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D6660" w14:textId="77777777" w:rsidR="00080764" w:rsidRDefault="00080764" w:rsidP="00080764">
      <w:r>
        <w:rPr>
          <w:noProof/>
          <w:szCs w:val="28"/>
        </w:rPr>
        <mc:AlternateContent>
          <mc:Choice Requires="wps">
            <w:drawing>
              <wp:anchor distT="0" distB="0" distL="114300" distR="114300" simplePos="0" relativeHeight="251913216" behindDoc="0" locked="0" layoutInCell="1" allowOverlap="1" wp14:anchorId="70EEEE15" wp14:editId="33CB5B1C">
                <wp:simplePos x="0" y="0"/>
                <wp:positionH relativeFrom="column">
                  <wp:posOffset>-917271</wp:posOffset>
                </wp:positionH>
                <wp:positionV relativeFrom="paragraph">
                  <wp:posOffset>-532562</wp:posOffset>
                </wp:positionV>
                <wp:extent cx="2442754" cy="10685417"/>
                <wp:effectExtent l="0" t="0" r="0" b="1905"/>
                <wp:wrapNone/>
                <wp:docPr id="1716147954" name="Rectangle 16"/>
                <wp:cNvGraphicFramePr/>
                <a:graphic xmlns:a="http://schemas.openxmlformats.org/drawingml/2006/main">
                  <a:graphicData uri="http://schemas.microsoft.com/office/word/2010/wordprocessingShape">
                    <wps:wsp>
                      <wps:cNvSpPr/>
                      <wps:spPr>
                        <a:xfrm>
                          <a:off x="0" y="0"/>
                          <a:ext cx="2442754" cy="10685417"/>
                        </a:xfrm>
                        <a:prstGeom prst="rect">
                          <a:avLst/>
                        </a:prstGeom>
                        <a:solidFill>
                          <a:srgbClr val="EE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7642FF" id="Rectangle 16" o:spid="_x0000_s1026" style="position:absolute;margin-left:-72.25pt;margin-top:-41.95pt;width:192.35pt;height:841.35pt;z-index:251913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" fillcolor="#e00" stroked="f" strokeweight="2pt"/>
            </w:pict>
          </mc:Fallback>
        </mc:AlternateContent>
      </w:r>
    </w:p>
    <w:p w14:paraId="080D20D5" w14:textId="77777777" w:rsidR="00080764" w:rsidRPr="003B5A66" w:rsidRDefault="00080764" w:rsidP="00080764">
      <w:pPr>
        <w:spacing w:line="276" w:lineRule="auto"/>
        <w:rPr>
          <w:szCs w:val="28"/>
        </w:rPr>
      </w:pPr>
    </w:p>
    <w:p w14:paraId="7AB14871" w14:textId="22904A8D" w:rsidR="00080764" w:rsidRDefault="00080764" w:rsidP="00080764">
      <w:pPr>
        <w:spacing w:after="200" w:line="276" w:lineRule="auto"/>
        <w:rPr>
          <w:b/>
          <w:bCs/>
          <w:color w:val="FFFFFF" w:themeColor="background1"/>
          <w:highlight w:val="red"/>
        </w:rPr>
      </w:pPr>
    </w:p>
    <w:p w14:paraId="7E3518AC" w14:textId="7426214C" w:rsidR="00080764" w:rsidRDefault="00080764" w:rsidP="00080764"/>
    <w:p w14:paraId="560087FA" w14:textId="77777777" w:rsidR="00080764" w:rsidRDefault="00080764" w:rsidP="00080764"/>
    <w:p w14:paraId="6D6D67A5" w14:textId="70D09A47" w:rsidR="00080764" w:rsidRDefault="00080764" w:rsidP="00080764"/>
    <w:p w14:paraId="192E1F60" w14:textId="1488B534" w:rsidR="00080764" w:rsidRDefault="000E0799" w:rsidP="00080764">
      <w:pPr>
        <w:spacing w:after="200" w:line="276" w:lineRule="auto"/>
        <w:rPr>
          <w:b/>
          <w:bCs/>
          <w:color w:val="FFFFFF" w:themeColor="background1"/>
          <w:highlight w:val="red"/>
        </w:rPr>
      </w:pPr>
      <w:r>
        <w:rPr>
          <w:b/>
          <w:bCs/>
          <w:noProof/>
          <w:color w:val="FFFFFF" w:themeColor="background1"/>
        </w:rPr>
        <mc:AlternateContent>
          <mc:Choice Requires="wps">
            <w:drawing>
              <wp:anchor distT="0" distB="0" distL="114300" distR="114300" simplePos="0" relativeHeight="251914240" behindDoc="0" locked="0" layoutInCell="1" allowOverlap="1" wp14:anchorId="774A5DF8" wp14:editId="2D172DA8">
                <wp:simplePos x="0" y="0"/>
                <wp:positionH relativeFrom="column">
                  <wp:posOffset>1976120</wp:posOffset>
                </wp:positionH>
                <wp:positionV relativeFrom="paragraph">
                  <wp:posOffset>205105</wp:posOffset>
                </wp:positionV>
                <wp:extent cx="4164965" cy="3337560"/>
                <wp:effectExtent l="0" t="0" r="0" b="0"/>
                <wp:wrapNone/>
                <wp:docPr id="5172593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4965" cy="3337560"/>
                        </a:xfrm>
                        <a:prstGeom prst="rect">
                          <a:avLst/>
                        </a:prstGeom>
                        <a:noFill/>
                        <a:ln w="9525">
                          <a:noFill/>
                          <a:miter lim="800000"/>
                          <a:headEnd/>
                          <a:tailEnd/>
                        </a:ln>
                      </wps:spPr>
                      <wps:txbx>
                        <w:txbxContent>
                          <w:p w14:paraId="59758EE8" w14:textId="4D8F5706" w:rsidR="00080764" w:rsidRPr="005161C0" w:rsidRDefault="00080764" w:rsidP="00B562AE">
                            <w:pPr>
                              <w:jc w:val="left"/>
                              <w:rPr>
                                <w:color w:val="000000" w:themeColor="text1"/>
                                <w:sz w:val="72"/>
                                <w:szCs w:val="72"/>
                              </w:rPr>
                            </w:pPr>
                            <w:r>
                              <w:rPr>
                                <w:rFonts w:ascii="Futura Md BT" w:hAnsi="Futura Md BT"/>
                                <w:b/>
                                <w:bCs/>
                                <w:color w:val="E2001A"/>
                                <w:sz w:val="72"/>
                                <w:szCs w:val="72"/>
                              </w:rPr>
                              <w:t xml:space="preserve">LES </w:t>
                            </w:r>
                            <w:r w:rsidRPr="00AB25C5">
                              <w:rPr>
                                <w:rFonts w:ascii="Futura Md BT" w:hAnsi="Futura Md BT"/>
                                <w:b/>
                                <w:bCs/>
                                <w:color w:val="000000" w:themeColor="text1"/>
                                <w:sz w:val="72"/>
                                <w:szCs w:val="72"/>
                              </w:rPr>
                              <w:t>DÉLIB</w:t>
                            </w:r>
                            <w:r>
                              <w:rPr>
                                <w:rFonts w:ascii="Futura Md BT" w:hAnsi="Futura Md BT"/>
                                <w:b/>
                                <w:bCs/>
                                <w:color w:val="000000" w:themeColor="text1"/>
                                <w:sz w:val="72"/>
                                <w:szCs w:val="72"/>
                              </w:rPr>
                              <w:t>É</w:t>
                            </w:r>
                            <w:r w:rsidRPr="00AB25C5">
                              <w:rPr>
                                <w:rFonts w:ascii="Futura Md BT" w:hAnsi="Futura Md BT"/>
                                <w:b/>
                                <w:bCs/>
                                <w:color w:val="000000" w:themeColor="text1"/>
                                <w:sz w:val="72"/>
                                <w:szCs w:val="72"/>
                              </w:rPr>
                              <w:t xml:space="preserve">RATIONS ET DÉCISIONS </w:t>
                            </w:r>
                            <w:r>
                              <w:rPr>
                                <w:rFonts w:ascii="Futura Md BT" w:hAnsi="Futura Md BT"/>
                                <w:b/>
                                <w:bCs/>
                                <w:color w:val="E2001A"/>
                                <w:sz w:val="72"/>
                                <w:szCs w:val="72"/>
                              </w:rPr>
                              <w:t>PRISES EN DÉBUT DE MANDAT</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74A5DF8" id="_x0000_s1053" type="#_x0000_t202" style="position:absolute;left:0;text-align:left;margin-left:155.6pt;margin-top:16.15pt;width:327.95pt;height:262.8pt;z-index:251914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" filled="f" stroked="f">
                <v:textbox>
                  <w:txbxContent>
                    <w:p w14:paraId="59758EE8" w14:textId="4D8F5706" w:rsidR="00080764" w:rsidRPr="005161C0" w:rsidRDefault="00080764" w:rsidP="00B562AE">
                      <w:pPr>
                        <w:jc w:val="left"/>
                        <w:rPr>
                          <w:color w:val="000000" w:themeColor="text1"/>
                          <w:sz w:val="72"/>
                          <w:szCs w:val="72"/>
                        </w:rPr>
                      </w:pPr>
                      <w:r>
                        <w:rPr>
                          <w:rFonts w:ascii="Futura Md BT" w:hAnsi="Futura Md BT"/>
                          <w:b/>
                          <w:bCs/>
                          <w:color w:val="E2001A"/>
                          <w:sz w:val="72"/>
                          <w:szCs w:val="72"/>
                        </w:rPr>
                        <w:t xml:space="preserve">LES </w:t>
                      </w:r>
                      <w:r w:rsidRPr="00AB25C5">
                        <w:rPr>
                          <w:rFonts w:ascii="Futura Md BT" w:hAnsi="Futura Md BT"/>
                          <w:b/>
                          <w:bCs/>
                          <w:color w:val="000000" w:themeColor="text1"/>
                          <w:sz w:val="72"/>
                          <w:szCs w:val="72"/>
                        </w:rPr>
                        <w:t>DÉLIB</w:t>
                      </w:r>
                      <w:r>
                        <w:rPr>
                          <w:rFonts w:ascii="Futura Md BT" w:hAnsi="Futura Md BT"/>
                          <w:b/>
                          <w:bCs/>
                          <w:color w:val="000000" w:themeColor="text1"/>
                          <w:sz w:val="72"/>
                          <w:szCs w:val="72"/>
                        </w:rPr>
                        <w:t>É</w:t>
                      </w:r>
                      <w:r w:rsidRPr="00AB25C5">
                        <w:rPr>
                          <w:rFonts w:ascii="Futura Md BT" w:hAnsi="Futura Md BT"/>
                          <w:b/>
                          <w:bCs/>
                          <w:color w:val="000000" w:themeColor="text1"/>
                          <w:sz w:val="72"/>
                          <w:szCs w:val="72"/>
                        </w:rPr>
                        <w:t xml:space="preserve">RATIONS ET DÉCISIONS </w:t>
                      </w:r>
                      <w:r>
                        <w:rPr>
                          <w:rFonts w:ascii="Futura Md BT" w:hAnsi="Futura Md BT"/>
                          <w:b/>
                          <w:bCs/>
                          <w:color w:val="E2001A"/>
                          <w:sz w:val="72"/>
                          <w:szCs w:val="72"/>
                        </w:rPr>
                        <w:t>PRISES EN DÉBUT DE MANDAT</w:t>
                      </w:r>
                    </w:p>
                  </w:txbxContent>
                </v:textbox>
              </v:shape>
            </w:pict>
          </mc:Fallback>
        </mc:AlternateContent>
      </w:r>
      <w:r w:rsidR="00080764">
        <w:rPr>
          <w:noProof/>
        </w:rPr>
        <mc:AlternateContent>
          <mc:Choice Requires="wps">
            <w:drawing>
              <wp:anchor distT="0" distB="0" distL="114300" distR="114300" simplePos="0" relativeHeight="251916288" behindDoc="0" locked="0" layoutInCell="1" allowOverlap="1" wp14:anchorId="7A7189D8" wp14:editId="476CCB3B">
                <wp:simplePos x="0" y="0"/>
                <wp:positionH relativeFrom="column">
                  <wp:posOffset>-427990</wp:posOffset>
                </wp:positionH>
                <wp:positionV relativeFrom="paragraph">
                  <wp:posOffset>3713371</wp:posOffset>
                </wp:positionV>
                <wp:extent cx="1971675" cy="0"/>
                <wp:effectExtent l="0" t="0" r="0" b="0"/>
                <wp:wrapNone/>
                <wp:docPr id="1809162212" name="Connecteur droit 17"/>
                <wp:cNvGraphicFramePr/>
                <a:graphic xmlns:a="http://schemas.openxmlformats.org/drawingml/2006/main">
                  <a:graphicData uri="http://schemas.microsoft.com/office/word/2010/wordprocessingShape">
                    <wps:wsp>
                      <wps:cNvCnPr/>
                      <wps:spPr>
                        <a:xfrm>
                          <a:off x="0" y="0"/>
                          <a:ext cx="197167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25B138" id="Connecteur droit 17" o:spid="_x0000_s1026" style="position:absolute;z-index:251916288;visibility:visible;mso-wrap-style:square;mso-wrap-distance-left:9pt;mso-wrap-distance-top:0;mso-wrap-distance-right:9pt;mso-wrap-distance-bottom:0;mso-position-horizontal:absolute;mso-position-horizontal-relative:text;mso-position-vertical:absolute;mso-position-vertical-relative:text" from="-33.7pt,292.4pt" to="121.55pt,2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" strokecolor="white [3212]" strokeweight="1.5pt"/>
            </w:pict>
          </mc:Fallback>
        </mc:AlternateContent>
      </w:r>
    </w:p>
    <w:p w14:paraId="19767839" w14:textId="0803EFD6" w:rsidR="00080764" w:rsidRDefault="00080764" w:rsidP="00080764"/>
    <w:p w14:paraId="16B3E8AC" w14:textId="77777777" w:rsidR="00080764" w:rsidRDefault="00080764" w:rsidP="00540B02">
      <w:pPr>
        <w:rPr>
          <w:color w:val="000000" w:themeColor="text1"/>
        </w:rPr>
      </w:pPr>
    </w:p>
    <w:p w14:paraId="091F863D" w14:textId="77777777" w:rsidR="00080764" w:rsidRDefault="00080764" w:rsidP="00540B02">
      <w:pPr>
        <w:rPr>
          <w:color w:val="000000" w:themeColor="text1"/>
        </w:rPr>
      </w:pPr>
    </w:p>
    <w:p w14:paraId="1CA36DBF" w14:textId="77777777" w:rsidR="00080764" w:rsidRDefault="00080764" w:rsidP="00540B02">
      <w:pPr>
        <w:rPr>
          <w:color w:val="000000" w:themeColor="text1"/>
        </w:rPr>
      </w:pPr>
    </w:p>
    <w:p w14:paraId="15C3E551" w14:textId="77777777" w:rsidR="00080764" w:rsidRDefault="00080764" w:rsidP="00540B02">
      <w:pPr>
        <w:rPr>
          <w:color w:val="000000" w:themeColor="text1"/>
        </w:rPr>
      </w:pPr>
    </w:p>
    <w:p w14:paraId="37236035" w14:textId="77777777" w:rsidR="00080764" w:rsidRDefault="00080764" w:rsidP="00540B02">
      <w:pPr>
        <w:rPr>
          <w:color w:val="000000" w:themeColor="text1"/>
        </w:rPr>
      </w:pPr>
    </w:p>
    <w:p w14:paraId="5DDD3AC6" w14:textId="77B7A945" w:rsidR="00080764" w:rsidRDefault="00124112">
      <w:pPr>
        <w:spacing w:after="200" w:line="276" w:lineRule="auto"/>
        <w:rPr>
          <w:color w:val="000000" w:themeColor="text1"/>
        </w:rPr>
      </w:pPr>
      <w:r>
        <w:rPr>
          <w:noProof/>
        </w:rPr>
        <mc:AlternateContent>
          <mc:Choice Requires="wps">
            <w:drawing>
              <wp:anchor distT="45720" distB="45720" distL="114300" distR="114300" simplePos="0" relativeHeight="252125184" behindDoc="1" locked="0" layoutInCell="1" allowOverlap="1" wp14:anchorId="5BE5ABB5" wp14:editId="7B6D0BBF">
                <wp:simplePos x="0" y="0"/>
                <wp:positionH relativeFrom="column">
                  <wp:posOffset>2151380</wp:posOffset>
                </wp:positionH>
                <wp:positionV relativeFrom="paragraph">
                  <wp:posOffset>7281545</wp:posOffset>
                </wp:positionV>
                <wp:extent cx="4330065" cy="1404620"/>
                <wp:effectExtent l="0" t="0" r="0" b="0"/>
                <wp:wrapNone/>
                <wp:docPr id="177182526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0FC0EFAE" w14:textId="532DBAD5" w:rsidR="00124112" w:rsidRPr="00FA41A4" w:rsidRDefault="00124112" w:rsidP="00124112">
                            <w:pPr>
                              <w:jc w:val="right"/>
                              <w:rPr>
                                <w:i/>
                                <w:iCs/>
                                <w:color w:val="FFFFFF" w:themeColor="background1"/>
                                <w:sz w:val="14"/>
                                <w:szCs w:val="14"/>
                              </w:rPr>
                            </w:pPr>
                            <w:r w:rsidRPr="00FA41A4">
                              <w:rPr>
                                <w:i/>
                                <w:iCs/>
                                <w:color w:val="FFFFFF" w:themeColor="background1"/>
                                <w:sz w:val="14"/>
                                <w:szCs w:val="14"/>
                              </w:rPr>
                              <w:t>©</w:t>
                            </w:r>
                            <w:proofErr w:type="spellStart"/>
                            <w:r w:rsidRPr="00FA41A4">
                              <w:rPr>
                                <w:i/>
                                <w:iCs/>
                                <w:color w:val="FFFFFF" w:themeColor="background1"/>
                                <w:sz w:val="14"/>
                                <w:szCs w:val="14"/>
                              </w:rPr>
                              <w:t>AdobeStock</w:t>
                            </w:r>
                            <w:proofErr w:type="spellEnd"/>
                            <w:r w:rsidRPr="00FA41A4">
                              <w:rPr>
                                <w:i/>
                                <w:iCs/>
                                <w:color w:val="FFFFFF" w:themeColor="background1"/>
                                <w:sz w:val="14"/>
                                <w:szCs w:val="14"/>
                              </w:rPr>
                              <w:t xml:space="preserve"> – </w:t>
                            </w:r>
                            <w:proofErr w:type="spellStart"/>
                            <w:r>
                              <w:rPr>
                                <w:i/>
                                <w:iCs/>
                                <w:color w:val="FFFFFF" w:themeColor="background1"/>
                                <w:sz w:val="14"/>
                                <w:szCs w:val="14"/>
                              </w:rPr>
                              <w:t>Sit</w:t>
                            </w:r>
                            <w:r w:rsidR="004E0C76">
                              <w:rPr>
                                <w:i/>
                                <w:iCs/>
                                <w:color w:val="FFFFFF" w:themeColor="background1"/>
                                <w:sz w:val="14"/>
                                <w:szCs w:val="14"/>
                              </w:rPr>
                              <w:t>th</w:t>
                            </w:r>
                            <w:r>
                              <w:rPr>
                                <w:i/>
                                <w:iCs/>
                                <w:color w:val="FFFFFF" w:themeColor="background1"/>
                                <w:sz w:val="14"/>
                                <w:szCs w:val="14"/>
                              </w:rPr>
                              <w:t>iphong</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E5ABB5" id="_x0000_s1054" type="#_x0000_t202" style="position:absolute;left:0;text-align:left;margin-left:169.4pt;margin-top:573.35pt;width:340.95pt;height:110.6pt;z-index:-251191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" filled="f" stroked="f">
                <v:textbox style="mso-fit-shape-to-text:t">
                  <w:txbxContent>
                    <w:p w14:paraId="0FC0EFAE" w14:textId="532DBAD5" w:rsidR="00124112" w:rsidRPr="00FA41A4" w:rsidRDefault="00124112" w:rsidP="00124112">
                      <w:pPr>
                        <w:jc w:val="right"/>
                        <w:rPr>
                          <w:i/>
                          <w:iCs/>
                          <w:color w:val="FFFFFF" w:themeColor="background1"/>
                          <w:sz w:val="14"/>
                          <w:szCs w:val="14"/>
                        </w:rPr>
                      </w:pPr>
                      <w:r w:rsidRPr="00FA41A4">
                        <w:rPr>
                          <w:i/>
                          <w:iCs/>
                          <w:color w:val="FFFFFF" w:themeColor="background1"/>
                          <w:sz w:val="14"/>
                          <w:szCs w:val="14"/>
                        </w:rPr>
                        <w:t>©</w:t>
                      </w:r>
                      <w:proofErr w:type="spellStart"/>
                      <w:r w:rsidRPr="00FA41A4">
                        <w:rPr>
                          <w:i/>
                          <w:iCs/>
                          <w:color w:val="FFFFFF" w:themeColor="background1"/>
                          <w:sz w:val="14"/>
                          <w:szCs w:val="14"/>
                        </w:rPr>
                        <w:t>AdobeStock</w:t>
                      </w:r>
                      <w:proofErr w:type="spellEnd"/>
                      <w:r w:rsidRPr="00FA41A4">
                        <w:rPr>
                          <w:i/>
                          <w:iCs/>
                          <w:color w:val="FFFFFF" w:themeColor="background1"/>
                          <w:sz w:val="14"/>
                          <w:szCs w:val="14"/>
                        </w:rPr>
                        <w:t xml:space="preserve"> – </w:t>
                      </w:r>
                      <w:proofErr w:type="spellStart"/>
                      <w:r>
                        <w:rPr>
                          <w:i/>
                          <w:iCs/>
                          <w:color w:val="FFFFFF" w:themeColor="background1"/>
                          <w:sz w:val="14"/>
                          <w:szCs w:val="14"/>
                        </w:rPr>
                        <w:t>Sit</w:t>
                      </w:r>
                      <w:r w:rsidR="004E0C76">
                        <w:rPr>
                          <w:i/>
                          <w:iCs/>
                          <w:color w:val="FFFFFF" w:themeColor="background1"/>
                          <w:sz w:val="14"/>
                          <w:szCs w:val="14"/>
                        </w:rPr>
                        <w:t>th</w:t>
                      </w:r>
                      <w:r>
                        <w:rPr>
                          <w:i/>
                          <w:iCs/>
                          <w:color w:val="FFFFFF" w:themeColor="background1"/>
                          <w:sz w:val="14"/>
                          <w:szCs w:val="14"/>
                        </w:rPr>
                        <w:t>iphong</w:t>
                      </w:r>
                      <w:proofErr w:type="spellEnd"/>
                    </w:p>
                  </w:txbxContent>
                </v:textbox>
              </v:shape>
            </w:pict>
          </mc:Fallback>
        </mc:AlternateContent>
      </w:r>
      <w:r>
        <w:rPr>
          <w:noProof/>
        </w:rPr>
        <w:drawing>
          <wp:anchor distT="0" distB="0" distL="114300" distR="114300" simplePos="0" relativeHeight="252123136" behindDoc="1" locked="0" layoutInCell="1" allowOverlap="1" wp14:anchorId="47CDA566" wp14:editId="24C35417">
            <wp:simplePos x="0" y="0"/>
            <wp:positionH relativeFrom="page">
              <wp:posOffset>-509270</wp:posOffset>
            </wp:positionH>
            <wp:positionV relativeFrom="paragraph">
              <wp:posOffset>2406664</wp:posOffset>
            </wp:positionV>
            <wp:extent cx="9831093" cy="5255895"/>
            <wp:effectExtent l="0" t="0" r="0" b="1905"/>
            <wp:wrapNone/>
            <wp:docPr id="638885208" name="Image 145" descr="Une image contenant personne, fournitures de bureau, intérieur, Apprentissa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885208" name="Image 145" descr="Une image contenant personne, fournitures de bureau, intérieur, Apprentissage&#10;&#10;Le contenu généré par l’IA peut êtr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31093" cy="5255895"/>
                    </a:xfrm>
                    <a:prstGeom prst="rect">
                      <a:avLst/>
                    </a:prstGeom>
                  </pic:spPr>
                </pic:pic>
              </a:graphicData>
            </a:graphic>
            <wp14:sizeRelH relativeFrom="margin">
              <wp14:pctWidth>0</wp14:pctWidth>
            </wp14:sizeRelH>
            <wp14:sizeRelV relativeFrom="margin">
              <wp14:pctHeight>0</wp14:pctHeight>
            </wp14:sizeRelV>
          </wp:anchor>
        </w:drawing>
      </w:r>
      <w:r w:rsidR="00D07E74">
        <w:rPr>
          <w:noProof/>
        </w:rPr>
        <mc:AlternateContent>
          <mc:Choice Requires="wps">
            <w:drawing>
              <wp:anchor distT="0" distB="0" distL="114300" distR="114300" simplePos="0" relativeHeight="251917312" behindDoc="0" locked="0" layoutInCell="1" allowOverlap="1" wp14:anchorId="61164B58" wp14:editId="3E3E8680">
                <wp:simplePos x="0" y="0"/>
                <wp:positionH relativeFrom="margin">
                  <wp:posOffset>83515</wp:posOffset>
                </wp:positionH>
                <wp:positionV relativeFrom="paragraph">
                  <wp:posOffset>1791335</wp:posOffset>
                </wp:positionV>
                <wp:extent cx="1436370" cy="521970"/>
                <wp:effectExtent l="0" t="0" r="0" b="0"/>
                <wp:wrapNone/>
                <wp:docPr id="23418417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370" cy="521970"/>
                        </a:xfrm>
                        <a:prstGeom prst="rect">
                          <a:avLst/>
                        </a:prstGeom>
                        <a:noFill/>
                        <a:ln w="9525">
                          <a:noFill/>
                          <a:miter lim="800000"/>
                          <a:headEnd/>
                          <a:tailEnd/>
                        </a:ln>
                      </wps:spPr>
                      <wps:txbx>
                        <w:txbxContent>
                          <w:p w14:paraId="0DF8400A" w14:textId="5CB97B76" w:rsidR="00080764" w:rsidRPr="00CA611F" w:rsidRDefault="00080764" w:rsidP="00080764">
                            <w:pPr>
                              <w:rPr>
                                <w:color w:val="FFFFFF" w:themeColor="background1"/>
                                <w:sz w:val="48"/>
                                <w:szCs w:val="48"/>
                              </w:rPr>
                            </w:pPr>
                            <w:r w:rsidRPr="00CA611F">
                              <w:rPr>
                                <w:rFonts w:ascii="Futura Md BT" w:hAnsi="Futura Md BT"/>
                                <w:b/>
                                <w:bCs/>
                                <w:color w:val="FFFFFF" w:themeColor="background1"/>
                                <w:sz w:val="48"/>
                                <w:szCs w:val="48"/>
                              </w:rPr>
                              <w:t xml:space="preserve">Partie </w:t>
                            </w:r>
                            <w:r w:rsidR="00805844">
                              <w:rPr>
                                <w:rFonts w:ascii="Futura Md BT" w:hAnsi="Futura Md BT"/>
                                <w:b/>
                                <w:bCs/>
                                <w:color w:val="FFFFFF" w:themeColor="background1"/>
                                <w:sz w:val="48"/>
                                <w:szCs w:val="4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64B58" id="_x0000_s1055" type="#_x0000_t202" style="position:absolute;left:0;text-align:left;margin-left:6.6pt;margin-top:141.05pt;width:113.1pt;height:41.1pt;z-index:251917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" filled="f" stroked="f">
                <v:textbox>
                  <w:txbxContent>
                    <w:p w14:paraId="0DF8400A" w14:textId="5CB97B76" w:rsidR="00080764" w:rsidRPr="00CA611F" w:rsidRDefault="00080764" w:rsidP="00080764">
                      <w:pPr>
                        <w:rPr>
                          <w:color w:val="FFFFFF" w:themeColor="background1"/>
                          <w:sz w:val="48"/>
                          <w:szCs w:val="48"/>
                        </w:rPr>
                      </w:pPr>
                      <w:r w:rsidRPr="00CA611F">
                        <w:rPr>
                          <w:rFonts w:ascii="Futura Md BT" w:hAnsi="Futura Md BT"/>
                          <w:b/>
                          <w:bCs/>
                          <w:color w:val="FFFFFF" w:themeColor="background1"/>
                          <w:sz w:val="48"/>
                          <w:szCs w:val="48"/>
                        </w:rPr>
                        <w:t xml:space="preserve">Partie </w:t>
                      </w:r>
                      <w:r w:rsidR="00805844">
                        <w:rPr>
                          <w:rFonts w:ascii="Futura Md BT" w:hAnsi="Futura Md BT"/>
                          <w:b/>
                          <w:bCs/>
                          <w:color w:val="FFFFFF" w:themeColor="background1"/>
                          <w:sz w:val="48"/>
                          <w:szCs w:val="48"/>
                        </w:rPr>
                        <w:t>3</w:t>
                      </w:r>
                    </w:p>
                  </w:txbxContent>
                </v:textbox>
                <w10:wrap anchorx="margin"/>
              </v:shape>
            </w:pict>
          </mc:Fallback>
        </mc:AlternateContent>
      </w:r>
      <w:r w:rsidR="00080764">
        <w:rPr>
          <w:color w:val="000000" w:themeColor="text1"/>
        </w:rPr>
        <w:br w:type="page"/>
      </w:r>
    </w:p>
    <w:p w14:paraId="07CB2D75" w14:textId="261FDF0A" w:rsidR="00EF1A3E" w:rsidRPr="00A333BD" w:rsidRDefault="00B562AE" w:rsidP="00080764">
      <w:r>
        <w:rPr>
          <w:noProof/>
        </w:rPr>
        <w:lastRenderedPageBreak/>
        <mc:AlternateContent>
          <mc:Choice Requires="wps">
            <w:drawing>
              <wp:anchor distT="45720" distB="45720" distL="114300" distR="114300" simplePos="0" relativeHeight="251971584" behindDoc="1" locked="0" layoutInCell="1" allowOverlap="1" wp14:anchorId="2FBC470B" wp14:editId="131F7BA7">
                <wp:simplePos x="0" y="0"/>
                <wp:positionH relativeFrom="column">
                  <wp:posOffset>2157222</wp:posOffset>
                </wp:positionH>
                <wp:positionV relativeFrom="paragraph">
                  <wp:posOffset>-342621</wp:posOffset>
                </wp:positionV>
                <wp:extent cx="4330065" cy="1404620"/>
                <wp:effectExtent l="0" t="0" r="0" b="0"/>
                <wp:wrapNone/>
                <wp:docPr id="13078165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66AB2A58" w14:textId="593B9FDC"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BC470B" id="_x0000_s1056" type="#_x0000_t202" style="position:absolute;left:0;text-align:left;margin-left:169.85pt;margin-top:-27pt;width:340.95pt;height:110.6pt;z-index:-251344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" filled="f" stroked="f">
                <v:textbox style="mso-fit-shape-to-text:t">
                  <w:txbxContent>
                    <w:p w14:paraId="66AB2A58" w14:textId="593B9FDC"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p>
    <w:p w14:paraId="7B35011C" w14:textId="77777777" w:rsidR="00F3147B" w:rsidRPr="003B5A66" w:rsidRDefault="00F3147B" w:rsidP="00F3147B">
      <w:pPr>
        <w:rPr>
          <w:color w:val="000000" w:themeColor="text1"/>
        </w:rPr>
      </w:pPr>
      <w:r w:rsidRPr="003B5A66">
        <w:rPr>
          <w:color w:val="000000" w:themeColor="text1"/>
        </w:rPr>
        <w:t>En début de mandat, le conseil municipal (délibérations) et le maire (arrêtés) vont intervenir dans leurs domaines de compétence respectifs pour permettre le bon fonctionnement des instances communales.</w:t>
      </w:r>
    </w:p>
    <w:p w14:paraId="3B7888B5" w14:textId="77777777" w:rsidR="00F3147B" w:rsidRPr="003B5A66" w:rsidRDefault="00F3147B" w:rsidP="00F3147B">
      <w:pPr>
        <w:rPr>
          <w:color w:val="000000" w:themeColor="text1"/>
        </w:rPr>
      </w:pPr>
    </w:p>
    <w:p w14:paraId="1A215336" w14:textId="546D73D9" w:rsidR="00213CBA" w:rsidRPr="00A333BD" w:rsidRDefault="006B548E" w:rsidP="00F3147B">
      <w:pPr>
        <w:rPr>
          <w:b/>
          <w:bCs/>
          <w:color w:val="000000" w:themeColor="text1"/>
        </w:rPr>
      </w:pPr>
      <w:r w:rsidRPr="00A333BD">
        <w:rPr>
          <w:noProof/>
          <w:sz w:val="24"/>
          <w:szCs w:val="24"/>
          <w:lang w:eastAsia="fr-FR"/>
        </w:rPr>
        <mc:AlternateContent>
          <mc:Choice Requires="wps">
            <w:drawing>
              <wp:anchor distT="0" distB="0" distL="114300" distR="114300" simplePos="0" relativeHeight="251665408" behindDoc="0" locked="0" layoutInCell="1" allowOverlap="1" wp14:anchorId="22FF4443" wp14:editId="4E41A887">
                <wp:simplePos x="0" y="0"/>
                <wp:positionH relativeFrom="page">
                  <wp:posOffset>-50800</wp:posOffset>
                </wp:positionH>
                <wp:positionV relativeFrom="paragraph">
                  <wp:posOffset>177165</wp:posOffset>
                </wp:positionV>
                <wp:extent cx="673100" cy="221615"/>
                <wp:effectExtent l="0" t="0" r="0" b="6985"/>
                <wp:wrapNone/>
                <wp:docPr id="37" name="Rectangle 37"/>
                <wp:cNvGraphicFramePr/>
                <a:graphic xmlns:a="http://schemas.openxmlformats.org/drawingml/2006/main">
                  <a:graphicData uri="http://schemas.microsoft.com/office/word/2010/wordprocessingShape">
                    <wps:wsp>
                      <wps:cNvSpPr/>
                      <wps:spPr>
                        <a:xfrm>
                          <a:off x="0" y="0"/>
                          <a:ext cx="673100" cy="221615"/>
                        </a:xfrm>
                        <a:prstGeom prst="rect">
                          <a:avLst/>
                        </a:prstGeom>
                        <a:solidFill>
                          <a:srgbClr val="E2001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00179" id="Rectangle 37" o:spid="_x0000_s1026" style="position:absolute;margin-left:-4pt;margin-top:13.95pt;width:53pt;height:17.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" fillcolor="#e2001a" stroked="f" strokeweight="2pt">
                <w10:wrap anchorx="page"/>
              </v:rect>
            </w:pict>
          </mc:Fallback>
        </mc:AlternateContent>
      </w:r>
    </w:p>
    <w:p w14:paraId="0B81EEBA" w14:textId="1932FF00" w:rsidR="004A4B83" w:rsidRPr="00A333BD" w:rsidRDefault="004A4B83" w:rsidP="00C67D36">
      <w:pPr>
        <w:pStyle w:val="Titre11"/>
      </w:pPr>
      <w:bookmarkStart w:id="0" w:name="_Toc220424762"/>
      <w:bookmarkStart w:id="1" w:name="_Toc220424814"/>
      <w:bookmarkStart w:id="2" w:name="_Toc220494989"/>
      <w:bookmarkStart w:id="3" w:name="_Toc220508065"/>
      <w:r w:rsidRPr="00A333BD">
        <w:t xml:space="preserve">3.1 Les </w:t>
      </w:r>
      <w:proofErr w:type="spellStart"/>
      <w:r w:rsidRPr="00A333BD">
        <w:t>délibérations</w:t>
      </w:r>
      <w:proofErr w:type="spellEnd"/>
      <w:r w:rsidR="00F3147B" w:rsidRPr="00A333BD">
        <w:t xml:space="preserve"> </w:t>
      </w:r>
      <w:proofErr w:type="spellStart"/>
      <w:r w:rsidR="00F3147B" w:rsidRPr="00A333BD">
        <w:t>prises</w:t>
      </w:r>
      <w:proofErr w:type="spellEnd"/>
      <w:r w:rsidR="00F3147B" w:rsidRPr="00A333BD">
        <w:t xml:space="preserve"> </w:t>
      </w:r>
      <w:proofErr w:type="spellStart"/>
      <w:r w:rsidR="00F3147B" w:rsidRPr="00A333BD">
        <w:t>en</w:t>
      </w:r>
      <w:proofErr w:type="spellEnd"/>
      <w:r w:rsidR="00F3147B" w:rsidRPr="00A333BD">
        <w:t xml:space="preserve"> début de </w:t>
      </w:r>
      <w:proofErr w:type="spellStart"/>
      <w:r w:rsidR="00F3147B" w:rsidRPr="00A333BD">
        <w:t>mandat</w:t>
      </w:r>
      <w:proofErr w:type="spellEnd"/>
      <w:r w:rsidR="00F3147B" w:rsidRPr="00A333BD">
        <w:t xml:space="preserve"> par le conseil municipal pour</w:t>
      </w:r>
      <w:r w:rsidR="009A089F" w:rsidRPr="00A333BD">
        <w:t xml:space="preserve"> </w:t>
      </w:r>
      <w:r w:rsidR="00F3147B" w:rsidRPr="00A333BD">
        <w:t xml:space="preserve">le bon </w:t>
      </w:r>
      <w:proofErr w:type="spellStart"/>
      <w:r w:rsidR="00F3147B" w:rsidRPr="00A333BD">
        <w:t>fonctionnement</w:t>
      </w:r>
      <w:proofErr w:type="spellEnd"/>
      <w:r w:rsidR="00F3147B" w:rsidRPr="00A333BD">
        <w:t xml:space="preserve"> des instances </w:t>
      </w:r>
      <w:proofErr w:type="spellStart"/>
      <w:r w:rsidR="00F3147B" w:rsidRPr="00A333BD">
        <w:t>communales</w:t>
      </w:r>
      <w:bookmarkEnd w:id="0"/>
      <w:bookmarkEnd w:id="1"/>
      <w:bookmarkEnd w:id="2"/>
      <w:bookmarkEnd w:id="3"/>
      <w:proofErr w:type="spellEnd"/>
    </w:p>
    <w:p w14:paraId="041EBCA4" w14:textId="77777777" w:rsidR="00213CBA" w:rsidRPr="003B5A66" w:rsidRDefault="00213CBA" w:rsidP="004A4B83"/>
    <w:p w14:paraId="79F67A5C" w14:textId="77777777" w:rsidR="00425F98" w:rsidRPr="003B5A66" w:rsidRDefault="00425F98" w:rsidP="004A4B83"/>
    <w:p w14:paraId="2A379CF2" w14:textId="77777777" w:rsidR="00F3147B" w:rsidRPr="003B5A66" w:rsidRDefault="00F3147B" w:rsidP="00F3147B">
      <w:pPr>
        <w:rPr>
          <w:color w:val="000000" w:themeColor="text1"/>
        </w:rPr>
      </w:pPr>
      <w:r w:rsidRPr="003B5A66">
        <w:rPr>
          <w:color w:val="000000" w:themeColor="text1"/>
        </w:rPr>
        <w:t>Il est important de rappeler que la séance d'installation du conseil municipal est uniquement consacrée à l'élection du maire, la détermination du nombre de postes d'adjoint(s) et à leur désignation (article L 2122-8 du CGCT).</w:t>
      </w:r>
    </w:p>
    <w:p w14:paraId="328CC0B0" w14:textId="77777777" w:rsidR="00F3147B" w:rsidRPr="003B5A66" w:rsidRDefault="00F3147B" w:rsidP="00F3147B">
      <w:pPr>
        <w:rPr>
          <w:color w:val="000000" w:themeColor="text1"/>
        </w:rPr>
      </w:pPr>
    </w:p>
    <w:p w14:paraId="02048345" w14:textId="77777777" w:rsidR="00DF7CBC" w:rsidRPr="003B5A66" w:rsidRDefault="00F3147B" w:rsidP="00F3147B">
      <w:pPr>
        <w:rPr>
          <w:color w:val="000000" w:themeColor="text1"/>
        </w:rPr>
      </w:pPr>
      <w:r w:rsidRPr="003B5A66">
        <w:rPr>
          <w:color w:val="000000" w:themeColor="text1"/>
        </w:rPr>
        <w:t xml:space="preserve">Lors d'une autre séance du conseil municipal, l'ordre du jour sera consacré aux premières décisions à prendre pour permettre le bon fonctionnement des instances communales. </w:t>
      </w:r>
    </w:p>
    <w:p w14:paraId="6BD74B5C" w14:textId="77777777" w:rsidR="00935DC9" w:rsidRPr="003B5A66" w:rsidRDefault="00935DC9" w:rsidP="00F3147B">
      <w:pPr>
        <w:rPr>
          <w:color w:val="000000" w:themeColor="text1"/>
        </w:rPr>
      </w:pPr>
    </w:p>
    <w:p w14:paraId="5CC8F26F" w14:textId="6AA20215" w:rsidR="00F3147B" w:rsidRPr="003B5A66" w:rsidRDefault="00F3147B" w:rsidP="00F3147B">
      <w:pPr>
        <w:rPr>
          <w:color w:val="000000" w:themeColor="text1"/>
        </w:rPr>
      </w:pPr>
      <w:r w:rsidRPr="003B5A66">
        <w:rPr>
          <w:color w:val="000000" w:themeColor="text1"/>
        </w:rPr>
        <w:t xml:space="preserve">Parmi celles-ci, </w:t>
      </w:r>
      <w:r w:rsidR="00121689" w:rsidRPr="003B5A66">
        <w:rPr>
          <w:color w:val="000000" w:themeColor="text1"/>
        </w:rPr>
        <w:t>il faut</w:t>
      </w:r>
      <w:r w:rsidRPr="003B5A66">
        <w:rPr>
          <w:color w:val="000000" w:themeColor="text1"/>
        </w:rPr>
        <w:t xml:space="preserve"> citer notamment :</w:t>
      </w:r>
    </w:p>
    <w:p w14:paraId="54D55580" w14:textId="77777777" w:rsidR="00425F98" w:rsidRPr="003B5A66" w:rsidRDefault="00425F98" w:rsidP="00F3147B">
      <w:pPr>
        <w:rPr>
          <w:color w:val="000000" w:themeColor="text1"/>
        </w:rPr>
      </w:pPr>
    </w:p>
    <w:p w14:paraId="240965A4" w14:textId="59045735" w:rsidR="00F3147B" w:rsidRPr="003B5A66" w:rsidRDefault="00935DC9" w:rsidP="0091604F">
      <w:pPr>
        <w:pStyle w:val="Paragraphedeliste"/>
        <w:numPr>
          <w:ilvl w:val="0"/>
          <w:numId w:val="8"/>
        </w:numPr>
        <w:ind w:left="567" w:hanging="283"/>
        <w:rPr>
          <w:color w:val="000000" w:themeColor="text1"/>
        </w:rPr>
      </w:pPr>
      <w:r w:rsidRPr="003B5A66">
        <w:rPr>
          <w:color w:val="000000" w:themeColor="text1"/>
        </w:rPr>
        <w:t>Les</w:t>
      </w:r>
      <w:r w:rsidR="00F3147B" w:rsidRPr="003B5A66">
        <w:rPr>
          <w:color w:val="000000" w:themeColor="text1"/>
        </w:rPr>
        <w:t xml:space="preserve"> indemnités des élus</w:t>
      </w:r>
    </w:p>
    <w:p w14:paraId="3F471F19" w14:textId="77777777" w:rsidR="00425F98" w:rsidRPr="003B5A66" w:rsidRDefault="00425F98" w:rsidP="009A089F">
      <w:pPr>
        <w:pStyle w:val="Paragraphedeliste"/>
        <w:ind w:left="567" w:hanging="283"/>
        <w:rPr>
          <w:color w:val="000000" w:themeColor="text1"/>
        </w:rPr>
      </w:pPr>
    </w:p>
    <w:p w14:paraId="178D0BD6" w14:textId="0B1E247A" w:rsidR="00F3147B" w:rsidRPr="003B5A66" w:rsidRDefault="00935DC9" w:rsidP="0091604F">
      <w:pPr>
        <w:pStyle w:val="Paragraphedeliste"/>
        <w:numPr>
          <w:ilvl w:val="0"/>
          <w:numId w:val="8"/>
        </w:numPr>
        <w:ind w:left="567" w:hanging="283"/>
        <w:rPr>
          <w:color w:val="000000" w:themeColor="text1"/>
        </w:rPr>
      </w:pPr>
      <w:r w:rsidRPr="003B5A66">
        <w:rPr>
          <w:color w:val="000000" w:themeColor="text1"/>
        </w:rPr>
        <w:t>La</w:t>
      </w:r>
      <w:r w:rsidR="00F3147B" w:rsidRPr="003B5A66">
        <w:rPr>
          <w:color w:val="000000" w:themeColor="text1"/>
        </w:rPr>
        <w:t xml:space="preserve"> délégation du conseil au maire et aux adjoints</w:t>
      </w:r>
    </w:p>
    <w:p w14:paraId="369354A7" w14:textId="77777777" w:rsidR="00425F98" w:rsidRPr="003B5A66" w:rsidRDefault="00425F98" w:rsidP="009A089F">
      <w:pPr>
        <w:pStyle w:val="Paragraphedeliste"/>
        <w:ind w:left="567" w:hanging="283"/>
        <w:rPr>
          <w:color w:val="000000" w:themeColor="text1"/>
        </w:rPr>
      </w:pPr>
    </w:p>
    <w:p w14:paraId="190BE09E" w14:textId="687C394B" w:rsidR="00F3147B" w:rsidRPr="003B5A66" w:rsidRDefault="00935DC9" w:rsidP="0091604F">
      <w:pPr>
        <w:pStyle w:val="Paragraphedeliste"/>
        <w:numPr>
          <w:ilvl w:val="0"/>
          <w:numId w:val="8"/>
        </w:numPr>
        <w:ind w:left="567" w:hanging="283"/>
        <w:rPr>
          <w:color w:val="000000" w:themeColor="text1"/>
        </w:rPr>
      </w:pPr>
      <w:r w:rsidRPr="003B5A66">
        <w:rPr>
          <w:color w:val="000000" w:themeColor="text1"/>
        </w:rPr>
        <w:t>Le</w:t>
      </w:r>
      <w:r w:rsidR="00F3147B" w:rsidRPr="003B5A66">
        <w:rPr>
          <w:color w:val="000000" w:themeColor="text1"/>
        </w:rPr>
        <w:t xml:space="preserve"> débat d’orientation budgétaire pour les communes de plus de 3 500 habitants et le vote du budget (s’il n’a pas été adopté)</w:t>
      </w:r>
    </w:p>
    <w:p w14:paraId="5EC00455" w14:textId="77777777" w:rsidR="00425F98" w:rsidRPr="003B5A66" w:rsidRDefault="00425F98" w:rsidP="009A089F">
      <w:pPr>
        <w:pStyle w:val="Paragraphedeliste"/>
        <w:ind w:left="567" w:hanging="283"/>
        <w:rPr>
          <w:color w:val="000000" w:themeColor="text1"/>
        </w:rPr>
      </w:pPr>
    </w:p>
    <w:p w14:paraId="77B4D8FF" w14:textId="00AEDF1F" w:rsidR="00F3147B" w:rsidRPr="003B5A66" w:rsidRDefault="00935DC9" w:rsidP="0091604F">
      <w:pPr>
        <w:pStyle w:val="Paragraphedeliste"/>
        <w:numPr>
          <w:ilvl w:val="0"/>
          <w:numId w:val="8"/>
        </w:numPr>
        <w:ind w:left="567" w:hanging="283"/>
        <w:rPr>
          <w:color w:val="000000" w:themeColor="text1"/>
        </w:rPr>
      </w:pPr>
      <w:r w:rsidRPr="003B5A66">
        <w:rPr>
          <w:color w:val="000000" w:themeColor="text1"/>
        </w:rPr>
        <w:t>Le</w:t>
      </w:r>
      <w:r w:rsidR="00F3147B" w:rsidRPr="003B5A66">
        <w:rPr>
          <w:color w:val="000000" w:themeColor="text1"/>
        </w:rPr>
        <w:t xml:space="preserve"> droit à la formation des élus</w:t>
      </w:r>
    </w:p>
    <w:p w14:paraId="65DBEA94" w14:textId="77777777" w:rsidR="00425F98" w:rsidRPr="003B5A66" w:rsidRDefault="00425F98" w:rsidP="009A089F">
      <w:pPr>
        <w:pStyle w:val="Paragraphedeliste"/>
        <w:ind w:left="567" w:hanging="283"/>
        <w:rPr>
          <w:color w:val="000000" w:themeColor="text1"/>
        </w:rPr>
      </w:pPr>
    </w:p>
    <w:p w14:paraId="6FF5B967" w14:textId="08061861" w:rsidR="00F3147B" w:rsidRPr="003B5A66" w:rsidRDefault="00935DC9" w:rsidP="0091604F">
      <w:pPr>
        <w:pStyle w:val="Paragraphedeliste"/>
        <w:numPr>
          <w:ilvl w:val="0"/>
          <w:numId w:val="8"/>
        </w:numPr>
        <w:ind w:left="567" w:hanging="283"/>
        <w:rPr>
          <w:color w:val="000000" w:themeColor="text1"/>
        </w:rPr>
      </w:pPr>
      <w:r w:rsidRPr="003B5A66">
        <w:rPr>
          <w:color w:val="000000" w:themeColor="text1"/>
        </w:rPr>
        <w:t>Le</w:t>
      </w:r>
      <w:r w:rsidR="00F3147B" w:rsidRPr="003B5A66">
        <w:rPr>
          <w:color w:val="000000" w:themeColor="text1"/>
        </w:rPr>
        <w:t xml:space="preserve"> règlement intérieur</w:t>
      </w:r>
    </w:p>
    <w:p w14:paraId="56147523" w14:textId="77777777" w:rsidR="00425F98" w:rsidRPr="003B5A66" w:rsidRDefault="00425F98" w:rsidP="009A089F">
      <w:pPr>
        <w:pStyle w:val="Paragraphedeliste"/>
        <w:ind w:left="567" w:hanging="283"/>
        <w:rPr>
          <w:color w:val="000000" w:themeColor="text1"/>
        </w:rPr>
      </w:pPr>
    </w:p>
    <w:p w14:paraId="0200E158" w14:textId="367CD2EB" w:rsidR="00F3147B" w:rsidRPr="003B5A66" w:rsidRDefault="00935DC9" w:rsidP="0091604F">
      <w:pPr>
        <w:pStyle w:val="Paragraphedeliste"/>
        <w:numPr>
          <w:ilvl w:val="0"/>
          <w:numId w:val="8"/>
        </w:numPr>
        <w:ind w:left="567" w:hanging="283"/>
        <w:rPr>
          <w:color w:val="000000" w:themeColor="text1"/>
        </w:rPr>
      </w:pPr>
      <w:r w:rsidRPr="003B5A66">
        <w:rPr>
          <w:color w:val="000000" w:themeColor="text1"/>
        </w:rPr>
        <w:t>La</w:t>
      </w:r>
      <w:r w:rsidR="00F3147B" w:rsidRPr="003B5A66">
        <w:rPr>
          <w:color w:val="000000" w:themeColor="text1"/>
        </w:rPr>
        <w:t xml:space="preserve"> création de commissions municipales</w:t>
      </w:r>
    </w:p>
    <w:p w14:paraId="1FE8BDE4" w14:textId="77777777" w:rsidR="00425F98" w:rsidRPr="003B5A66" w:rsidRDefault="00425F98" w:rsidP="009A089F">
      <w:pPr>
        <w:pStyle w:val="Paragraphedeliste"/>
        <w:ind w:left="567" w:hanging="283"/>
        <w:rPr>
          <w:color w:val="000000" w:themeColor="text1"/>
        </w:rPr>
      </w:pPr>
    </w:p>
    <w:p w14:paraId="76D1AA42" w14:textId="098862C2" w:rsidR="00F3147B" w:rsidRPr="003B5A66" w:rsidRDefault="00935DC9" w:rsidP="0091604F">
      <w:pPr>
        <w:pStyle w:val="Paragraphedeliste"/>
        <w:numPr>
          <w:ilvl w:val="0"/>
          <w:numId w:val="8"/>
        </w:numPr>
        <w:ind w:left="567" w:hanging="283"/>
        <w:rPr>
          <w:color w:val="000000" w:themeColor="text1"/>
        </w:rPr>
      </w:pPr>
      <w:r w:rsidRPr="003B5A66">
        <w:rPr>
          <w:color w:val="000000" w:themeColor="text1"/>
        </w:rPr>
        <w:t>La</w:t>
      </w:r>
      <w:r w:rsidR="00F3147B" w:rsidRPr="003B5A66">
        <w:rPr>
          <w:color w:val="000000" w:themeColor="text1"/>
        </w:rPr>
        <w:t xml:space="preserve"> désignation de représentants de la commune dans les syndicats ou autres établissements publics</w:t>
      </w:r>
      <w:r w:rsidR="009A089F" w:rsidRPr="003B5A66">
        <w:rPr>
          <w:color w:val="000000" w:themeColor="text1"/>
        </w:rPr>
        <w:t>, etc.</w:t>
      </w:r>
    </w:p>
    <w:p w14:paraId="3DACE228" w14:textId="77777777" w:rsidR="00F13B0E" w:rsidRPr="003B5A66" w:rsidRDefault="00F13B0E" w:rsidP="00F13B0E">
      <w:pPr>
        <w:pStyle w:val="Paragraphedeliste"/>
        <w:rPr>
          <w:color w:val="000000" w:themeColor="text1"/>
        </w:rPr>
      </w:pPr>
    </w:p>
    <w:p w14:paraId="3B0C4DD2" w14:textId="77777777" w:rsidR="00F13B0E" w:rsidRPr="003B5A66" w:rsidRDefault="00F13B0E" w:rsidP="0091604F">
      <w:pPr>
        <w:pStyle w:val="Paragraphedeliste"/>
        <w:numPr>
          <w:ilvl w:val="0"/>
          <w:numId w:val="8"/>
        </w:numPr>
        <w:ind w:left="567" w:hanging="283"/>
        <w:rPr>
          <w:color w:val="000000" w:themeColor="text1"/>
        </w:rPr>
      </w:pPr>
      <w:r w:rsidRPr="003B5A66">
        <w:rPr>
          <w:color w:val="000000" w:themeColor="text1"/>
        </w:rPr>
        <w:t>L’élection des membres du conseil municipal siégeant au conseil d’administration du CCAS</w:t>
      </w:r>
    </w:p>
    <w:p w14:paraId="647D9625" w14:textId="7FC121C4" w:rsidR="00425F98" w:rsidRPr="00A333BD" w:rsidRDefault="00425F98">
      <w:pPr>
        <w:spacing w:after="200" w:line="276" w:lineRule="auto"/>
        <w:rPr>
          <w:b/>
          <w:bCs/>
          <w:sz w:val="16"/>
          <w:szCs w:val="16"/>
        </w:rPr>
      </w:pPr>
      <w:r w:rsidRPr="00A333BD">
        <w:rPr>
          <w:b/>
          <w:bCs/>
          <w:sz w:val="16"/>
          <w:szCs w:val="16"/>
        </w:rPr>
        <w:br w:type="page"/>
      </w:r>
    </w:p>
    <w:p w14:paraId="6EB53686" w14:textId="29B0F0E7" w:rsidR="00216401" w:rsidRDefault="00B562AE" w:rsidP="006B548E">
      <w:pPr>
        <w:pStyle w:val="Style4"/>
        <w:pBdr>
          <w:bottom w:val="none" w:sz="0" w:space="0" w:color="auto"/>
        </w:pBdr>
        <w:ind w:left="0"/>
      </w:pPr>
      <w:r>
        <w:rPr>
          <w:noProof/>
        </w:rPr>
        <w:lastRenderedPageBreak/>
        <mc:AlternateContent>
          <mc:Choice Requires="wps">
            <w:drawing>
              <wp:anchor distT="45720" distB="45720" distL="114300" distR="114300" simplePos="0" relativeHeight="251973632" behindDoc="1" locked="0" layoutInCell="1" allowOverlap="1" wp14:anchorId="0416860B" wp14:editId="75E38578">
                <wp:simplePos x="0" y="0"/>
                <wp:positionH relativeFrom="column">
                  <wp:posOffset>2128723</wp:posOffset>
                </wp:positionH>
                <wp:positionV relativeFrom="paragraph">
                  <wp:posOffset>-357251</wp:posOffset>
                </wp:positionV>
                <wp:extent cx="4330065" cy="1404620"/>
                <wp:effectExtent l="0" t="0" r="0" b="0"/>
                <wp:wrapNone/>
                <wp:docPr id="111547846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4E5FB80F"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16860B" id="_x0000_s1057" type="#_x0000_t202" style="position:absolute;left:0;text-align:left;margin-left:167.6pt;margin-top:-28.15pt;width:340.95pt;height:110.6pt;z-index:-25134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" filled="f" stroked="f">
                <v:textbox style="mso-fit-shape-to-text:t">
                  <w:txbxContent>
                    <w:p w14:paraId="4E5FB80F"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p>
    <w:p w14:paraId="40F5F710" w14:textId="38F999A2" w:rsidR="0005248B" w:rsidRPr="00A333BD" w:rsidRDefault="0005248B" w:rsidP="00554912">
      <w:pPr>
        <w:pStyle w:val="Titre21"/>
        <w:pBdr>
          <w:bottom w:val="single" w:sz="8" w:space="1" w:color="EE0000"/>
        </w:pBdr>
      </w:pPr>
      <w:bookmarkStart w:id="4" w:name="_Toc220508066"/>
      <w:r w:rsidRPr="00A333BD">
        <w:t>3.1.1 - Régime indemnitaire des élus</w:t>
      </w:r>
      <w:bookmarkEnd w:id="4"/>
    </w:p>
    <w:p w14:paraId="13055B8B" w14:textId="0ED55E02" w:rsidR="0005248B" w:rsidRPr="003B5A66" w:rsidRDefault="0005248B" w:rsidP="0005248B">
      <w:pPr>
        <w:rPr>
          <w:rFonts w:cs="Tahoma"/>
          <w:color w:val="000000" w:themeColor="text1"/>
        </w:rPr>
      </w:pPr>
      <w:r w:rsidRPr="00554912">
        <w:rPr>
          <w:rFonts w:cs="Tahoma"/>
          <w:color w:val="000000" w:themeColor="text1"/>
        </w:rPr>
        <w:t>Les maires</w:t>
      </w:r>
      <w:r w:rsidRPr="003B5A66">
        <w:rPr>
          <w:rFonts w:cs="Tahoma"/>
          <w:color w:val="000000" w:themeColor="text1"/>
        </w:rPr>
        <w:t xml:space="preserve"> et les adjoints sortants perçoivent leurs indemnités de fonction jusqu’à la fin de l’exercice effectif de leurs fonctions, c’est-à-dire jusqu’à la date d’installation de la nouvelle assemblée (article L</w:t>
      </w:r>
      <w:r w:rsidR="009A089F" w:rsidRPr="003B5A66">
        <w:rPr>
          <w:rFonts w:cs="Tahoma"/>
          <w:color w:val="000000" w:themeColor="text1"/>
        </w:rPr>
        <w:t>.</w:t>
      </w:r>
      <w:r w:rsidRPr="003B5A66">
        <w:rPr>
          <w:rFonts w:cs="Tahoma"/>
          <w:color w:val="000000" w:themeColor="text1"/>
        </w:rPr>
        <w:t xml:space="preserve"> 2122-15 du CGCT). </w:t>
      </w:r>
    </w:p>
    <w:p w14:paraId="5AE8F3BC" w14:textId="77777777" w:rsidR="003F4BEA" w:rsidRPr="003B5A66" w:rsidRDefault="003F4BEA" w:rsidP="0005248B">
      <w:pPr>
        <w:rPr>
          <w:rFonts w:cs="Tahoma"/>
          <w:color w:val="000000" w:themeColor="text1"/>
        </w:rPr>
      </w:pPr>
    </w:p>
    <w:p w14:paraId="4F95A189" w14:textId="2A842D3F" w:rsidR="0005248B" w:rsidRPr="003B5A66" w:rsidRDefault="0005248B" w:rsidP="0005248B">
      <w:pPr>
        <w:rPr>
          <w:rFonts w:cs="Tahoma"/>
          <w:color w:val="000000" w:themeColor="text1"/>
        </w:rPr>
      </w:pPr>
      <w:r w:rsidRPr="003B5A66">
        <w:rPr>
          <w:rFonts w:cs="Tahoma"/>
          <w:color w:val="000000" w:themeColor="text1"/>
        </w:rPr>
        <w:t>Lorsque le conseil municipal est renouvelé, les indemnités de ses membres sont fixées par délibération. Celle-ci intervient dans les trois mois suivant l’installation du conseil municipal (article L</w:t>
      </w:r>
      <w:r w:rsidR="009A089F" w:rsidRPr="003B5A66">
        <w:rPr>
          <w:rFonts w:cs="Tahoma"/>
          <w:color w:val="000000" w:themeColor="text1"/>
        </w:rPr>
        <w:t>.</w:t>
      </w:r>
      <w:r w:rsidRPr="003B5A66">
        <w:rPr>
          <w:rFonts w:cs="Tahoma"/>
          <w:color w:val="000000" w:themeColor="text1"/>
        </w:rPr>
        <w:t xml:space="preserve"> 2123-20-I du CGCT).</w:t>
      </w:r>
    </w:p>
    <w:p w14:paraId="39BDA2CB" w14:textId="77777777" w:rsidR="003F4BEA" w:rsidRPr="003B5A66" w:rsidRDefault="003F4BEA" w:rsidP="0005248B">
      <w:pPr>
        <w:rPr>
          <w:rFonts w:cs="Tahoma"/>
          <w:color w:val="000000" w:themeColor="text1"/>
        </w:rPr>
      </w:pPr>
    </w:p>
    <w:p w14:paraId="3A62EDE5" w14:textId="1D3401CC" w:rsidR="0005248B" w:rsidRPr="003B5A66" w:rsidRDefault="00EB1E93" w:rsidP="00EB1E93">
      <w:pPr>
        <w:rPr>
          <w:color w:val="000000" w:themeColor="text1"/>
        </w:rPr>
      </w:pPr>
      <w:r w:rsidRPr="006F7E73">
        <w:rPr>
          <w:b/>
          <w:bCs/>
          <w:color w:val="000000" w:themeColor="text1"/>
        </w:rPr>
        <w:t>L’indemnité du maire est de droit et sans vote fixée au maximum</w:t>
      </w:r>
      <w:r w:rsidRPr="003B5A66">
        <w:rPr>
          <w:color w:val="000000" w:themeColor="text1"/>
        </w:rPr>
        <w:t xml:space="preserve">. </w:t>
      </w:r>
      <w:r w:rsidRPr="006F7E73">
        <w:rPr>
          <w:b/>
          <w:bCs/>
          <w:color w:val="000000" w:themeColor="text1"/>
        </w:rPr>
        <w:t>Toutefois, dans toutes les communes, le maire peut, à son libre choix, soit toucher de plein droit l’intégralité de l’indemnité de fonction prévue, soit demander, de façon expresse, à ne pas en bénéficier</w:t>
      </w:r>
      <w:r w:rsidRPr="003B5A66">
        <w:rPr>
          <w:color w:val="000000" w:themeColor="text1"/>
        </w:rPr>
        <w:t>, le conseil pouvant alors, par délibération, la fixer à un montant inférieur.</w:t>
      </w:r>
    </w:p>
    <w:p w14:paraId="759A2234" w14:textId="3ACF1E10" w:rsidR="00556EBE" w:rsidRPr="003B5A66" w:rsidRDefault="002E6142" w:rsidP="0005248B">
      <w:pPr>
        <w:rPr>
          <w:color w:val="000000" w:themeColor="text1"/>
          <w:highlight w:val="yellow"/>
        </w:rPr>
      </w:pPr>
      <w:r>
        <w:rPr>
          <w:b/>
          <w:bCs/>
          <w:noProof/>
        </w:rPr>
        <w:drawing>
          <wp:anchor distT="0" distB="0" distL="114300" distR="114300" simplePos="0" relativeHeight="251868160" behindDoc="0" locked="0" layoutInCell="1" allowOverlap="1" wp14:anchorId="7E54ADA2" wp14:editId="25541FD8">
            <wp:simplePos x="0" y="0"/>
            <wp:positionH relativeFrom="column">
              <wp:posOffset>-165100</wp:posOffset>
            </wp:positionH>
            <wp:positionV relativeFrom="paragraph">
              <wp:posOffset>179705</wp:posOffset>
            </wp:positionV>
            <wp:extent cx="330200" cy="330200"/>
            <wp:effectExtent l="0" t="0" r="0" b="0"/>
            <wp:wrapNone/>
            <wp:docPr id="185810383" name="Graphique 55" descr="Livre ferm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5686" name="Graphique 568355686" descr="Livre fermé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25CC8B12" w14:textId="3BFED8C7" w:rsidR="00556EBE" w:rsidRPr="00C30080" w:rsidRDefault="00556EBE" w:rsidP="00C30080">
      <w:pPr>
        <w:shd w:val="clear" w:color="auto" w:fill="FDE9D9" w:themeFill="accent6" w:themeFillTint="33"/>
        <w:ind w:left="284"/>
        <w:rPr>
          <w:b/>
          <w:bCs/>
        </w:rPr>
      </w:pPr>
      <w:r w:rsidRPr="00C30080">
        <w:rPr>
          <w:b/>
          <w:bCs/>
        </w:rPr>
        <w:t>Article L</w:t>
      </w:r>
      <w:r w:rsidR="009A089F" w:rsidRPr="00C30080">
        <w:rPr>
          <w:b/>
          <w:bCs/>
        </w:rPr>
        <w:t xml:space="preserve">. </w:t>
      </w:r>
      <w:r w:rsidRPr="00C30080">
        <w:rPr>
          <w:b/>
          <w:bCs/>
        </w:rPr>
        <w:t>2123-20-1 du CGCT</w:t>
      </w:r>
    </w:p>
    <w:p w14:paraId="0094B050" w14:textId="0B7C0DAE" w:rsidR="00556EBE" w:rsidRPr="00C30080" w:rsidRDefault="00556EBE" w:rsidP="00C30080">
      <w:pPr>
        <w:shd w:val="clear" w:color="auto" w:fill="FDE9D9" w:themeFill="accent6" w:themeFillTint="33"/>
        <w:ind w:left="284"/>
      </w:pPr>
      <w:r w:rsidRPr="00C30080">
        <w:t xml:space="preserve">I. – Lorsque le conseil municipal est renouvelé, les indemnités de ses membres, </w:t>
      </w:r>
      <w:r w:rsidRPr="00C30080">
        <w:rPr>
          <w:u w:val="single"/>
        </w:rPr>
        <w:t>à l'exception de l'indemnité du maire</w:t>
      </w:r>
      <w:r w:rsidRPr="00C30080">
        <w:t>, sont fixées par délibération. Cette délibération intervient dans les trois mois suivant l'installation du conseil municipal</w:t>
      </w:r>
      <w:r w:rsidR="003F3C03" w:rsidRPr="00C30080">
        <w:t xml:space="preserve"> </w:t>
      </w:r>
      <w:r w:rsidR="00EB1E93" w:rsidRPr="00C30080">
        <w:t>(…)</w:t>
      </w:r>
      <w:r w:rsidR="009A089F" w:rsidRPr="00C30080">
        <w:t>.</w:t>
      </w:r>
    </w:p>
    <w:p w14:paraId="568E13CC" w14:textId="77777777" w:rsidR="0091604F" w:rsidRPr="00C30080" w:rsidRDefault="0091604F" w:rsidP="00C30080">
      <w:pPr>
        <w:shd w:val="clear" w:color="auto" w:fill="FDE9D9" w:themeFill="accent6" w:themeFillTint="33"/>
        <w:ind w:left="284"/>
      </w:pPr>
    </w:p>
    <w:p w14:paraId="004D3DF7" w14:textId="44C9287B" w:rsidR="00213CBA" w:rsidRPr="00C30080" w:rsidRDefault="00556EBE" w:rsidP="00C30080">
      <w:pPr>
        <w:shd w:val="clear" w:color="auto" w:fill="FDE9D9" w:themeFill="accent6" w:themeFillTint="33"/>
        <w:ind w:left="284"/>
        <w:rPr>
          <w:highlight w:val="yellow"/>
        </w:rPr>
      </w:pPr>
      <w:r w:rsidRPr="00C30080">
        <w:t xml:space="preserve">III. – Toute délibération du conseil municipal concernant les indemnités de fonction d'un ou de plusieurs de ses membres, </w:t>
      </w:r>
      <w:r w:rsidRPr="00C30080">
        <w:rPr>
          <w:u w:val="single"/>
        </w:rPr>
        <w:t>à l'exception du maire</w:t>
      </w:r>
      <w:r w:rsidRPr="00C30080">
        <w:t>, est accompagnée d'un tableau annexe récapitulant l'ensemble des indemnités allouées aux autres membres du conseil municipal.</w:t>
      </w:r>
    </w:p>
    <w:p w14:paraId="1FA10C75" w14:textId="77777777" w:rsidR="003F3C03" w:rsidRPr="003B5A66" w:rsidRDefault="003F3C03" w:rsidP="0005248B"/>
    <w:p w14:paraId="25DE9493" w14:textId="77777777" w:rsidR="003F3C03" w:rsidRPr="003B5A66" w:rsidRDefault="003F3C03" w:rsidP="0005248B"/>
    <w:p w14:paraId="2E4EE30E" w14:textId="0667916D" w:rsidR="0005248B" w:rsidRPr="008E4625" w:rsidRDefault="00C67D36" w:rsidP="00AB25C5">
      <w:pPr>
        <w:shd w:val="clear" w:color="auto" w:fill="EE0000"/>
        <w:rPr>
          <w:b/>
          <w:bCs/>
          <w:color w:val="FFFFFF" w:themeColor="background1"/>
        </w:rPr>
      </w:pPr>
      <w:r w:rsidRPr="008E4625">
        <w:rPr>
          <w:b/>
          <w:bCs/>
          <w:color w:val="FFFFFF" w:themeColor="background1"/>
        </w:rPr>
        <w:t>ADOPTION D’UNE DELIBERATION FIXANT LES MONTANTS ATTRIBUES</w:t>
      </w:r>
    </w:p>
    <w:p w14:paraId="23695E04" w14:textId="77777777" w:rsidR="0005248B" w:rsidRPr="003B5A66" w:rsidRDefault="0005248B" w:rsidP="0005248B">
      <w:pPr>
        <w:rPr>
          <w:rFonts w:cs="Tahoma"/>
          <w:color w:val="000000" w:themeColor="text1"/>
        </w:rPr>
      </w:pPr>
    </w:p>
    <w:p w14:paraId="1C487DB9" w14:textId="77777777" w:rsidR="0005248B" w:rsidRPr="003B5A66" w:rsidRDefault="0005248B" w:rsidP="0005248B">
      <w:pPr>
        <w:rPr>
          <w:rFonts w:cs="Tahoma"/>
          <w:color w:val="000000" w:themeColor="text1"/>
        </w:rPr>
      </w:pPr>
      <w:r w:rsidRPr="003B5A66">
        <w:rPr>
          <w:rFonts w:cs="Tahoma"/>
          <w:color w:val="000000" w:themeColor="text1"/>
        </w:rPr>
        <w:t>Les membres des nouvelles assemblées peuvent percevoir des indemnités de fonction dès lors qu’est exécutoire la délibération fixant les taux de leurs indemnités.</w:t>
      </w:r>
    </w:p>
    <w:p w14:paraId="240BD383" w14:textId="77777777" w:rsidR="0005248B" w:rsidRPr="003B5A66" w:rsidRDefault="0005248B" w:rsidP="0005248B">
      <w:pPr>
        <w:rPr>
          <w:rFonts w:cs="Tahoma"/>
          <w:color w:val="000000" w:themeColor="text1"/>
        </w:rPr>
      </w:pPr>
    </w:p>
    <w:p w14:paraId="17C60FA1" w14:textId="77777777" w:rsidR="003F4BEA" w:rsidRPr="003B5A66" w:rsidRDefault="003F4BEA" w:rsidP="0005248B">
      <w:pPr>
        <w:rPr>
          <w:rFonts w:cs="Tahoma"/>
          <w:color w:val="000000" w:themeColor="text1"/>
        </w:rPr>
      </w:pPr>
    </w:p>
    <w:p w14:paraId="2195E744" w14:textId="77777777" w:rsidR="003F4BEA" w:rsidRPr="003B5A66" w:rsidRDefault="003F4BEA" w:rsidP="00C30080">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cs="Tahoma"/>
          <w:iCs/>
          <w:color w:val="000000" w:themeColor="text1"/>
        </w:rPr>
      </w:pPr>
    </w:p>
    <w:p w14:paraId="70E211AC" w14:textId="06024ECE" w:rsidR="00864B7B" w:rsidRPr="006F7E73" w:rsidRDefault="00864B7B" w:rsidP="00C30080">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cs="Tahoma"/>
          <w:b/>
          <w:bCs/>
          <w:iCs/>
          <w:color w:val="000000" w:themeColor="text1"/>
        </w:rPr>
      </w:pPr>
      <w:r w:rsidRPr="006F7E73">
        <w:rPr>
          <w:rFonts w:cs="Tahoma"/>
          <w:b/>
          <w:bCs/>
          <w:iCs/>
          <w:color w:val="000000" w:themeColor="text1"/>
        </w:rPr>
        <w:t>Disposition acceptée à</w:t>
      </w:r>
      <w:r w:rsidR="0005248B" w:rsidRPr="006F7E73">
        <w:rPr>
          <w:rFonts w:cs="Tahoma"/>
          <w:b/>
          <w:bCs/>
          <w:iCs/>
          <w:color w:val="000000" w:themeColor="text1"/>
        </w:rPr>
        <w:t xml:space="preserve"> titre exceptionnel</w:t>
      </w:r>
      <w:r w:rsidRPr="006F7E73">
        <w:rPr>
          <w:rFonts w:cs="Tahoma"/>
          <w:b/>
          <w:bCs/>
          <w:iCs/>
          <w:color w:val="000000" w:themeColor="text1"/>
        </w:rPr>
        <w:t xml:space="preserve"> lors du renouvellement général</w:t>
      </w:r>
    </w:p>
    <w:p w14:paraId="7D8447AD" w14:textId="77777777" w:rsidR="00C950F5" w:rsidRPr="003B5A66" w:rsidRDefault="00C950F5" w:rsidP="00C30080">
      <w:pPr>
        <w:pBdr>
          <w:top w:val="single" w:sz="4" w:space="1" w:color="auto"/>
          <w:left w:val="single" w:sz="4" w:space="4" w:color="auto"/>
          <w:bottom w:val="single" w:sz="4" w:space="1" w:color="auto"/>
          <w:right w:val="single" w:sz="4" w:space="4" w:color="auto"/>
        </w:pBdr>
        <w:shd w:val="clear" w:color="auto" w:fill="F2F2F2" w:themeFill="background1" w:themeFillShade="F2"/>
        <w:rPr>
          <w:rFonts w:cs="Tahoma"/>
          <w:iCs/>
          <w:color w:val="000000" w:themeColor="text1"/>
        </w:rPr>
      </w:pPr>
    </w:p>
    <w:p w14:paraId="74BE0FFE" w14:textId="6F071382" w:rsidR="0005248B" w:rsidRPr="003B5A66" w:rsidRDefault="00C950F5" w:rsidP="00C30080">
      <w:pPr>
        <w:pBdr>
          <w:top w:val="single" w:sz="4" w:space="1" w:color="auto"/>
          <w:left w:val="single" w:sz="4" w:space="4" w:color="auto"/>
          <w:bottom w:val="single" w:sz="4" w:space="1" w:color="auto"/>
          <w:right w:val="single" w:sz="4" w:space="4" w:color="auto"/>
        </w:pBdr>
        <w:shd w:val="clear" w:color="auto" w:fill="F2F2F2" w:themeFill="background1" w:themeFillShade="F2"/>
        <w:rPr>
          <w:rFonts w:cs="Tahoma"/>
          <w:iCs/>
          <w:color w:val="000000" w:themeColor="text1"/>
        </w:rPr>
      </w:pPr>
      <w:r w:rsidRPr="003B5A66">
        <w:rPr>
          <w:rFonts w:cs="Tahoma"/>
          <w:iCs/>
          <w:color w:val="000000" w:themeColor="text1"/>
        </w:rPr>
        <w:t>L</w:t>
      </w:r>
      <w:r w:rsidR="0005248B" w:rsidRPr="003B5A66">
        <w:rPr>
          <w:rFonts w:cs="Tahoma"/>
          <w:iCs/>
          <w:color w:val="000000" w:themeColor="text1"/>
        </w:rPr>
        <w:t>es indemnités pourr</w:t>
      </w:r>
      <w:r w:rsidRPr="003B5A66">
        <w:rPr>
          <w:rFonts w:cs="Tahoma"/>
          <w:iCs/>
          <w:color w:val="000000" w:themeColor="text1"/>
        </w:rPr>
        <w:t>ont</w:t>
      </w:r>
      <w:r w:rsidR="0005248B" w:rsidRPr="003B5A66">
        <w:rPr>
          <w:rFonts w:cs="Tahoma"/>
          <w:iCs/>
          <w:color w:val="000000" w:themeColor="text1"/>
        </w:rPr>
        <w:t xml:space="preserve"> être versées depuis la date d’entrée en fonction des élus</w:t>
      </w:r>
      <w:r w:rsidRPr="003B5A66">
        <w:rPr>
          <w:rFonts w:cs="Tahoma"/>
          <w:iCs/>
          <w:color w:val="000000" w:themeColor="text1"/>
        </w:rPr>
        <w:t>, à condition que la délibération soit postérieure à la date d’installation du nouveau conseil, et, qu’elle prévoit une entrée en vigueur à la date de son installation</w:t>
      </w:r>
      <w:r w:rsidR="0005248B" w:rsidRPr="003B5A66">
        <w:rPr>
          <w:rFonts w:cs="Tahoma"/>
          <w:iCs/>
          <w:color w:val="000000" w:themeColor="text1"/>
        </w:rPr>
        <w:t xml:space="preserve">. </w:t>
      </w:r>
    </w:p>
    <w:p w14:paraId="6D572017" w14:textId="77777777" w:rsidR="00C950F5" w:rsidRPr="003B5A66" w:rsidRDefault="00C950F5" w:rsidP="00C30080">
      <w:pPr>
        <w:pBdr>
          <w:top w:val="single" w:sz="4" w:space="1" w:color="auto"/>
          <w:left w:val="single" w:sz="4" w:space="4" w:color="auto"/>
          <w:bottom w:val="single" w:sz="4" w:space="1" w:color="auto"/>
          <w:right w:val="single" w:sz="4" w:space="4" w:color="auto"/>
        </w:pBdr>
        <w:shd w:val="clear" w:color="auto" w:fill="F2F2F2" w:themeFill="background1" w:themeFillShade="F2"/>
        <w:rPr>
          <w:rFonts w:cs="Tahoma"/>
          <w:color w:val="000000" w:themeColor="text1"/>
        </w:rPr>
      </w:pPr>
    </w:p>
    <w:p w14:paraId="3CF10A23" w14:textId="56BEB5F3" w:rsidR="00213CBA" w:rsidRPr="003B5A66" w:rsidRDefault="00D70732" w:rsidP="00C30080">
      <w:pPr>
        <w:pBdr>
          <w:top w:val="single" w:sz="4" w:space="1" w:color="auto"/>
          <w:left w:val="single" w:sz="4" w:space="4" w:color="auto"/>
          <w:bottom w:val="single" w:sz="4" w:space="1" w:color="auto"/>
          <w:right w:val="single" w:sz="4" w:space="4" w:color="auto"/>
        </w:pBdr>
        <w:shd w:val="clear" w:color="auto" w:fill="F2F2F2" w:themeFill="background1" w:themeFillShade="F2"/>
        <w:rPr>
          <w:rFonts w:cs="Tahoma"/>
          <w:color w:val="000000" w:themeColor="text1"/>
        </w:rPr>
      </w:pPr>
      <w:r w:rsidRPr="006F7E73">
        <w:rPr>
          <w:rFonts w:cs="Tahoma"/>
          <w:b/>
          <w:bCs/>
          <w:color w:val="000000" w:themeColor="text1"/>
        </w:rPr>
        <w:t>A contrario</w:t>
      </w:r>
      <w:r w:rsidR="0005248B" w:rsidRPr="003B5A66">
        <w:rPr>
          <w:rFonts w:cs="Tahoma"/>
          <w:color w:val="000000" w:themeColor="text1"/>
        </w:rPr>
        <w:t>, si la délibération fixant les taux des indemnités ne mentionne aucune date d’entrée en vigueur, celles-ci ne pourront pas être calculées à une date antérieure à la date à laquelle la décision acquiert un caractère exécutoire par sa transmission au représentant de l’Etat.</w:t>
      </w:r>
    </w:p>
    <w:p w14:paraId="3CE13938" w14:textId="77777777" w:rsidR="003F4BEA" w:rsidRPr="003B5A66" w:rsidRDefault="003F4BEA" w:rsidP="00C30080">
      <w:pPr>
        <w:pBdr>
          <w:top w:val="single" w:sz="4" w:space="1" w:color="auto"/>
          <w:left w:val="single" w:sz="4" w:space="4" w:color="auto"/>
          <w:bottom w:val="single" w:sz="4" w:space="1" w:color="auto"/>
          <w:right w:val="single" w:sz="4" w:space="4" w:color="auto"/>
        </w:pBdr>
        <w:shd w:val="clear" w:color="auto" w:fill="F2F2F2" w:themeFill="background1" w:themeFillShade="F2"/>
        <w:rPr>
          <w:rFonts w:cs="Tahoma"/>
          <w:color w:val="000000" w:themeColor="text1"/>
        </w:rPr>
      </w:pPr>
    </w:p>
    <w:p w14:paraId="061EC5DF" w14:textId="77777777" w:rsidR="0005248B" w:rsidRPr="003B5A66" w:rsidRDefault="0005248B" w:rsidP="00935DC9">
      <w:pPr>
        <w:rPr>
          <w:rFonts w:cs="Tahoma"/>
          <w:color w:val="000000" w:themeColor="text1"/>
        </w:rPr>
      </w:pPr>
    </w:p>
    <w:p w14:paraId="552A51DB" w14:textId="504E0F24" w:rsidR="003F4BEA" w:rsidRPr="00A333BD" w:rsidRDefault="003F4BEA">
      <w:pPr>
        <w:spacing w:after="200" w:line="276" w:lineRule="auto"/>
        <w:rPr>
          <w:b/>
          <w:bCs/>
        </w:rPr>
      </w:pPr>
      <w:r w:rsidRPr="00A333BD">
        <w:rPr>
          <w:b/>
          <w:bCs/>
        </w:rPr>
        <w:br w:type="page"/>
      </w:r>
    </w:p>
    <w:p w14:paraId="142B8977" w14:textId="41DD1AC2" w:rsidR="00216401" w:rsidRDefault="00B562AE" w:rsidP="00216401">
      <w:pPr>
        <w:rPr>
          <w:b/>
          <w:bCs/>
          <w:color w:val="FFFFFF" w:themeColor="background1"/>
        </w:rPr>
      </w:pPr>
      <w:r>
        <w:rPr>
          <w:noProof/>
        </w:rPr>
        <w:lastRenderedPageBreak/>
        <mc:AlternateContent>
          <mc:Choice Requires="wps">
            <w:drawing>
              <wp:anchor distT="45720" distB="45720" distL="114300" distR="114300" simplePos="0" relativeHeight="251975680" behindDoc="1" locked="0" layoutInCell="1" allowOverlap="1" wp14:anchorId="5A58533A" wp14:editId="0FD1D920">
                <wp:simplePos x="0" y="0"/>
                <wp:positionH relativeFrom="column">
                  <wp:posOffset>2136039</wp:posOffset>
                </wp:positionH>
                <wp:positionV relativeFrom="paragraph">
                  <wp:posOffset>-371881</wp:posOffset>
                </wp:positionV>
                <wp:extent cx="4330065" cy="1404620"/>
                <wp:effectExtent l="0" t="0" r="0" b="0"/>
                <wp:wrapNone/>
                <wp:docPr id="35769215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3484460E"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58533A" id="_x0000_s1058" type="#_x0000_t202" style="position:absolute;left:0;text-align:left;margin-left:168.2pt;margin-top:-29.3pt;width:340.95pt;height:110.6pt;z-index:-25134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" filled="f" stroked="f">
                <v:textbox style="mso-fit-shape-to-text:t">
                  <w:txbxContent>
                    <w:p w14:paraId="3484460E"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p>
    <w:p w14:paraId="32242380" w14:textId="77777777" w:rsidR="00216401" w:rsidRDefault="00216401" w:rsidP="00216401">
      <w:pPr>
        <w:rPr>
          <w:b/>
          <w:bCs/>
          <w:color w:val="FFFFFF" w:themeColor="background1"/>
        </w:rPr>
      </w:pPr>
    </w:p>
    <w:p w14:paraId="53931EFE" w14:textId="65456442" w:rsidR="0005248B" w:rsidRPr="008E4625" w:rsidRDefault="00C67D36" w:rsidP="00AB25C5">
      <w:pPr>
        <w:shd w:val="clear" w:color="auto" w:fill="EE0000"/>
        <w:rPr>
          <w:b/>
          <w:bCs/>
          <w:color w:val="FFFFFF" w:themeColor="background1"/>
        </w:rPr>
      </w:pPr>
      <w:r w:rsidRPr="008E4625">
        <w:rPr>
          <w:b/>
          <w:bCs/>
          <w:color w:val="FFFFFF" w:themeColor="background1"/>
        </w:rPr>
        <w:t>CONDITIONS SUPPLEMENTAIRES POUR LE VERSEMENT DES INDEMNITES DE FONCTION AUX ADJOINTS</w:t>
      </w:r>
    </w:p>
    <w:p w14:paraId="4E18C758" w14:textId="77777777" w:rsidR="0005248B" w:rsidRPr="003B5A66" w:rsidRDefault="0005248B" w:rsidP="0005248B">
      <w:pPr>
        <w:rPr>
          <w:rFonts w:cs="Tahoma"/>
        </w:rPr>
      </w:pPr>
    </w:p>
    <w:p w14:paraId="27A46957" w14:textId="366DA1FF" w:rsidR="0005248B" w:rsidRPr="003B5A66" w:rsidRDefault="0005248B" w:rsidP="0005248B">
      <w:pPr>
        <w:rPr>
          <w:rFonts w:cs="Tahoma"/>
          <w:color w:val="000000" w:themeColor="text1"/>
        </w:rPr>
      </w:pPr>
      <w:r w:rsidRPr="006F7E73">
        <w:rPr>
          <w:rFonts w:cs="Tahoma"/>
          <w:b/>
          <w:bCs/>
          <w:color w:val="000000" w:themeColor="text1"/>
        </w:rPr>
        <w:t>Pour les adjoints</w:t>
      </w:r>
      <w:r w:rsidRPr="003B5A66">
        <w:rPr>
          <w:rFonts w:cs="Tahoma"/>
          <w:color w:val="000000" w:themeColor="text1"/>
        </w:rPr>
        <w:t>, le versement des indemnités de fonction est subordonné</w:t>
      </w:r>
      <w:r w:rsidR="009A089F" w:rsidRPr="003B5A66">
        <w:rPr>
          <w:rFonts w:cs="Tahoma"/>
          <w:color w:val="000000" w:themeColor="text1"/>
        </w:rPr>
        <w:t xml:space="preserve"> à la</w:t>
      </w:r>
      <w:r w:rsidRPr="003B5A66">
        <w:rPr>
          <w:rFonts w:cs="Tahoma"/>
          <w:color w:val="000000" w:themeColor="text1"/>
        </w:rPr>
        <w:t> :</w:t>
      </w:r>
    </w:p>
    <w:p w14:paraId="6969F76F" w14:textId="27B902D8" w:rsidR="0005248B" w:rsidRPr="003B5A66" w:rsidRDefault="009A089F" w:rsidP="00F42210">
      <w:pPr>
        <w:pStyle w:val="Paragraphedeliste"/>
        <w:numPr>
          <w:ilvl w:val="0"/>
          <w:numId w:val="29"/>
        </w:numPr>
        <w:ind w:left="567" w:hanging="283"/>
        <w:rPr>
          <w:rFonts w:cs="Tahoma"/>
          <w:color w:val="000000" w:themeColor="text1"/>
        </w:rPr>
      </w:pPr>
      <w:r w:rsidRPr="006F7E73">
        <w:rPr>
          <w:rFonts w:cs="Tahoma"/>
          <w:b/>
          <w:bCs/>
          <w:color w:val="000000" w:themeColor="text1"/>
        </w:rPr>
        <w:t>P</w:t>
      </w:r>
      <w:r w:rsidR="0005248B" w:rsidRPr="006F7E73">
        <w:rPr>
          <w:rFonts w:cs="Tahoma"/>
          <w:b/>
          <w:bCs/>
          <w:color w:val="000000" w:themeColor="text1"/>
        </w:rPr>
        <w:t>rise d’arrêtés de délégations de fonctions consenties par le maire</w:t>
      </w:r>
      <w:r w:rsidR="0005248B" w:rsidRPr="003B5A66">
        <w:rPr>
          <w:rFonts w:cs="Tahoma"/>
          <w:color w:val="000000" w:themeColor="text1"/>
        </w:rPr>
        <w:t> ;</w:t>
      </w:r>
    </w:p>
    <w:p w14:paraId="21464C72" w14:textId="554B6BC5" w:rsidR="0005248B" w:rsidRPr="003B5A66" w:rsidRDefault="009A089F" w:rsidP="00F42210">
      <w:pPr>
        <w:pStyle w:val="Paragraphedeliste"/>
        <w:numPr>
          <w:ilvl w:val="0"/>
          <w:numId w:val="29"/>
        </w:numPr>
        <w:ind w:left="567" w:hanging="283"/>
        <w:rPr>
          <w:rFonts w:cs="Tahoma"/>
          <w:color w:val="000000" w:themeColor="text1"/>
        </w:rPr>
      </w:pPr>
      <w:r w:rsidRPr="006F7E73">
        <w:rPr>
          <w:rFonts w:cs="Tahoma"/>
          <w:b/>
          <w:bCs/>
          <w:color w:val="000000" w:themeColor="text1"/>
        </w:rPr>
        <w:t>T</w:t>
      </w:r>
      <w:r w:rsidR="0005248B" w:rsidRPr="006F7E73">
        <w:rPr>
          <w:rFonts w:cs="Tahoma"/>
          <w:b/>
          <w:bCs/>
          <w:color w:val="000000" w:themeColor="text1"/>
        </w:rPr>
        <w:t>ransmission</w:t>
      </w:r>
      <w:r w:rsidR="0005248B" w:rsidRPr="003B5A66">
        <w:rPr>
          <w:rFonts w:cs="Tahoma"/>
          <w:color w:val="000000" w:themeColor="text1"/>
        </w:rPr>
        <w:t xml:space="preserve"> de ces actes </w:t>
      </w:r>
      <w:r w:rsidR="0005248B" w:rsidRPr="006F7E73">
        <w:rPr>
          <w:rFonts w:cs="Tahoma"/>
          <w:b/>
          <w:bCs/>
          <w:color w:val="000000" w:themeColor="text1"/>
        </w:rPr>
        <w:t>au préfet</w:t>
      </w:r>
      <w:r w:rsidR="0005248B" w:rsidRPr="003B5A66">
        <w:rPr>
          <w:rFonts w:cs="Tahoma"/>
          <w:color w:val="000000" w:themeColor="text1"/>
        </w:rPr>
        <w:t xml:space="preserve"> (caractère exécutoire). </w:t>
      </w:r>
    </w:p>
    <w:p w14:paraId="20EF7334" w14:textId="77777777" w:rsidR="0005248B" w:rsidRPr="003B5A66" w:rsidRDefault="0005248B" w:rsidP="0005248B">
      <w:pPr>
        <w:rPr>
          <w:rFonts w:cs="Tahoma"/>
          <w:color w:val="000000" w:themeColor="text1"/>
        </w:rPr>
      </w:pPr>
    </w:p>
    <w:p w14:paraId="7E02D3E1" w14:textId="77777777" w:rsidR="00E75566" w:rsidRPr="003B5A66" w:rsidRDefault="0005248B" w:rsidP="00E75566">
      <w:pPr>
        <w:rPr>
          <w:rFonts w:cs="Tahoma"/>
          <w:color w:val="000000" w:themeColor="text1"/>
        </w:rPr>
      </w:pPr>
      <w:r w:rsidRPr="003B5A66">
        <w:rPr>
          <w:rFonts w:cs="Tahoma"/>
          <w:color w:val="000000" w:themeColor="text1"/>
        </w:rPr>
        <w:t xml:space="preserve">Si les adjoints ont commencé à exercer effectivement les fonctions déléguées par le maire avant que les arrêtés de délégation n’aient été pris, ils pourront percevoir des indemnités de fonction à partir de la date à laquelle ils auront commencé à exercer effectivement leurs fonctions, sous réserve que cette date soit mentionnée dans l’arrêté de délégation. </w:t>
      </w:r>
    </w:p>
    <w:p w14:paraId="1D2357CD" w14:textId="499F440F" w:rsidR="0005248B" w:rsidRPr="003B5A66" w:rsidRDefault="0005248B" w:rsidP="00E75566">
      <w:pPr>
        <w:rPr>
          <w:rFonts w:cs="Tahoma"/>
          <w:color w:val="000000" w:themeColor="text1"/>
        </w:rPr>
      </w:pPr>
      <w:r w:rsidRPr="003B5A66">
        <w:rPr>
          <w:rFonts w:cs="Tahoma"/>
          <w:color w:val="000000" w:themeColor="text1"/>
        </w:rPr>
        <w:t xml:space="preserve">Une telle disposition devra en ce cas être adoptée sans délai. </w:t>
      </w:r>
    </w:p>
    <w:p w14:paraId="6FEC1901" w14:textId="77777777" w:rsidR="0005248B" w:rsidRPr="003B5A66" w:rsidRDefault="0005248B" w:rsidP="00E75566">
      <w:pPr>
        <w:rPr>
          <w:rFonts w:cs="Tahoma"/>
          <w:color w:val="000000" w:themeColor="text1"/>
        </w:rPr>
      </w:pPr>
    </w:p>
    <w:p w14:paraId="4F882AC8" w14:textId="77777777" w:rsidR="0005248B" w:rsidRPr="003B5A66" w:rsidRDefault="0005248B" w:rsidP="00E75566">
      <w:pPr>
        <w:rPr>
          <w:rFonts w:cs="Tahoma"/>
          <w:color w:val="000000" w:themeColor="text1"/>
        </w:rPr>
      </w:pPr>
      <w:r w:rsidRPr="003B5A66">
        <w:rPr>
          <w:rFonts w:cs="Tahoma"/>
          <w:color w:val="000000" w:themeColor="text1"/>
        </w:rPr>
        <w:t>A défaut, ces indemnités ne pourront être versées qu’à compter de la date à laquelle les arrêtés de délégation auront acquis un caractère exécutoire.</w:t>
      </w:r>
    </w:p>
    <w:p w14:paraId="245A9716" w14:textId="77777777" w:rsidR="0005248B" w:rsidRPr="003B5A66" w:rsidRDefault="0005248B" w:rsidP="0005248B">
      <w:pPr>
        <w:rPr>
          <w:rFonts w:cs="Tahoma"/>
          <w:color w:val="000000" w:themeColor="text1"/>
        </w:rPr>
      </w:pPr>
      <w:r w:rsidRPr="003B5A66">
        <w:rPr>
          <w:rFonts w:cs="Tahoma"/>
          <w:color w:val="000000" w:themeColor="text1"/>
        </w:rPr>
        <w:t>Il en est de même pour les délégués des communes dans les nouvelles assemblées délibérantes des E.P.C.I. renouvelées à la suite des élections.</w:t>
      </w:r>
    </w:p>
    <w:p w14:paraId="4262E9E7" w14:textId="77777777" w:rsidR="0005248B" w:rsidRPr="003B5A66" w:rsidRDefault="0005248B" w:rsidP="0005248B">
      <w:pPr>
        <w:ind w:left="360"/>
        <w:rPr>
          <w:color w:val="000000" w:themeColor="text1"/>
          <w:highlight w:val="yellow"/>
        </w:rPr>
      </w:pPr>
    </w:p>
    <w:p w14:paraId="57EA61A5" w14:textId="77777777" w:rsidR="009A089F" w:rsidRPr="006F7E73" w:rsidRDefault="0005248B" w:rsidP="00C950F5">
      <w:pPr>
        <w:rPr>
          <w:b/>
          <w:bCs/>
          <w:color w:val="000000" w:themeColor="text1"/>
        </w:rPr>
      </w:pPr>
      <w:r w:rsidRPr="006F7E73">
        <w:rPr>
          <w:b/>
          <w:bCs/>
          <w:color w:val="000000" w:themeColor="text1"/>
        </w:rPr>
        <w:t>Les tableaux annexes aux délibérations sont obligatoires et doivent être transmis au contrôle de légalité dès modification des indemnités des élus, en cours de mandat.</w:t>
      </w:r>
    </w:p>
    <w:p w14:paraId="7F768A16" w14:textId="77777777" w:rsidR="009A089F" w:rsidRPr="003B5A66" w:rsidRDefault="009A089F" w:rsidP="00C950F5">
      <w:pPr>
        <w:rPr>
          <w:color w:val="000000" w:themeColor="text1"/>
        </w:rPr>
      </w:pPr>
    </w:p>
    <w:p w14:paraId="395C40AE" w14:textId="55B0ECBA" w:rsidR="0005248B" w:rsidRPr="00A333BD" w:rsidRDefault="0005248B" w:rsidP="00C950F5">
      <w:pPr>
        <w:rPr>
          <w:b/>
          <w:bCs/>
          <w:color w:val="000000" w:themeColor="text1"/>
          <w:highlight w:val="yellow"/>
        </w:rPr>
      </w:pPr>
      <w:r w:rsidRPr="00A333BD">
        <w:rPr>
          <w:b/>
          <w:bCs/>
          <w:color w:val="000000" w:themeColor="text1"/>
          <w:highlight w:val="yellow"/>
        </w:rPr>
        <w:br w:type="page"/>
      </w:r>
    </w:p>
    <w:p w14:paraId="232A2CD4" w14:textId="7EB90290" w:rsidR="0005248B" w:rsidRPr="00F628DD" w:rsidRDefault="00B562AE" w:rsidP="00F628DD">
      <w:pPr>
        <w:pBdr>
          <w:bottom w:val="single" w:sz="4" w:space="1" w:color="002060"/>
        </w:pBdr>
        <w:autoSpaceDE w:val="0"/>
        <w:autoSpaceDN w:val="0"/>
        <w:adjustRightInd w:val="0"/>
        <w:ind w:left="851"/>
        <w:jc w:val="center"/>
        <w:rPr>
          <w:rFonts w:cs="Verdana-Bold"/>
          <w:b/>
          <w:bCs/>
          <w:color w:val="7F7F7F" w:themeColor="text1" w:themeTint="80"/>
        </w:rPr>
      </w:pPr>
      <w:r>
        <w:rPr>
          <w:noProof/>
        </w:rPr>
        <w:lastRenderedPageBreak/>
        <mc:AlternateContent>
          <mc:Choice Requires="wps">
            <w:drawing>
              <wp:anchor distT="45720" distB="45720" distL="114300" distR="114300" simplePos="0" relativeHeight="251977728" behindDoc="1" locked="0" layoutInCell="1" allowOverlap="1" wp14:anchorId="1AA4448D" wp14:editId="1109C398">
                <wp:simplePos x="0" y="0"/>
                <wp:positionH relativeFrom="column">
                  <wp:posOffset>2114093</wp:posOffset>
                </wp:positionH>
                <wp:positionV relativeFrom="paragraph">
                  <wp:posOffset>-342620</wp:posOffset>
                </wp:positionV>
                <wp:extent cx="4330065" cy="1404620"/>
                <wp:effectExtent l="0" t="0" r="0" b="0"/>
                <wp:wrapNone/>
                <wp:docPr id="200238938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00836929"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A4448D" id="_x0000_s1059" type="#_x0000_t202" style="position:absolute;left:0;text-align:left;margin-left:166.45pt;margin-top:-27pt;width:340.95pt;height:110.6pt;z-index:-25133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" filled="f" stroked="f">
                <v:textbox style="mso-fit-shape-to-text:t">
                  <w:txbxContent>
                    <w:p w14:paraId="00836929"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r w:rsidR="0005248B" w:rsidRPr="00F628DD">
        <w:rPr>
          <w:rFonts w:cs="Verdana-Bold"/>
          <w:b/>
          <w:bCs/>
          <w:color w:val="7F7F7F" w:themeColor="text1" w:themeTint="80"/>
        </w:rPr>
        <w:t>Délibération fixant les indemnités de fonction du maire et des adjoints</w:t>
      </w:r>
    </w:p>
    <w:p w14:paraId="24067DC9" w14:textId="7301E80C" w:rsidR="0005248B" w:rsidRPr="00F628DD" w:rsidRDefault="0005248B" w:rsidP="00F628DD">
      <w:pPr>
        <w:ind w:left="851"/>
        <w:jc w:val="center"/>
        <w:rPr>
          <w:rFonts w:eastAsia="Times New Roman" w:cs="Tahoma"/>
          <w:b/>
          <w:bCs/>
          <w:color w:val="7F7F7F" w:themeColor="text1" w:themeTint="80"/>
          <w:lang w:eastAsia="fr-FR"/>
        </w:rPr>
      </w:pPr>
    </w:p>
    <w:p w14:paraId="52CBE55C" w14:textId="26ACD0D6" w:rsidR="0083682D" w:rsidRPr="00F628DD" w:rsidRDefault="0083682D" w:rsidP="00F628DD">
      <w:pPr>
        <w:ind w:left="851"/>
        <w:rPr>
          <w:rFonts w:eastAsia="Times New Roman" w:cs="Tahoma"/>
          <w:color w:val="7F7F7F" w:themeColor="text1" w:themeTint="80"/>
          <w:lang w:eastAsia="fr-FR"/>
        </w:rPr>
      </w:pPr>
    </w:p>
    <w:p w14:paraId="732AE425" w14:textId="2B10418B" w:rsidR="0083682D" w:rsidRPr="00F628DD" w:rsidRDefault="0083682D" w:rsidP="00F628DD">
      <w:pPr>
        <w:ind w:left="851"/>
        <w:rPr>
          <w:rFonts w:eastAsia="Times New Roman" w:cs="Tahoma"/>
          <w:color w:val="7F7F7F" w:themeColor="text1" w:themeTint="80"/>
          <w:lang w:eastAsia="fr-FR"/>
        </w:rPr>
      </w:pPr>
      <w:r w:rsidRPr="00F628DD">
        <w:rPr>
          <w:rFonts w:eastAsia="Times New Roman" w:cs="Tahoma"/>
          <w:color w:val="7F7F7F" w:themeColor="text1" w:themeTint="80"/>
          <w:lang w:eastAsia="fr-FR"/>
        </w:rPr>
        <w:t>Le président donne lecture au conseil municipal des dispositions relatives au calcul des indemnités de fonction des maires et des adjoints, et l'invite à délibérer,</w:t>
      </w:r>
    </w:p>
    <w:p w14:paraId="4F7F4498" w14:textId="77777777" w:rsidR="0083682D" w:rsidRPr="00F628DD" w:rsidRDefault="0083682D" w:rsidP="00F628DD">
      <w:pPr>
        <w:ind w:left="851"/>
        <w:rPr>
          <w:rFonts w:eastAsia="Times New Roman" w:cs="Tahoma"/>
          <w:color w:val="7F7F7F" w:themeColor="text1" w:themeTint="80"/>
          <w:lang w:eastAsia="fr-FR"/>
        </w:rPr>
      </w:pPr>
    </w:p>
    <w:p w14:paraId="60775D4C" w14:textId="6326A1BE" w:rsidR="0083682D" w:rsidRPr="00F628DD" w:rsidRDefault="0083682D" w:rsidP="00F628DD">
      <w:pPr>
        <w:ind w:left="851"/>
        <w:rPr>
          <w:rFonts w:eastAsia="Times New Roman" w:cs="Tahoma"/>
          <w:color w:val="7F7F7F" w:themeColor="text1" w:themeTint="80"/>
          <w:lang w:eastAsia="fr-FR"/>
        </w:rPr>
      </w:pPr>
      <w:r w:rsidRPr="00F628DD">
        <w:rPr>
          <w:rFonts w:eastAsia="Times New Roman" w:cs="Tahoma"/>
          <w:color w:val="7F7F7F" w:themeColor="text1" w:themeTint="80"/>
          <w:lang w:eastAsia="fr-FR"/>
        </w:rPr>
        <w:t>Le conseil municipal,</w:t>
      </w:r>
    </w:p>
    <w:p w14:paraId="5E4323E5" w14:textId="4B94CB35" w:rsidR="0083682D" w:rsidRPr="00F628DD" w:rsidRDefault="00216401" w:rsidP="00F628DD">
      <w:pPr>
        <w:ind w:left="851"/>
        <w:rPr>
          <w:rFonts w:eastAsia="Times New Roman" w:cs="Tahoma"/>
          <w:color w:val="7F7F7F" w:themeColor="text1" w:themeTint="80"/>
          <w:lang w:eastAsia="fr-FR"/>
        </w:rPr>
      </w:pPr>
      <w:r w:rsidRPr="00F628DD">
        <w:rPr>
          <w:rFonts w:cs="ArialMT"/>
          <w:i/>
          <w:iCs/>
          <w:noProof/>
          <w:color w:val="7F7F7F" w:themeColor="text1" w:themeTint="80"/>
        </w:rPr>
        <mc:AlternateContent>
          <mc:Choice Requires="wps">
            <w:drawing>
              <wp:anchor distT="45720" distB="45720" distL="114300" distR="114300" simplePos="0" relativeHeight="251713536" behindDoc="0" locked="0" layoutInCell="1" allowOverlap="1" wp14:anchorId="6FD4CCED" wp14:editId="0E433506">
                <wp:simplePos x="0" y="0"/>
                <wp:positionH relativeFrom="column">
                  <wp:posOffset>-1612115</wp:posOffset>
                </wp:positionH>
                <wp:positionV relativeFrom="paragraph">
                  <wp:posOffset>320899</wp:posOffset>
                </wp:positionV>
                <wp:extent cx="3436134" cy="434976"/>
                <wp:effectExtent l="0" t="0" r="0" b="0"/>
                <wp:wrapNone/>
                <wp:docPr id="178492770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436134" cy="434976"/>
                        </a:xfrm>
                        <a:prstGeom prst="rect">
                          <a:avLst/>
                        </a:prstGeom>
                        <a:noFill/>
                        <a:ln w="9525">
                          <a:noFill/>
                          <a:miter lim="800000"/>
                          <a:headEnd/>
                          <a:tailEnd/>
                        </a:ln>
                      </wps:spPr>
                      <wps:txbx>
                        <w:txbxContent>
                          <w:p w14:paraId="038B24DE" w14:textId="1DD68C74" w:rsidR="00F628DD" w:rsidRPr="00216401" w:rsidRDefault="00F628DD" w:rsidP="00F628DD">
                            <w:pPr>
                              <w:shd w:val="clear" w:color="auto" w:fill="F2F2F2" w:themeFill="background1" w:themeFillShade="F2"/>
                              <w:jc w:val="center"/>
                              <w:rPr>
                                <w:b/>
                                <w:bCs/>
                                <w:sz w:val="40"/>
                                <w:szCs w:val="40"/>
                              </w:rPr>
                            </w:pPr>
                            <w:r w:rsidRPr="00216401">
                              <w:rPr>
                                <w:b/>
                                <w:bCs/>
                                <w:sz w:val="40"/>
                                <w:szCs w:val="40"/>
                              </w:rPr>
                              <w:t>MODÈLE</w:t>
                            </w:r>
                            <w:r w:rsidR="00E31537" w:rsidRPr="00216401">
                              <w:rPr>
                                <w:b/>
                                <w:bCs/>
                                <w:sz w:val="40"/>
                                <w:szCs w:val="40"/>
                              </w:rPr>
                              <w:t xml:space="preserve"> </w:t>
                            </w:r>
                            <w:r w:rsidRPr="00216401">
                              <w:rPr>
                                <w:b/>
                                <w:bCs/>
                                <w:sz w:val="40"/>
                                <w:szCs w:val="40"/>
                              </w:rPr>
                              <w:t>DÉLIBÉRATION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4CCED" id="_x0000_s1060" type="#_x0000_t202" style="position:absolute;left:0;text-align:left;margin-left:-126.95pt;margin-top:25.25pt;width:270.55pt;height:34.25pt;rotation:-90;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" filled="f" stroked="f">
                <v:textbox>
                  <w:txbxContent>
                    <w:p w14:paraId="038B24DE" w14:textId="1DD68C74" w:rsidR="00F628DD" w:rsidRPr="00216401" w:rsidRDefault="00F628DD" w:rsidP="00F628DD">
                      <w:pPr>
                        <w:shd w:val="clear" w:color="auto" w:fill="F2F2F2" w:themeFill="background1" w:themeFillShade="F2"/>
                        <w:jc w:val="center"/>
                        <w:rPr>
                          <w:b/>
                          <w:bCs/>
                          <w:sz w:val="40"/>
                          <w:szCs w:val="40"/>
                        </w:rPr>
                      </w:pPr>
                      <w:r w:rsidRPr="00216401">
                        <w:rPr>
                          <w:b/>
                          <w:bCs/>
                          <w:sz w:val="40"/>
                          <w:szCs w:val="40"/>
                        </w:rPr>
                        <w:t>MODÈLE</w:t>
                      </w:r>
                      <w:r w:rsidR="00E31537" w:rsidRPr="00216401">
                        <w:rPr>
                          <w:b/>
                          <w:bCs/>
                          <w:sz w:val="40"/>
                          <w:szCs w:val="40"/>
                        </w:rPr>
                        <w:t xml:space="preserve"> </w:t>
                      </w:r>
                      <w:r w:rsidRPr="00216401">
                        <w:rPr>
                          <w:b/>
                          <w:bCs/>
                          <w:sz w:val="40"/>
                          <w:szCs w:val="40"/>
                        </w:rPr>
                        <w:t>DÉLIBÉRATION</w:t>
                      </w:r>
                    </w:p>
                  </w:txbxContent>
                </v:textbox>
              </v:shape>
            </w:pict>
          </mc:Fallback>
        </mc:AlternateContent>
      </w:r>
    </w:p>
    <w:p w14:paraId="50C4E8A0" w14:textId="7067BDDC" w:rsidR="0083682D" w:rsidRPr="00F628DD" w:rsidRDefault="0083682D" w:rsidP="00F628DD">
      <w:pPr>
        <w:ind w:left="851"/>
        <w:rPr>
          <w:rFonts w:eastAsia="Times New Roman" w:cs="Tahoma"/>
          <w:color w:val="7F7F7F" w:themeColor="text1" w:themeTint="80"/>
          <w:lang w:eastAsia="fr-FR"/>
        </w:rPr>
      </w:pPr>
      <w:r w:rsidRPr="00F628DD">
        <w:rPr>
          <w:rFonts w:eastAsia="Times New Roman" w:cs="Tahoma"/>
          <w:color w:val="7F7F7F" w:themeColor="text1" w:themeTint="80"/>
          <w:lang w:eastAsia="fr-FR"/>
        </w:rPr>
        <w:t xml:space="preserve">Vu le Code général des collectivités territoriales, notamment ses articles L. 2123-20 à </w:t>
      </w:r>
      <w:r w:rsidR="005235DB" w:rsidRPr="00F628DD">
        <w:rPr>
          <w:rFonts w:eastAsia="Times New Roman" w:cs="Tahoma"/>
          <w:color w:val="7F7F7F" w:themeColor="text1" w:themeTint="80"/>
          <w:lang w:eastAsia="fr-FR"/>
        </w:rPr>
        <w:br/>
      </w:r>
      <w:r w:rsidRPr="00F628DD">
        <w:rPr>
          <w:rFonts w:eastAsia="Times New Roman" w:cs="Tahoma"/>
          <w:color w:val="7F7F7F" w:themeColor="text1" w:themeTint="80"/>
          <w:lang w:eastAsia="fr-FR"/>
        </w:rPr>
        <w:t>L. 2123-24</w:t>
      </w:r>
      <w:r w:rsidR="005235DB" w:rsidRPr="00F628DD">
        <w:rPr>
          <w:rFonts w:eastAsia="Times New Roman" w:cs="Tahoma"/>
          <w:color w:val="7F7F7F" w:themeColor="text1" w:themeTint="80"/>
          <w:lang w:eastAsia="fr-FR"/>
        </w:rPr>
        <w:t>-2</w:t>
      </w:r>
      <w:r w:rsidRPr="00F628DD">
        <w:rPr>
          <w:rFonts w:eastAsia="Times New Roman" w:cs="Tahoma"/>
          <w:color w:val="7F7F7F" w:themeColor="text1" w:themeTint="80"/>
          <w:lang w:eastAsia="fr-FR"/>
        </w:rPr>
        <w:t>,</w:t>
      </w:r>
    </w:p>
    <w:p w14:paraId="2AE4E094" w14:textId="238022FB" w:rsidR="0067006D" w:rsidRPr="00F628DD" w:rsidRDefault="0067006D" w:rsidP="00F628DD">
      <w:pPr>
        <w:ind w:left="851"/>
        <w:rPr>
          <w:rFonts w:eastAsia="Times New Roman" w:cs="Tahoma"/>
          <w:color w:val="7F7F7F" w:themeColor="text1" w:themeTint="80"/>
          <w:lang w:eastAsia="fr-FR"/>
        </w:rPr>
      </w:pPr>
    </w:p>
    <w:p w14:paraId="4F765388" w14:textId="16BF7FC1" w:rsidR="0083682D" w:rsidRPr="00F628DD" w:rsidRDefault="0083682D" w:rsidP="00F628DD">
      <w:pPr>
        <w:ind w:left="851"/>
        <w:rPr>
          <w:rFonts w:eastAsia="Times New Roman" w:cs="Tahoma"/>
          <w:color w:val="7F7F7F" w:themeColor="text1" w:themeTint="80"/>
          <w:lang w:eastAsia="fr-FR"/>
        </w:rPr>
      </w:pPr>
      <w:r w:rsidRPr="00F628DD">
        <w:rPr>
          <w:rFonts w:eastAsia="Times New Roman" w:cs="Tahoma"/>
          <w:color w:val="7F7F7F" w:themeColor="text1" w:themeTint="80"/>
          <w:lang w:eastAsia="fr-FR"/>
        </w:rPr>
        <w:t xml:space="preserve">Considérant que l'article L. 2123-23 du Code général des collectivités territoriales fixe </w:t>
      </w:r>
      <w:proofErr w:type="gramStart"/>
      <w:r w:rsidRPr="00F628DD">
        <w:rPr>
          <w:rFonts w:eastAsia="Times New Roman" w:cs="Tahoma"/>
          <w:color w:val="7F7F7F" w:themeColor="text1" w:themeTint="80"/>
          <w:lang w:eastAsia="fr-FR"/>
        </w:rPr>
        <w:t>des taux maximum</w:t>
      </w:r>
      <w:proofErr w:type="gramEnd"/>
      <w:r w:rsidRPr="00F628DD">
        <w:rPr>
          <w:rFonts w:eastAsia="Times New Roman" w:cs="Tahoma"/>
          <w:color w:val="7F7F7F" w:themeColor="text1" w:themeTint="80"/>
          <w:lang w:eastAsia="fr-FR"/>
        </w:rPr>
        <w:t xml:space="preserve"> et qu'il a lieu de ce fait de déterminer le taux des indemnités de fonction allouées au maire</w:t>
      </w:r>
      <w:r w:rsidR="005C5981" w:rsidRPr="00F628DD">
        <w:rPr>
          <w:rFonts w:eastAsia="Times New Roman" w:cs="Tahoma"/>
          <w:color w:val="7F7F7F" w:themeColor="text1" w:themeTint="80"/>
          <w:lang w:eastAsia="fr-FR"/>
        </w:rPr>
        <w:t xml:space="preserve"> et</w:t>
      </w:r>
      <w:r w:rsidRPr="00F628DD">
        <w:rPr>
          <w:rFonts w:eastAsia="Times New Roman" w:cs="Tahoma"/>
          <w:color w:val="7F7F7F" w:themeColor="text1" w:themeTint="80"/>
          <w:lang w:eastAsia="fr-FR"/>
        </w:rPr>
        <w:t xml:space="preserve"> aux adjoints</w:t>
      </w:r>
      <w:r w:rsidR="0067006D" w:rsidRPr="00F628DD">
        <w:rPr>
          <w:rFonts w:eastAsia="Times New Roman" w:cs="Tahoma"/>
          <w:color w:val="7F7F7F" w:themeColor="text1" w:themeTint="80"/>
          <w:lang w:eastAsia="fr-FR"/>
        </w:rPr>
        <w:t xml:space="preserve"> </w:t>
      </w:r>
      <w:r w:rsidR="005C5981" w:rsidRPr="00F628DD">
        <w:rPr>
          <w:rFonts w:eastAsia="Times New Roman" w:cs="Tahoma"/>
          <w:color w:val="7F7F7F" w:themeColor="text1" w:themeTint="80"/>
          <w:lang w:eastAsia="fr-FR"/>
        </w:rPr>
        <w:t>(</w:t>
      </w:r>
      <w:r w:rsidR="0067006D" w:rsidRPr="00F628DD">
        <w:rPr>
          <w:rFonts w:eastAsia="Times New Roman" w:cs="Tahoma"/>
          <w:color w:val="7F7F7F" w:themeColor="text1" w:themeTint="80"/>
          <w:lang w:eastAsia="fr-FR"/>
        </w:rPr>
        <w:t>éventuellement aux conseillers municipaux délégués</w:t>
      </w:r>
      <w:r w:rsidR="005C5981" w:rsidRPr="00F628DD">
        <w:rPr>
          <w:rFonts w:eastAsia="Times New Roman" w:cs="Tahoma"/>
          <w:color w:val="7F7F7F" w:themeColor="text1" w:themeTint="80"/>
          <w:lang w:eastAsia="fr-FR"/>
        </w:rPr>
        <w:t xml:space="preserve"> bénéficiant d’un arrêté de délégation de fonction du maire)</w:t>
      </w:r>
      <w:r w:rsidRPr="00F628DD">
        <w:rPr>
          <w:rFonts w:eastAsia="Times New Roman" w:cs="Tahoma"/>
          <w:color w:val="7F7F7F" w:themeColor="text1" w:themeTint="80"/>
          <w:lang w:eastAsia="fr-FR"/>
        </w:rPr>
        <w:t>,</w:t>
      </w:r>
    </w:p>
    <w:p w14:paraId="096F779A" w14:textId="59B0C22C" w:rsidR="0083682D" w:rsidRPr="00F628DD" w:rsidRDefault="0083682D" w:rsidP="00F628DD">
      <w:pPr>
        <w:ind w:left="851"/>
        <w:rPr>
          <w:rFonts w:eastAsia="Times New Roman" w:cs="Tahoma"/>
          <w:color w:val="7F7F7F" w:themeColor="text1" w:themeTint="80"/>
          <w:lang w:eastAsia="fr-FR"/>
        </w:rPr>
      </w:pPr>
    </w:p>
    <w:p w14:paraId="46F90B04" w14:textId="7E853691" w:rsidR="0067006D" w:rsidRPr="00F628DD" w:rsidRDefault="0067006D" w:rsidP="00F628DD">
      <w:pPr>
        <w:ind w:left="851"/>
        <w:rPr>
          <w:rFonts w:eastAsia="Times New Roman" w:cs="Tahoma"/>
          <w:color w:val="7F7F7F" w:themeColor="text1" w:themeTint="80"/>
          <w:lang w:eastAsia="fr-FR"/>
        </w:rPr>
      </w:pPr>
      <w:r w:rsidRPr="00F628DD">
        <w:rPr>
          <w:rFonts w:eastAsia="Times New Roman" w:cs="Tahoma"/>
          <w:color w:val="7F7F7F" w:themeColor="text1" w:themeTint="80"/>
          <w:lang w:eastAsia="fr-FR"/>
        </w:rPr>
        <w:t>Considérant que l’indemnité du maire est, de droit</w:t>
      </w:r>
      <w:r w:rsidR="005C5981" w:rsidRPr="00F628DD">
        <w:rPr>
          <w:rFonts w:eastAsia="Times New Roman" w:cs="Tahoma"/>
          <w:color w:val="7F7F7F" w:themeColor="text1" w:themeTint="80"/>
          <w:lang w:eastAsia="fr-FR"/>
        </w:rPr>
        <w:t>,</w:t>
      </w:r>
      <w:r w:rsidRPr="00F628DD">
        <w:rPr>
          <w:rFonts w:eastAsia="Times New Roman" w:cs="Tahoma"/>
          <w:color w:val="7F7F7F" w:themeColor="text1" w:themeTint="80"/>
          <w:lang w:eastAsia="fr-FR"/>
        </w:rPr>
        <w:t xml:space="preserve"> fixée au maximum. Toutefois, le maire peut à son libre choix, soit toucher de plein droit l’intégralité de l’indemnité de fonction prévue, soit demander de façon expresse, à ne pas bénéficier, le conseil municipal pouvant alors, par délibération, la fixer à un montant inférieur,</w:t>
      </w:r>
    </w:p>
    <w:p w14:paraId="5B286E2B" w14:textId="444BE697" w:rsidR="0067006D" w:rsidRPr="00F628DD" w:rsidRDefault="0067006D" w:rsidP="00F628DD">
      <w:pPr>
        <w:ind w:left="851"/>
        <w:rPr>
          <w:rFonts w:eastAsia="Times New Roman" w:cs="Tahoma"/>
          <w:color w:val="7F7F7F" w:themeColor="text1" w:themeTint="80"/>
          <w:lang w:eastAsia="fr-FR"/>
        </w:rPr>
      </w:pPr>
    </w:p>
    <w:p w14:paraId="39176008" w14:textId="445F280A" w:rsidR="0067006D" w:rsidRPr="00F628DD" w:rsidRDefault="0067006D" w:rsidP="00F628DD">
      <w:pPr>
        <w:ind w:left="851"/>
        <w:rPr>
          <w:rFonts w:eastAsia="Times New Roman" w:cs="Tahoma"/>
          <w:color w:val="7F7F7F" w:themeColor="text1" w:themeTint="80"/>
          <w:lang w:eastAsia="fr-FR"/>
        </w:rPr>
      </w:pPr>
      <w:r w:rsidRPr="00F628DD">
        <w:rPr>
          <w:rFonts w:eastAsia="Times New Roman" w:cs="Tahoma"/>
          <w:color w:val="7F7F7F" w:themeColor="text1" w:themeTint="80"/>
          <w:lang w:eastAsia="fr-FR"/>
        </w:rPr>
        <w:t xml:space="preserve">Considérant que la délibération en date du </w:t>
      </w:r>
      <w:r w:rsidRPr="00F628DD">
        <w:rPr>
          <w:rFonts w:eastAsia="Times New Roman" w:cs="Tahoma"/>
          <w:i/>
          <w:iCs/>
          <w:color w:val="7F7F7F" w:themeColor="text1" w:themeTint="80"/>
          <w:lang w:eastAsia="fr-FR"/>
        </w:rPr>
        <w:t>xx</w:t>
      </w:r>
      <w:r w:rsidRPr="00F628DD">
        <w:rPr>
          <w:rFonts w:eastAsia="Times New Roman" w:cs="Tahoma"/>
          <w:color w:val="7F7F7F" w:themeColor="text1" w:themeTint="80"/>
          <w:lang w:eastAsia="fr-FR"/>
        </w:rPr>
        <w:t xml:space="preserve"> constate l’élection de </w:t>
      </w:r>
      <w:r w:rsidRPr="00F628DD">
        <w:rPr>
          <w:rFonts w:eastAsia="Times New Roman" w:cs="Tahoma"/>
          <w:i/>
          <w:iCs/>
          <w:color w:val="7F7F7F" w:themeColor="text1" w:themeTint="80"/>
          <w:lang w:eastAsia="fr-FR"/>
        </w:rPr>
        <w:t>xx</w:t>
      </w:r>
      <w:r w:rsidRPr="00F628DD">
        <w:rPr>
          <w:rFonts w:eastAsia="Times New Roman" w:cs="Tahoma"/>
          <w:color w:val="7F7F7F" w:themeColor="text1" w:themeTint="80"/>
          <w:lang w:eastAsia="fr-FR"/>
        </w:rPr>
        <w:t xml:space="preserve"> adjoints,</w:t>
      </w:r>
    </w:p>
    <w:p w14:paraId="79C6A889" w14:textId="059EB3E1" w:rsidR="005C5981" w:rsidRPr="00F628DD" w:rsidRDefault="005C5981" w:rsidP="00F628DD">
      <w:pPr>
        <w:ind w:left="851"/>
        <w:rPr>
          <w:rFonts w:eastAsia="Times New Roman" w:cs="Tahoma"/>
          <w:color w:val="7F7F7F" w:themeColor="text1" w:themeTint="80"/>
          <w:lang w:eastAsia="fr-FR"/>
        </w:rPr>
      </w:pPr>
    </w:p>
    <w:p w14:paraId="3715D4E8" w14:textId="2B950C8D" w:rsidR="005C5981" w:rsidRPr="00F628DD" w:rsidRDefault="005C5981" w:rsidP="00F628DD">
      <w:pPr>
        <w:ind w:left="851"/>
        <w:rPr>
          <w:rFonts w:eastAsia="Times New Roman" w:cs="Tahoma"/>
          <w:color w:val="7F7F7F" w:themeColor="text1" w:themeTint="80"/>
          <w:lang w:eastAsia="fr-FR"/>
        </w:rPr>
      </w:pPr>
      <w:r w:rsidRPr="00F628DD">
        <w:rPr>
          <w:rFonts w:eastAsia="Times New Roman" w:cs="Tahoma"/>
          <w:color w:val="7F7F7F" w:themeColor="text1" w:themeTint="80"/>
          <w:lang w:eastAsia="fr-FR"/>
        </w:rPr>
        <w:t xml:space="preserve">Considérant les arrêtés en date du </w:t>
      </w:r>
      <w:r w:rsidRPr="00F628DD">
        <w:rPr>
          <w:rFonts w:eastAsia="Times New Roman" w:cs="Tahoma"/>
          <w:i/>
          <w:iCs/>
          <w:color w:val="7F7F7F" w:themeColor="text1" w:themeTint="80"/>
          <w:lang w:eastAsia="fr-FR"/>
        </w:rPr>
        <w:t>xx</w:t>
      </w:r>
      <w:r w:rsidRPr="00F628DD">
        <w:rPr>
          <w:rFonts w:eastAsia="Times New Roman" w:cs="Tahoma"/>
          <w:color w:val="7F7F7F" w:themeColor="text1" w:themeTint="80"/>
          <w:lang w:eastAsia="fr-FR"/>
        </w:rPr>
        <w:t xml:space="preserve"> portant délégation de fonctions à :</w:t>
      </w:r>
    </w:p>
    <w:p w14:paraId="5B95A591" w14:textId="77777777" w:rsidR="005C5981" w:rsidRPr="00F628DD" w:rsidRDefault="005C5981" w:rsidP="00F628DD">
      <w:pPr>
        <w:ind w:left="851"/>
        <w:rPr>
          <w:rFonts w:eastAsia="Times New Roman" w:cs="Tahoma"/>
          <w:color w:val="7F7F7F" w:themeColor="text1" w:themeTint="80"/>
          <w:lang w:eastAsia="fr-FR"/>
        </w:rPr>
      </w:pPr>
      <w:r w:rsidRPr="00F628DD">
        <w:rPr>
          <w:rFonts w:eastAsia="Times New Roman" w:cs="Tahoma"/>
          <w:color w:val="7F7F7F" w:themeColor="text1" w:themeTint="80"/>
          <w:lang w:eastAsia="fr-FR"/>
        </w:rPr>
        <w:t xml:space="preserve">M. </w:t>
      </w:r>
      <w:r w:rsidRPr="00F628DD">
        <w:rPr>
          <w:rFonts w:eastAsia="Times New Roman" w:cs="Tahoma"/>
          <w:i/>
          <w:iCs/>
          <w:color w:val="7F7F7F" w:themeColor="text1" w:themeTint="80"/>
          <w:lang w:eastAsia="fr-FR"/>
        </w:rPr>
        <w:t>xx, xx adjoint</w:t>
      </w:r>
    </w:p>
    <w:p w14:paraId="16FD8AFD" w14:textId="188CEB5C" w:rsidR="005C5981" w:rsidRPr="00F628DD" w:rsidRDefault="005C5981" w:rsidP="00F628DD">
      <w:pPr>
        <w:ind w:left="851"/>
        <w:rPr>
          <w:rFonts w:eastAsia="Times New Roman" w:cs="Tahoma"/>
          <w:color w:val="7F7F7F" w:themeColor="text1" w:themeTint="80"/>
          <w:lang w:eastAsia="fr-FR"/>
        </w:rPr>
      </w:pPr>
      <w:r w:rsidRPr="00F628DD">
        <w:rPr>
          <w:rFonts w:eastAsia="Times New Roman" w:cs="Tahoma"/>
          <w:i/>
          <w:iCs/>
          <w:color w:val="7F7F7F" w:themeColor="text1" w:themeTint="80"/>
          <w:lang w:eastAsia="fr-FR"/>
        </w:rPr>
        <w:t>Mme xx, xx adjoint</w:t>
      </w:r>
    </w:p>
    <w:p w14:paraId="17C9C130" w14:textId="77777777" w:rsidR="005C5981" w:rsidRPr="00F628DD" w:rsidRDefault="005C5981" w:rsidP="00F628DD">
      <w:pPr>
        <w:ind w:left="851"/>
        <w:rPr>
          <w:rFonts w:eastAsia="Times New Roman" w:cs="Tahoma"/>
          <w:color w:val="7F7F7F" w:themeColor="text1" w:themeTint="80"/>
          <w:lang w:eastAsia="fr-FR"/>
        </w:rPr>
      </w:pPr>
      <w:r w:rsidRPr="00F628DD">
        <w:rPr>
          <w:rFonts w:eastAsia="Times New Roman" w:cs="Tahoma"/>
          <w:i/>
          <w:iCs/>
          <w:color w:val="7F7F7F" w:themeColor="text1" w:themeTint="80"/>
          <w:lang w:eastAsia="fr-FR"/>
        </w:rPr>
        <w:t>M. xx, xx adjoint</w:t>
      </w:r>
    </w:p>
    <w:p w14:paraId="32050789" w14:textId="77777777" w:rsidR="005C5981" w:rsidRPr="00F628DD" w:rsidRDefault="005C5981" w:rsidP="00F628DD">
      <w:pPr>
        <w:ind w:left="851"/>
        <w:rPr>
          <w:rFonts w:eastAsia="Times New Roman" w:cs="Tahoma"/>
          <w:i/>
          <w:iCs/>
          <w:color w:val="7F7F7F" w:themeColor="text1" w:themeTint="80"/>
          <w:lang w:eastAsia="fr-FR"/>
        </w:rPr>
      </w:pPr>
      <w:r w:rsidRPr="00F628DD">
        <w:rPr>
          <w:rFonts w:eastAsia="Times New Roman" w:cs="Tahoma"/>
          <w:i/>
          <w:iCs/>
          <w:color w:val="7F7F7F" w:themeColor="text1" w:themeTint="80"/>
          <w:lang w:eastAsia="fr-FR"/>
        </w:rPr>
        <w:t>M. xx, conseiller municipal délégué</w:t>
      </w:r>
    </w:p>
    <w:p w14:paraId="6EABF003" w14:textId="77777777" w:rsidR="005C5981" w:rsidRPr="00F628DD" w:rsidRDefault="005C5981" w:rsidP="00F628DD">
      <w:pPr>
        <w:ind w:left="851"/>
        <w:rPr>
          <w:rFonts w:eastAsia="Times New Roman" w:cs="Tahoma"/>
          <w:color w:val="7F7F7F" w:themeColor="text1" w:themeTint="80"/>
          <w:lang w:eastAsia="fr-FR"/>
        </w:rPr>
      </w:pPr>
    </w:p>
    <w:p w14:paraId="042A57D7" w14:textId="00D62506" w:rsidR="005C5981" w:rsidRPr="00F628DD" w:rsidRDefault="005C5981" w:rsidP="00F628DD">
      <w:pPr>
        <w:ind w:left="851"/>
        <w:rPr>
          <w:rFonts w:eastAsia="Times New Roman" w:cs="Tahoma"/>
          <w:color w:val="7F7F7F" w:themeColor="text1" w:themeTint="80"/>
          <w:lang w:eastAsia="fr-FR"/>
        </w:rPr>
      </w:pPr>
      <w:r w:rsidRPr="00F628DD">
        <w:rPr>
          <w:rFonts w:eastAsia="Times New Roman" w:cs="Tahoma"/>
          <w:color w:val="7F7F7F" w:themeColor="text1" w:themeTint="80"/>
          <w:lang w:eastAsia="fr-FR"/>
        </w:rPr>
        <w:t xml:space="preserve">La commune compte </w:t>
      </w:r>
      <w:r w:rsidRPr="00F628DD">
        <w:rPr>
          <w:rFonts w:eastAsia="Times New Roman" w:cs="Tahoma"/>
          <w:i/>
          <w:iCs/>
          <w:color w:val="7F7F7F" w:themeColor="text1" w:themeTint="80"/>
          <w:lang w:eastAsia="fr-FR"/>
        </w:rPr>
        <w:t>xx</w:t>
      </w:r>
      <w:r w:rsidRPr="00F628DD">
        <w:rPr>
          <w:rFonts w:eastAsia="Times New Roman" w:cs="Tahoma"/>
          <w:color w:val="7F7F7F" w:themeColor="text1" w:themeTint="80"/>
          <w:lang w:eastAsia="fr-FR"/>
        </w:rPr>
        <w:t xml:space="preserve"> habitants, le taux maximal de l’indemnité d’un adjoint en pourcentage de l’indice brut terminal 1027 de l’échelle indiciaire de la fonction publique ne peut dépasser </w:t>
      </w:r>
      <w:r w:rsidRPr="00F628DD">
        <w:rPr>
          <w:rFonts w:eastAsia="Times New Roman" w:cs="Tahoma"/>
          <w:i/>
          <w:iCs/>
          <w:color w:val="7F7F7F" w:themeColor="text1" w:themeTint="80"/>
          <w:lang w:eastAsia="fr-FR"/>
        </w:rPr>
        <w:t xml:space="preserve">xx </w:t>
      </w:r>
      <w:r w:rsidRPr="00F628DD">
        <w:rPr>
          <w:rFonts w:eastAsia="Times New Roman" w:cs="Tahoma"/>
          <w:color w:val="7F7F7F" w:themeColor="text1" w:themeTint="80"/>
          <w:lang w:eastAsia="fr-FR"/>
        </w:rPr>
        <w:t>%</w:t>
      </w:r>
    </w:p>
    <w:p w14:paraId="67787FB0" w14:textId="77777777" w:rsidR="005C5981" w:rsidRPr="00F628DD" w:rsidRDefault="005C5981" w:rsidP="00F628DD">
      <w:pPr>
        <w:ind w:left="851"/>
        <w:rPr>
          <w:rFonts w:eastAsia="Times New Roman" w:cs="Tahoma"/>
          <w:color w:val="7F7F7F" w:themeColor="text1" w:themeTint="80"/>
          <w:lang w:eastAsia="fr-FR"/>
        </w:rPr>
      </w:pPr>
    </w:p>
    <w:p w14:paraId="14C75FB4" w14:textId="3BAA58FF" w:rsidR="005C5981" w:rsidRPr="00F628DD" w:rsidRDefault="005C5981" w:rsidP="00F628DD">
      <w:pPr>
        <w:ind w:left="851"/>
        <w:rPr>
          <w:rFonts w:eastAsia="Times New Roman" w:cs="Tahoma"/>
          <w:color w:val="7F7F7F" w:themeColor="text1" w:themeTint="80"/>
          <w:lang w:eastAsia="fr-FR"/>
        </w:rPr>
      </w:pPr>
      <w:r w:rsidRPr="00F628DD">
        <w:rPr>
          <w:rFonts w:eastAsia="Times New Roman" w:cs="Tahoma"/>
          <w:color w:val="7F7F7F" w:themeColor="text1" w:themeTint="80"/>
          <w:lang w:eastAsia="fr-FR"/>
        </w:rPr>
        <w:t>De plus, le taux maximal de l’indemnité d’un conseiller municipal titulaire d’une délégation de fonction est pris dans l’enveloppe globale (maire et adjoint)</w:t>
      </w:r>
    </w:p>
    <w:p w14:paraId="4EE6B7E9" w14:textId="77777777" w:rsidR="005C5981" w:rsidRPr="00F628DD" w:rsidRDefault="005C5981" w:rsidP="00F628DD">
      <w:pPr>
        <w:ind w:left="851"/>
        <w:rPr>
          <w:rFonts w:eastAsia="Times New Roman" w:cs="Tahoma"/>
          <w:color w:val="7F7F7F" w:themeColor="text1" w:themeTint="80"/>
          <w:lang w:eastAsia="fr-FR"/>
        </w:rPr>
      </w:pPr>
    </w:p>
    <w:p w14:paraId="646D7ADD" w14:textId="77777777" w:rsidR="005C5981" w:rsidRPr="00F628DD" w:rsidRDefault="005C5981" w:rsidP="00F628DD">
      <w:pPr>
        <w:pStyle w:val="Standard"/>
        <w:ind w:left="851"/>
        <w:jc w:val="both"/>
        <w:rPr>
          <w:rFonts w:ascii="Marianne" w:hAnsi="Marianne"/>
          <w:color w:val="7F7F7F" w:themeColor="text1" w:themeTint="80"/>
        </w:rPr>
      </w:pPr>
    </w:p>
    <w:p w14:paraId="23FDA89F" w14:textId="77777777" w:rsidR="0083682D" w:rsidRPr="00F628DD" w:rsidRDefault="0083682D" w:rsidP="00F628DD">
      <w:pPr>
        <w:ind w:left="851"/>
        <w:rPr>
          <w:rFonts w:eastAsia="Times New Roman" w:cs="Tahoma"/>
          <w:color w:val="7F7F7F" w:themeColor="text1" w:themeTint="80"/>
          <w:lang w:eastAsia="fr-FR"/>
        </w:rPr>
      </w:pPr>
      <w:r w:rsidRPr="00F628DD">
        <w:rPr>
          <w:rFonts w:eastAsia="Times New Roman" w:cs="Tahoma"/>
          <w:color w:val="7F7F7F" w:themeColor="text1" w:themeTint="80"/>
          <w:lang w:eastAsia="fr-FR"/>
        </w:rPr>
        <w:t>Après en avoir délibéré,</w:t>
      </w:r>
    </w:p>
    <w:p w14:paraId="553AA14B" w14:textId="77777777" w:rsidR="0083682D" w:rsidRPr="00F628DD" w:rsidRDefault="0083682D" w:rsidP="00F628DD">
      <w:pPr>
        <w:ind w:left="851"/>
        <w:jc w:val="center"/>
        <w:rPr>
          <w:rFonts w:eastAsia="Times New Roman" w:cs="Tahoma"/>
          <w:color w:val="7F7F7F" w:themeColor="text1" w:themeTint="80"/>
          <w:lang w:eastAsia="fr-FR"/>
        </w:rPr>
      </w:pPr>
      <w:r w:rsidRPr="00F628DD">
        <w:rPr>
          <w:rFonts w:eastAsia="Times New Roman" w:cs="Tahoma"/>
          <w:color w:val="7F7F7F" w:themeColor="text1" w:themeTint="80"/>
          <w:lang w:eastAsia="fr-FR"/>
        </w:rPr>
        <w:t>DÉCIDE</w:t>
      </w:r>
    </w:p>
    <w:p w14:paraId="454AA9AA" w14:textId="77777777" w:rsidR="0083682D" w:rsidRPr="00F628DD" w:rsidRDefault="0083682D" w:rsidP="00F628DD">
      <w:pPr>
        <w:ind w:left="851"/>
        <w:rPr>
          <w:rFonts w:eastAsia="Times New Roman" w:cs="Tahoma"/>
          <w:color w:val="7F7F7F" w:themeColor="text1" w:themeTint="80"/>
          <w:lang w:eastAsia="fr-FR"/>
        </w:rPr>
      </w:pPr>
    </w:p>
    <w:p w14:paraId="5C5BBC6B" w14:textId="77777777" w:rsidR="0083682D" w:rsidRPr="00F628DD" w:rsidRDefault="0083682D" w:rsidP="00F628DD">
      <w:pPr>
        <w:ind w:left="851"/>
        <w:rPr>
          <w:rFonts w:eastAsia="Times New Roman" w:cs="Tahoma"/>
          <w:b/>
          <w:bCs/>
          <w:color w:val="7F7F7F" w:themeColor="text1" w:themeTint="80"/>
          <w:lang w:eastAsia="fr-FR"/>
        </w:rPr>
      </w:pPr>
      <w:r w:rsidRPr="00F628DD">
        <w:rPr>
          <w:rFonts w:eastAsia="Times New Roman" w:cs="Tahoma"/>
          <w:b/>
          <w:bCs/>
          <w:color w:val="7F7F7F" w:themeColor="text1" w:themeTint="80"/>
          <w:lang w:eastAsia="fr-FR"/>
        </w:rPr>
        <w:t>Article 1</w:t>
      </w:r>
      <w:r w:rsidRPr="00F628DD">
        <w:rPr>
          <w:rFonts w:eastAsia="Times New Roman" w:cs="Tahoma"/>
          <w:b/>
          <w:bCs/>
          <w:color w:val="7F7F7F" w:themeColor="text1" w:themeTint="80"/>
          <w:vertAlign w:val="superscript"/>
          <w:lang w:eastAsia="fr-FR"/>
        </w:rPr>
        <w:t>er</w:t>
      </w:r>
    </w:p>
    <w:p w14:paraId="465830A8" w14:textId="77777777" w:rsidR="0083682D" w:rsidRPr="00F628DD" w:rsidRDefault="0083682D" w:rsidP="00F628DD">
      <w:pPr>
        <w:ind w:left="851"/>
        <w:rPr>
          <w:rFonts w:eastAsia="Times New Roman" w:cs="Tahoma"/>
          <w:color w:val="7F7F7F" w:themeColor="text1" w:themeTint="80"/>
          <w:lang w:eastAsia="fr-FR"/>
        </w:rPr>
      </w:pPr>
    </w:p>
    <w:p w14:paraId="404F8A6D" w14:textId="77777777" w:rsidR="0083682D" w:rsidRPr="00F628DD" w:rsidRDefault="0083682D" w:rsidP="00F628DD">
      <w:pPr>
        <w:ind w:left="851"/>
        <w:rPr>
          <w:rFonts w:eastAsia="Times New Roman" w:cs="Tahoma"/>
          <w:color w:val="7F7F7F" w:themeColor="text1" w:themeTint="80"/>
          <w:lang w:eastAsia="fr-FR"/>
        </w:rPr>
      </w:pPr>
      <w:r w:rsidRPr="00F628DD">
        <w:rPr>
          <w:rFonts w:eastAsia="Times New Roman" w:cs="Tahoma"/>
          <w:color w:val="7F7F7F" w:themeColor="text1" w:themeTint="80"/>
          <w:lang w:eastAsia="fr-FR"/>
        </w:rPr>
        <w:t xml:space="preserve">À compter du ......, le montant des indemnités de fonction du maire et des adjoints est, dans la limite de l'enveloppe budgétaire constituée par le montant des indemnités maximales susceptibles d'être allouées aux titulaires de mandats locaux par l'article L. 2123-23 précité, fixée aux taux suivants : </w:t>
      </w:r>
    </w:p>
    <w:p w14:paraId="467E58EE" w14:textId="0D7AD8D9" w:rsidR="0083682D" w:rsidRPr="00F628DD" w:rsidRDefault="005C5981" w:rsidP="00C632A8">
      <w:pPr>
        <w:pStyle w:val="Paragraphedeliste"/>
        <w:numPr>
          <w:ilvl w:val="0"/>
          <w:numId w:val="14"/>
        </w:numPr>
        <w:ind w:left="851" w:firstLine="283"/>
        <w:rPr>
          <w:rFonts w:eastAsia="Times New Roman" w:cs="Tahoma"/>
          <w:color w:val="7F7F7F" w:themeColor="text1" w:themeTint="80"/>
          <w:lang w:eastAsia="fr-FR"/>
        </w:rPr>
      </w:pPr>
      <w:r w:rsidRPr="00F628DD">
        <w:rPr>
          <w:rFonts w:eastAsia="Times New Roman" w:cs="Tahoma"/>
          <w:color w:val="7F7F7F" w:themeColor="text1" w:themeTint="80"/>
          <w:lang w:eastAsia="fr-FR"/>
        </w:rPr>
        <w:t>Maire</w:t>
      </w:r>
      <w:r w:rsidR="0083682D" w:rsidRPr="00F628DD">
        <w:rPr>
          <w:rFonts w:eastAsia="Times New Roman" w:cs="Tahoma"/>
          <w:color w:val="7F7F7F" w:themeColor="text1" w:themeTint="80"/>
          <w:lang w:eastAsia="fr-FR"/>
        </w:rPr>
        <w:t xml:space="preserve"> : ...... % de l'indice brut terminal de l'échelle indiciaire de la fonction publique</w:t>
      </w:r>
    </w:p>
    <w:p w14:paraId="78267A6C" w14:textId="77777777" w:rsidR="0083682D" w:rsidRPr="00F628DD" w:rsidRDefault="0083682D" w:rsidP="00C632A8">
      <w:pPr>
        <w:pStyle w:val="Paragraphedeliste"/>
        <w:numPr>
          <w:ilvl w:val="0"/>
          <w:numId w:val="14"/>
        </w:numPr>
        <w:ind w:left="851" w:firstLine="283"/>
        <w:rPr>
          <w:rFonts w:eastAsia="Times New Roman" w:cs="Tahoma"/>
          <w:color w:val="7F7F7F" w:themeColor="text1" w:themeTint="80"/>
          <w:lang w:eastAsia="fr-FR"/>
        </w:rPr>
      </w:pPr>
      <w:r w:rsidRPr="00F628DD">
        <w:rPr>
          <w:rFonts w:eastAsia="Times New Roman" w:cs="Tahoma"/>
          <w:color w:val="7F7F7F" w:themeColor="text1" w:themeTint="80"/>
          <w:lang w:eastAsia="fr-FR"/>
        </w:rPr>
        <w:t>1</w:t>
      </w:r>
      <w:r w:rsidRPr="00F628DD">
        <w:rPr>
          <w:rFonts w:eastAsia="Times New Roman" w:cs="Tahoma"/>
          <w:color w:val="7F7F7F" w:themeColor="text1" w:themeTint="80"/>
          <w:vertAlign w:val="superscript"/>
          <w:lang w:eastAsia="fr-FR"/>
        </w:rPr>
        <w:t>er</w:t>
      </w:r>
      <w:r w:rsidRPr="00F628DD">
        <w:rPr>
          <w:rFonts w:eastAsia="Times New Roman" w:cs="Tahoma"/>
          <w:color w:val="7F7F7F" w:themeColor="text1" w:themeTint="80"/>
          <w:lang w:eastAsia="fr-FR"/>
        </w:rPr>
        <w:t xml:space="preserve"> adjoint : ...... % de l'indice brut terminal de l'échelle indiciaire de la fonction publique</w:t>
      </w:r>
    </w:p>
    <w:p w14:paraId="77338AE0" w14:textId="77777777" w:rsidR="0083682D" w:rsidRPr="00F628DD" w:rsidRDefault="0083682D" w:rsidP="00C632A8">
      <w:pPr>
        <w:pStyle w:val="Paragraphedeliste"/>
        <w:numPr>
          <w:ilvl w:val="0"/>
          <w:numId w:val="14"/>
        </w:numPr>
        <w:ind w:left="851" w:firstLine="283"/>
        <w:rPr>
          <w:rFonts w:eastAsia="Times New Roman" w:cs="Tahoma"/>
          <w:color w:val="7F7F7F" w:themeColor="text1" w:themeTint="80"/>
          <w:lang w:eastAsia="fr-FR"/>
        </w:rPr>
      </w:pPr>
      <w:r w:rsidRPr="00F628DD">
        <w:rPr>
          <w:rFonts w:eastAsia="Times New Roman" w:cs="Tahoma"/>
          <w:color w:val="7F7F7F" w:themeColor="text1" w:themeTint="80"/>
          <w:lang w:eastAsia="fr-FR"/>
        </w:rPr>
        <w:t>2</w:t>
      </w:r>
      <w:r w:rsidRPr="00F628DD">
        <w:rPr>
          <w:rFonts w:eastAsia="Times New Roman" w:cs="Tahoma"/>
          <w:color w:val="7F7F7F" w:themeColor="text1" w:themeTint="80"/>
          <w:vertAlign w:val="superscript"/>
          <w:lang w:eastAsia="fr-FR"/>
        </w:rPr>
        <w:t>ème</w:t>
      </w:r>
      <w:r w:rsidRPr="00F628DD">
        <w:rPr>
          <w:rFonts w:eastAsia="Times New Roman" w:cs="Tahoma"/>
          <w:color w:val="7F7F7F" w:themeColor="text1" w:themeTint="80"/>
          <w:lang w:eastAsia="fr-FR"/>
        </w:rPr>
        <w:t xml:space="preserve"> adjoint : ...... % de l'indice brut terminal de l'échelle indiciaire de la fonction publique</w:t>
      </w:r>
    </w:p>
    <w:p w14:paraId="0F63A724" w14:textId="77777777" w:rsidR="0083682D" w:rsidRPr="00F628DD" w:rsidRDefault="0083682D" w:rsidP="00C632A8">
      <w:pPr>
        <w:pStyle w:val="Paragraphedeliste"/>
        <w:numPr>
          <w:ilvl w:val="0"/>
          <w:numId w:val="14"/>
        </w:numPr>
        <w:ind w:left="851" w:firstLine="283"/>
        <w:rPr>
          <w:rFonts w:eastAsia="Times New Roman" w:cs="Tahoma"/>
          <w:color w:val="7F7F7F" w:themeColor="text1" w:themeTint="80"/>
          <w:lang w:eastAsia="fr-FR"/>
        </w:rPr>
      </w:pPr>
      <w:r w:rsidRPr="00F628DD">
        <w:rPr>
          <w:rFonts w:eastAsia="Times New Roman" w:cs="Tahoma"/>
          <w:color w:val="7F7F7F" w:themeColor="text1" w:themeTint="80"/>
          <w:lang w:eastAsia="fr-FR"/>
        </w:rPr>
        <w:t>etc.</w:t>
      </w:r>
    </w:p>
    <w:p w14:paraId="21026083" w14:textId="77777777" w:rsidR="005B127C" w:rsidRPr="00F628DD" w:rsidRDefault="005B127C" w:rsidP="00F628DD">
      <w:pPr>
        <w:spacing w:line="276" w:lineRule="auto"/>
        <w:ind w:left="851"/>
        <w:rPr>
          <w:rFonts w:eastAsia="Times New Roman" w:cs="Tahoma"/>
          <w:color w:val="7F7F7F" w:themeColor="text1" w:themeTint="80"/>
          <w:lang w:eastAsia="fr-FR"/>
        </w:rPr>
      </w:pPr>
    </w:p>
    <w:p w14:paraId="58089A37" w14:textId="77777777" w:rsidR="00AE099F" w:rsidRPr="00F628DD" w:rsidRDefault="00AE099F" w:rsidP="00F628DD">
      <w:pPr>
        <w:spacing w:line="276" w:lineRule="auto"/>
        <w:ind w:left="851"/>
        <w:rPr>
          <w:rFonts w:eastAsia="Times New Roman" w:cs="Tahoma"/>
          <w:color w:val="7F7F7F" w:themeColor="text1" w:themeTint="80"/>
          <w:lang w:eastAsia="fr-FR"/>
        </w:rPr>
      </w:pPr>
    </w:p>
    <w:p w14:paraId="684FC34B" w14:textId="77777777" w:rsidR="00124F9D" w:rsidRDefault="00124F9D" w:rsidP="00F628DD">
      <w:pPr>
        <w:spacing w:line="276" w:lineRule="auto"/>
        <w:ind w:left="851"/>
        <w:rPr>
          <w:rFonts w:eastAsia="Times New Roman" w:cs="Tahoma"/>
          <w:b/>
          <w:bCs/>
          <w:color w:val="7F7F7F" w:themeColor="text1" w:themeTint="80"/>
          <w:lang w:eastAsia="fr-FR"/>
        </w:rPr>
      </w:pPr>
    </w:p>
    <w:p w14:paraId="501EADA4" w14:textId="77777777" w:rsidR="00124F9D" w:rsidRDefault="00124F9D" w:rsidP="00F628DD">
      <w:pPr>
        <w:spacing w:line="276" w:lineRule="auto"/>
        <w:ind w:left="851"/>
        <w:rPr>
          <w:rFonts w:eastAsia="Times New Roman" w:cs="Tahoma"/>
          <w:b/>
          <w:bCs/>
          <w:color w:val="7F7F7F" w:themeColor="text1" w:themeTint="80"/>
          <w:lang w:eastAsia="fr-FR"/>
        </w:rPr>
      </w:pPr>
    </w:p>
    <w:p w14:paraId="64770618" w14:textId="5704041D" w:rsidR="0083682D" w:rsidRPr="00F628DD" w:rsidRDefault="0083682D" w:rsidP="00F628DD">
      <w:pPr>
        <w:spacing w:line="276" w:lineRule="auto"/>
        <w:ind w:left="851"/>
        <w:rPr>
          <w:rFonts w:eastAsia="Times New Roman" w:cs="Tahoma"/>
          <w:b/>
          <w:bCs/>
          <w:color w:val="7F7F7F" w:themeColor="text1" w:themeTint="80"/>
          <w:lang w:eastAsia="fr-FR"/>
        </w:rPr>
      </w:pPr>
      <w:r w:rsidRPr="00F628DD">
        <w:rPr>
          <w:rFonts w:eastAsia="Times New Roman" w:cs="Tahoma"/>
          <w:b/>
          <w:bCs/>
          <w:color w:val="7F7F7F" w:themeColor="text1" w:themeTint="80"/>
          <w:lang w:eastAsia="fr-FR"/>
        </w:rPr>
        <w:lastRenderedPageBreak/>
        <w:t>Article 2</w:t>
      </w:r>
    </w:p>
    <w:p w14:paraId="4531C5B9" w14:textId="77777777" w:rsidR="0083682D" w:rsidRPr="00F628DD" w:rsidRDefault="0083682D" w:rsidP="00F628DD">
      <w:pPr>
        <w:ind w:left="851"/>
        <w:rPr>
          <w:rFonts w:eastAsia="Times New Roman" w:cs="Tahoma"/>
          <w:color w:val="7F7F7F" w:themeColor="text1" w:themeTint="80"/>
          <w:lang w:eastAsia="fr-FR"/>
        </w:rPr>
      </w:pPr>
    </w:p>
    <w:p w14:paraId="217B1F7A" w14:textId="1177B575" w:rsidR="0083682D" w:rsidRPr="00F628DD" w:rsidRDefault="00B562AE" w:rsidP="00F628DD">
      <w:pPr>
        <w:ind w:left="851"/>
        <w:rPr>
          <w:rFonts w:eastAsia="Times New Roman" w:cs="Tahoma"/>
          <w:color w:val="7F7F7F" w:themeColor="text1" w:themeTint="80"/>
          <w:lang w:eastAsia="fr-FR"/>
        </w:rPr>
      </w:pPr>
      <w:r>
        <w:rPr>
          <w:noProof/>
        </w:rPr>
        <mc:AlternateContent>
          <mc:Choice Requires="wps">
            <w:drawing>
              <wp:anchor distT="45720" distB="45720" distL="114300" distR="114300" simplePos="0" relativeHeight="251979776" behindDoc="1" locked="0" layoutInCell="1" allowOverlap="1" wp14:anchorId="7449B6BA" wp14:editId="791A962F">
                <wp:simplePos x="0" y="0"/>
                <wp:positionH relativeFrom="column">
                  <wp:posOffset>2157222</wp:posOffset>
                </wp:positionH>
                <wp:positionV relativeFrom="paragraph">
                  <wp:posOffset>-371881</wp:posOffset>
                </wp:positionV>
                <wp:extent cx="4330065" cy="1404620"/>
                <wp:effectExtent l="0" t="0" r="0" b="0"/>
                <wp:wrapNone/>
                <wp:docPr id="1768124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3EA15897"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49B6BA" id="_x0000_s1061" type="#_x0000_t202" style="position:absolute;left:0;text-align:left;margin-left:169.85pt;margin-top:-29.3pt;width:340.95pt;height:110.6pt;z-index:-25133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" filled="f" stroked="f">
                <v:textbox style="mso-fit-shape-to-text:t">
                  <w:txbxContent>
                    <w:p w14:paraId="3EA15897"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r w:rsidR="0083682D" w:rsidRPr="00F628DD">
        <w:rPr>
          <w:rFonts w:eastAsia="Times New Roman" w:cs="Tahoma"/>
          <w:color w:val="7F7F7F" w:themeColor="text1" w:themeTint="80"/>
          <w:lang w:eastAsia="fr-FR"/>
        </w:rPr>
        <w:t>L'ensemble de ces indemnités ne dépasse pas l'enveloppe globale prévue aux articles L.</w:t>
      </w:r>
      <w:r w:rsidR="00627537">
        <w:rPr>
          <w:rFonts w:eastAsia="Times New Roman" w:cs="Tahoma"/>
          <w:color w:val="7F7F7F" w:themeColor="text1" w:themeTint="80"/>
          <w:lang w:eastAsia="fr-FR"/>
        </w:rPr>
        <w:t> </w:t>
      </w:r>
      <w:r w:rsidR="0083682D" w:rsidRPr="00F628DD">
        <w:rPr>
          <w:rFonts w:eastAsia="Times New Roman" w:cs="Tahoma"/>
          <w:color w:val="7F7F7F" w:themeColor="text1" w:themeTint="80"/>
          <w:lang w:eastAsia="fr-FR"/>
        </w:rPr>
        <w:t>2123-22 à L. 2123-24 du Code général des collectivités territoriales.</w:t>
      </w:r>
    </w:p>
    <w:p w14:paraId="0B7359EC" w14:textId="77777777" w:rsidR="0083682D" w:rsidRPr="00F628DD" w:rsidRDefault="0083682D" w:rsidP="00F628DD">
      <w:pPr>
        <w:ind w:left="851"/>
        <w:rPr>
          <w:rFonts w:eastAsia="Times New Roman" w:cs="Tahoma"/>
          <w:color w:val="7F7F7F" w:themeColor="text1" w:themeTint="80"/>
          <w:lang w:eastAsia="fr-FR"/>
        </w:rPr>
      </w:pPr>
    </w:p>
    <w:p w14:paraId="38B3331D" w14:textId="77777777" w:rsidR="003B5A66" w:rsidRPr="00F628DD" w:rsidRDefault="003B5A66" w:rsidP="00F628DD">
      <w:pPr>
        <w:ind w:left="851"/>
        <w:rPr>
          <w:rFonts w:eastAsia="Times New Roman" w:cs="Tahoma"/>
          <w:color w:val="7F7F7F" w:themeColor="text1" w:themeTint="80"/>
          <w:lang w:eastAsia="fr-FR"/>
        </w:rPr>
      </w:pPr>
    </w:p>
    <w:p w14:paraId="634D7AF7" w14:textId="77777777" w:rsidR="0083682D" w:rsidRPr="00F628DD" w:rsidRDefault="0083682D" w:rsidP="00F628DD">
      <w:pPr>
        <w:ind w:left="851"/>
        <w:rPr>
          <w:rFonts w:eastAsia="Times New Roman" w:cs="Tahoma"/>
          <w:b/>
          <w:bCs/>
          <w:color w:val="7F7F7F" w:themeColor="text1" w:themeTint="80"/>
          <w:lang w:eastAsia="fr-FR"/>
        </w:rPr>
      </w:pPr>
      <w:r w:rsidRPr="00F628DD">
        <w:rPr>
          <w:rFonts w:eastAsia="Times New Roman" w:cs="Tahoma"/>
          <w:b/>
          <w:bCs/>
          <w:color w:val="7F7F7F" w:themeColor="text1" w:themeTint="80"/>
          <w:lang w:eastAsia="fr-FR"/>
        </w:rPr>
        <w:t>Article 3</w:t>
      </w:r>
    </w:p>
    <w:p w14:paraId="2E733378" w14:textId="77777777" w:rsidR="0083682D" w:rsidRPr="00F628DD" w:rsidRDefault="0083682D" w:rsidP="00F628DD">
      <w:pPr>
        <w:ind w:left="851"/>
        <w:rPr>
          <w:rFonts w:eastAsia="Times New Roman" w:cs="Tahoma"/>
          <w:color w:val="7F7F7F" w:themeColor="text1" w:themeTint="80"/>
          <w:lang w:eastAsia="fr-FR"/>
        </w:rPr>
      </w:pPr>
    </w:p>
    <w:p w14:paraId="148A3EFD" w14:textId="77777777" w:rsidR="0083682D" w:rsidRPr="00F628DD" w:rsidRDefault="0083682D" w:rsidP="00F628DD">
      <w:pPr>
        <w:ind w:left="851"/>
        <w:rPr>
          <w:rFonts w:eastAsia="Times New Roman" w:cs="Tahoma"/>
          <w:color w:val="7F7F7F" w:themeColor="text1" w:themeTint="80"/>
          <w:lang w:eastAsia="fr-FR"/>
        </w:rPr>
      </w:pPr>
      <w:r w:rsidRPr="00F628DD">
        <w:rPr>
          <w:rFonts w:eastAsia="Times New Roman" w:cs="Tahoma"/>
          <w:color w:val="7F7F7F" w:themeColor="text1" w:themeTint="80"/>
          <w:lang w:eastAsia="fr-FR"/>
        </w:rPr>
        <w:t>Les indemnités de fonction seront automatiquement revalorisées en fonction de l'évolution de la valeur du point de l'indice et payées mensuellement.</w:t>
      </w:r>
    </w:p>
    <w:p w14:paraId="169F32D3" w14:textId="77777777" w:rsidR="0083682D" w:rsidRPr="00F628DD" w:rsidRDefault="0083682D" w:rsidP="00F628DD">
      <w:pPr>
        <w:ind w:left="851"/>
        <w:rPr>
          <w:rFonts w:eastAsia="Times New Roman" w:cs="Tahoma"/>
          <w:color w:val="7F7F7F" w:themeColor="text1" w:themeTint="80"/>
          <w:lang w:eastAsia="fr-FR"/>
        </w:rPr>
      </w:pPr>
    </w:p>
    <w:p w14:paraId="746D83FE" w14:textId="77777777" w:rsidR="0083682D" w:rsidRPr="00F628DD" w:rsidRDefault="0083682D" w:rsidP="00F628DD">
      <w:pPr>
        <w:ind w:left="851"/>
        <w:rPr>
          <w:rFonts w:eastAsia="Times New Roman" w:cs="Tahoma"/>
          <w:b/>
          <w:bCs/>
          <w:color w:val="7F7F7F" w:themeColor="text1" w:themeTint="80"/>
          <w:lang w:eastAsia="fr-FR"/>
        </w:rPr>
      </w:pPr>
      <w:r w:rsidRPr="00F628DD">
        <w:rPr>
          <w:rFonts w:eastAsia="Times New Roman" w:cs="Tahoma"/>
          <w:b/>
          <w:bCs/>
          <w:color w:val="7F7F7F" w:themeColor="text1" w:themeTint="80"/>
          <w:lang w:eastAsia="fr-FR"/>
        </w:rPr>
        <w:t>Article 4</w:t>
      </w:r>
    </w:p>
    <w:p w14:paraId="286DA215" w14:textId="77777777" w:rsidR="0083682D" w:rsidRPr="00F628DD" w:rsidRDefault="0083682D" w:rsidP="00F628DD">
      <w:pPr>
        <w:ind w:left="851"/>
        <w:rPr>
          <w:rFonts w:eastAsia="Times New Roman" w:cs="Tahoma"/>
          <w:color w:val="7F7F7F" w:themeColor="text1" w:themeTint="80"/>
          <w:lang w:eastAsia="fr-FR"/>
        </w:rPr>
      </w:pPr>
    </w:p>
    <w:p w14:paraId="10EFCE62" w14:textId="77777777" w:rsidR="0083682D" w:rsidRPr="00F628DD" w:rsidRDefault="0083682D" w:rsidP="00F628DD">
      <w:pPr>
        <w:ind w:left="851"/>
        <w:rPr>
          <w:rFonts w:eastAsia="Times New Roman" w:cs="Tahoma"/>
          <w:color w:val="7F7F7F" w:themeColor="text1" w:themeTint="80"/>
          <w:lang w:eastAsia="fr-FR"/>
        </w:rPr>
      </w:pPr>
      <w:r w:rsidRPr="00F628DD">
        <w:rPr>
          <w:rFonts w:eastAsia="Times New Roman" w:cs="Tahoma"/>
          <w:color w:val="7F7F7F" w:themeColor="text1" w:themeTint="80"/>
          <w:lang w:eastAsia="fr-FR"/>
        </w:rPr>
        <w:t>Monsieur (</w:t>
      </w:r>
      <w:proofErr w:type="gramStart"/>
      <w:r w:rsidRPr="00F628DD">
        <w:rPr>
          <w:rFonts w:eastAsia="Times New Roman" w:cs="Tahoma"/>
          <w:color w:val="7F7F7F" w:themeColor="text1" w:themeTint="80"/>
          <w:lang w:eastAsia="fr-FR"/>
        </w:rPr>
        <w:t>ou</w:t>
      </w:r>
      <w:proofErr w:type="gramEnd"/>
      <w:r w:rsidRPr="00F628DD">
        <w:rPr>
          <w:rFonts w:eastAsia="Times New Roman" w:cs="Tahoma"/>
          <w:color w:val="7F7F7F" w:themeColor="text1" w:themeTint="80"/>
          <w:lang w:eastAsia="fr-FR"/>
        </w:rPr>
        <w:t xml:space="preserve"> : Madame) le maire est chargé(e) de l'exécution de la présente délibération.</w:t>
      </w:r>
    </w:p>
    <w:p w14:paraId="5ACD3568" w14:textId="77777777" w:rsidR="0083682D" w:rsidRPr="00F628DD" w:rsidRDefault="0083682D" w:rsidP="00F628DD">
      <w:pPr>
        <w:ind w:left="851"/>
        <w:rPr>
          <w:rFonts w:eastAsia="Times New Roman" w:cs="Tahoma"/>
          <w:color w:val="7F7F7F" w:themeColor="text1" w:themeTint="80"/>
          <w:lang w:eastAsia="fr-FR"/>
        </w:rPr>
      </w:pPr>
    </w:p>
    <w:p w14:paraId="0D86AC47" w14:textId="77777777" w:rsidR="0083682D" w:rsidRPr="00F628DD" w:rsidRDefault="0083682D" w:rsidP="00F628DD">
      <w:pPr>
        <w:ind w:left="851"/>
        <w:rPr>
          <w:rFonts w:eastAsia="Times New Roman" w:cs="Tahoma"/>
          <w:color w:val="7F7F7F" w:themeColor="text1" w:themeTint="80"/>
          <w:lang w:eastAsia="fr-FR"/>
        </w:rPr>
      </w:pPr>
      <w:r w:rsidRPr="00F628DD">
        <w:rPr>
          <w:rFonts w:eastAsia="Times New Roman" w:cs="Tahoma"/>
          <w:color w:val="7F7F7F" w:themeColor="text1" w:themeTint="80"/>
          <w:lang w:eastAsia="fr-FR"/>
        </w:rPr>
        <w:t>Fait et délibéré à ......, le ......</w:t>
      </w:r>
    </w:p>
    <w:p w14:paraId="028BDCF0" w14:textId="77777777" w:rsidR="0083682D" w:rsidRPr="00F628DD" w:rsidRDefault="0083682D" w:rsidP="00F628DD">
      <w:pPr>
        <w:tabs>
          <w:tab w:val="left" w:pos="6300"/>
        </w:tabs>
        <w:ind w:left="851"/>
        <w:rPr>
          <w:rFonts w:eastAsia="Times New Roman" w:cs="Tahoma"/>
          <w:color w:val="7F7F7F" w:themeColor="text1" w:themeTint="80"/>
          <w:lang w:eastAsia="fr-FR"/>
        </w:rPr>
      </w:pPr>
      <w:r w:rsidRPr="00F628DD">
        <w:rPr>
          <w:rFonts w:eastAsia="Times New Roman" w:cs="Tahoma"/>
          <w:color w:val="7F7F7F" w:themeColor="text1" w:themeTint="80"/>
          <w:lang w:eastAsia="fr-FR"/>
        </w:rPr>
        <w:t>Transmis à ......</w:t>
      </w:r>
    </w:p>
    <w:p w14:paraId="4AA79F0E" w14:textId="77777777" w:rsidR="0083682D" w:rsidRPr="00F628DD" w:rsidRDefault="0083682D" w:rsidP="00F628DD">
      <w:pPr>
        <w:ind w:left="851"/>
        <w:rPr>
          <w:rFonts w:eastAsia="Times New Roman" w:cs="Tahoma"/>
          <w:color w:val="7F7F7F" w:themeColor="text1" w:themeTint="80"/>
          <w:lang w:eastAsia="fr-FR"/>
        </w:rPr>
      </w:pPr>
      <w:r w:rsidRPr="00F628DD">
        <w:rPr>
          <w:rFonts w:eastAsia="Times New Roman" w:cs="Tahoma"/>
          <w:color w:val="7F7F7F" w:themeColor="text1" w:themeTint="80"/>
          <w:lang w:eastAsia="fr-FR"/>
        </w:rPr>
        <w:t>(Signatures)</w:t>
      </w:r>
    </w:p>
    <w:p w14:paraId="1B8DBAF3" w14:textId="77777777" w:rsidR="0083682D" w:rsidRPr="00F628DD" w:rsidRDefault="0083682D" w:rsidP="00F628DD">
      <w:pPr>
        <w:ind w:left="851"/>
        <w:rPr>
          <w:rFonts w:eastAsia="Times New Roman" w:cs="Tahoma"/>
          <w:color w:val="7F7F7F" w:themeColor="text1" w:themeTint="80"/>
          <w:lang w:eastAsia="fr-FR"/>
        </w:rPr>
      </w:pPr>
    </w:p>
    <w:p w14:paraId="2749C51C" w14:textId="77777777" w:rsidR="0083682D" w:rsidRPr="00F628DD" w:rsidRDefault="0083682D" w:rsidP="00F628DD">
      <w:pPr>
        <w:ind w:left="851"/>
        <w:rPr>
          <w:rFonts w:eastAsia="Times New Roman" w:cs="Tahoma"/>
          <w:color w:val="7F7F7F" w:themeColor="text1" w:themeTint="80"/>
          <w:lang w:eastAsia="fr-FR"/>
        </w:rPr>
      </w:pPr>
      <w:r w:rsidRPr="00F628DD">
        <w:rPr>
          <w:rFonts w:eastAsia="Times New Roman" w:cs="Tahoma"/>
          <w:color w:val="7F7F7F" w:themeColor="text1" w:themeTint="80"/>
          <w:lang w:eastAsia="fr-FR"/>
        </w:rPr>
        <w:t>Certifié exécutoire par le maire</w:t>
      </w:r>
    </w:p>
    <w:p w14:paraId="541B8BED" w14:textId="77777777" w:rsidR="0083682D" w:rsidRPr="00F628DD" w:rsidRDefault="0083682D" w:rsidP="00F628DD">
      <w:pPr>
        <w:ind w:left="851"/>
        <w:rPr>
          <w:rFonts w:eastAsia="Times New Roman" w:cs="Tahoma"/>
          <w:color w:val="7F7F7F" w:themeColor="text1" w:themeTint="80"/>
          <w:lang w:eastAsia="fr-FR"/>
        </w:rPr>
      </w:pPr>
      <w:r w:rsidRPr="00F628DD">
        <w:rPr>
          <w:rFonts w:eastAsia="Times New Roman" w:cs="Tahoma"/>
          <w:color w:val="7F7F7F" w:themeColor="text1" w:themeTint="80"/>
          <w:lang w:eastAsia="fr-FR"/>
        </w:rPr>
        <w:t>Compte tenu de la réception en préfecture</w:t>
      </w:r>
    </w:p>
    <w:p w14:paraId="3FD3EB40" w14:textId="77777777" w:rsidR="0083682D" w:rsidRPr="00F628DD" w:rsidRDefault="0083682D" w:rsidP="00F628DD">
      <w:pPr>
        <w:ind w:left="851"/>
        <w:rPr>
          <w:rFonts w:eastAsia="Times New Roman" w:cs="Tahoma"/>
          <w:color w:val="7F7F7F" w:themeColor="text1" w:themeTint="80"/>
          <w:lang w:eastAsia="fr-FR"/>
        </w:rPr>
      </w:pPr>
      <w:r w:rsidRPr="00F628DD">
        <w:rPr>
          <w:rFonts w:eastAsia="Times New Roman" w:cs="Tahoma"/>
          <w:color w:val="7F7F7F" w:themeColor="text1" w:themeTint="80"/>
          <w:lang w:eastAsia="fr-FR"/>
        </w:rPr>
        <w:t>Le</w:t>
      </w:r>
    </w:p>
    <w:p w14:paraId="3FF4BC29" w14:textId="77777777" w:rsidR="0083682D" w:rsidRPr="00F628DD" w:rsidRDefault="0083682D" w:rsidP="00F628DD">
      <w:pPr>
        <w:ind w:left="851"/>
        <w:rPr>
          <w:rFonts w:eastAsia="Times New Roman" w:cs="Tahoma"/>
          <w:color w:val="7F7F7F" w:themeColor="text1" w:themeTint="80"/>
          <w:lang w:eastAsia="fr-FR"/>
        </w:rPr>
      </w:pPr>
      <w:r w:rsidRPr="00F628DD">
        <w:rPr>
          <w:rFonts w:eastAsia="Times New Roman" w:cs="Tahoma"/>
          <w:color w:val="7F7F7F" w:themeColor="text1" w:themeTint="80"/>
          <w:lang w:eastAsia="fr-FR"/>
        </w:rPr>
        <w:t>Et de l’affichage et/ou notification le</w:t>
      </w:r>
    </w:p>
    <w:p w14:paraId="2AE3366E" w14:textId="77777777" w:rsidR="0083682D" w:rsidRPr="00F628DD" w:rsidRDefault="0083682D" w:rsidP="00F628DD">
      <w:pPr>
        <w:ind w:left="851"/>
        <w:rPr>
          <w:color w:val="7F7F7F" w:themeColor="text1" w:themeTint="80"/>
        </w:rPr>
      </w:pPr>
      <w:r w:rsidRPr="00F628DD">
        <w:rPr>
          <w:color w:val="7F7F7F" w:themeColor="text1" w:themeTint="80"/>
        </w:rPr>
        <w:t>----</w:t>
      </w:r>
    </w:p>
    <w:p w14:paraId="69ABE304" w14:textId="77777777" w:rsidR="0083682D" w:rsidRPr="00F628DD" w:rsidRDefault="0083682D" w:rsidP="00F628DD">
      <w:pPr>
        <w:ind w:left="851"/>
        <w:rPr>
          <w:color w:val="7F7F7F" w:themeColor="text1" w:themeTint="80"/>
        </w:rPr>
      </w:pPr>
    </w:p>
    <w:p w14:paraId="0230EE1E" w14:textId="77777777" w:rsidR="0083682D" w:rsidRPr="00F628DD" w:rsidRDefault="0083682D" w:rsidP="00F628DD">
      <w:pPr>
        <w:ind w:left="851"/>
        <w:rPr>
          <w:b/>
          <w:bCs/>
          <w:color w:val="7F7F7F" w:themeColor="text1" w:themeTint="80"/>
        </w:rPr>
      </w:pPr>
      <w:r w:rsidRPr="00F628DD">
        <w:rPr>
          <w:color w:val="7F7F7F" w:themeColor="text1" w:themeTint="80"/>
        </w:rPr>
        <w:t xml:space="preserve">En application de l’article L. 2123-20-1 (alinéa 4), il est prévu que la délibération </w:t>
      </w:r>
      <w:r w:rsidRPr="00F628DD">
        <w:rPr>
          <w:b/>
          <w:bCs/>
          <w:color w:val="7F7F7F" w:themeColor="text1" w:themeTint="80"/>
        </w:rPr>
        <w:t xml:space="preserve">fixant les indemnités de fonction d'un ou de plusieurs de ses membres est accompagnée </w:t>
      </w:r>
      <w:r w:rsidRPr="00F628DD">
        <w:rPr>
          <w:b/>
          <w:bCs/>
          <w:color w:val="7F7F7F" w:themeColor="text1" w:themeTint="80"/>
          <w:u w:val="single"/>
        </w:rPr>
        <w:t>d'un tableau annexe</w:t>
      </w:r>
      <w:r w:rsidRPr="00F628DD">
        <w:rPr>
          <w:b/>
          <w:bCs/>
          <w:color w:val="7F7F7F" w:themeColor="text1" w:themeTint="80"/>
        </w:rPr>
        <w:t xml:space="preserve"> récapitulant l'ensemble des indemnités allouées aux membres du conseil municipal.</w:t>
      </w:r>
    </w:p>
    <w:p w14:paraId="2A2BAA53" w14:textId="77777777" w:rsidR="0083682D" w:rsidRPr="00F628DD" w:rsidRDefault="0083682D" w:rsidP="00F628DD">
      <w:pPr>
        <w:ind w:left="851"/>
        <w:rPr>
          <w:color w:val="7F7F7F" w:themeColor="text1" w:themeTint="80"/>
        </w:rPr>
      </w:pPr>
    </w:p>
    <w:p w14:paraId="6831F92F" w14:textId="77777777" w:rsidR="0083682D" w:rsidRPr="00F628DD" w:rsidRDefault="0083682D" w:rsidP="00F628DD">
      <w:pPr>
        <w:ind w:left="851"/>
        <w:rPr>
          <w:color w:val="7F7F7F" w:themeColor="text1" w:themeTint="80"/>
        </w:rPr>
      </w:pPr>
      <w:r w:rsidRPr="00F628DD">
        <w:rPr>
          <w:color w:val="7F7F7F" w:themeColor="text1" w:themeTint="80"/>
        </w:rPr>
        <w:t>Il vous appartiendra d’établir ce tableau comprenant la fonction, les prénoms-nom de l’élu et le montant de l’indemnité allouée (taux de l’indice attribué).</w:t>
      </w:r>
    </w:p>
    <w:p w14:paraId="60317868" w14:textId="77777777" w:rsidR="0083682D" w:rsidRPr="00F628DD" w:rsidRDefault="0083682D" w:rsidP="00F628DD">
      <w:pPr>
        <w:ind w:left="851"/>
        <w:rPr>
          <w:color w:val="7F7F7F" w:themeColor="text1" w:themeTint="80"/>
        </w:rPr>
      </w:pPr>
    </w:p>
    <w:p w14:paraId="64E5230B" w14:textId="77777777" w:rsidR="0083682D" w:rsidRPr="00F628DD" w:rsidRDefault="0083682D" w:rsidP="00F628DD">
      <w:pPr>
        <w:ind w:left="851"/>
        <w:rPr>
          <w:b/>
          <w:bCs/>
          <w:color w:val="7F7F7F" w:themeColor="text1" w:themeTint="80"/>
        </w:rPr>
      </w:pPr>
      <w:r w:rsidRPr="00F628DD">
        <w:rPr>
          <w:b/>
          <w:bCs/>
          <w:color w:val="7F7F7F" w:themeColor="text1" w:themeTint="80"/>
        </w:rPr>
        <w:t>Exemple de tableau à compléter en fonction du nombre d’élus percevant une indemnité de fonction :</w:t>
      </w:r>
    </w:p>
    <w:tbl>
      <w:tblPr>
        <w:tblW w:w="8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3071"/>
        <w:gridCol w:w="3071"/>
      </w:tblGrid>
      <w:tr w:rsidR="00F628DD" w:rsidRPr="00F628DD" w14:paraId="4AB4698F" w14:textId="77777777" w:rsidTr="00AB25C5">
        <w:trPr>
          <w:jc w:val="center"/>
        </w:trPr>
        <w:tc>
          <w:tcPr>
            <w:tcW w:w="1941" w:type="dxa"/>
          </w:tcPr>
          <w:p w14:paraId="457E411A" w14:textId="77777777" w:rsidR="0083682D" w:rsidRPr="00F628DD" w:rsidRDefault="0083682D" w:rsidP="00AB25C5">
            <w:pPr>
              <w:tabs>
                <w:tab w:val="left" w:pos="170"/>
              </w:tabs>
              <w:ind w:left="170"/>
              <w:rPr>
                <w:b/>
                <w:bCs/>
                <w:color w:val="7F7F7F" w:themeColor="text1" w:themeTint="80"/>
              </w:rPr>
            </w:pPr>
            <w:r w:rsidRPr="00F628DD">
              <w:rPr>
                <w:b/>
                <w:bCs/>
                <w:color w:val="7F7F7F" w:themeColor="text1" w:themeTint="80"/>
              </w:rPr>
              <w:t>Fonction</w:t>
            </w:r>
          </w:p>
        </w:tc>
        <w:tc>
          <w:tcPr>
            <w:tcW w:w="3071" w:type="dxa"/>
          </w:tcPr>
          <w:p w14:paraId="17944FB3" w14:textId="77777777" w:rsidR="0083682D" w:rsidRPr="00F628DD" w:rsidRDefault="0083682D" w:rsidP="00AB25C5">
            <w:pPr>
              <w:tabs>
                <w:tab w:val="left" w:pos="68"/>
              </w:tabs>
              <w:ind w:left="68"/>
              <w:rPr>
                <w:b/>
                <w:bCs/>
                <w:color w:val="7F7F7F" w:themeColor="text1" w:themeTint="80"/>
              </w:rPr>
            </w:pPr>
            <w:r w:rsidRPr="00F628DD">
              <w:rPr>
                <w:b/>
                <w:bCs/>
                <w:color w:val="7F7F7F" w:themeColor="text1" w:themeTint="80"/>
              </w:rPr>
              <w:t>Prénom Nom</w:t>
            </w:r>
          </w:p>
        </w:tc>
        <w:tc>
          <w:tcPr>
            <w:tcW w:w="3071" w:type="dxa"/>
          </w:tcPr>
          <w:p w14:paraId="2FC243EB" w14:textId="7C175EC6" w:rsidR="0083682D" w:rsidRPr="00F628DD" w:rsidRDefault="0083682D" w:rsidP="00AB25C5">
            <w:pPr>
              <w:tabs>
                <w:tab w:val="left" w:pos="447"/>
              </w:tabs>
              <w:rPr>
                <w:b/>
                <w:bCs/>
                <w:color w:val="7F7F7F" w:themeColor="text1" w:themeTint="80"/>
              </w:rPr>
            </w:pPr>
            <w:r w:rsidRPr="00F628DD">
              <w:rPr>
                <w:b/>
                <w:bCs/>
                <w:color w:val="7F7F7F" w:themeColor="text1" w:themeTint="80"/>
              </w:rPr>
              <w:t>Indemnité allouée</w:t>
            </w:r>
            <w:r w:rsidR="006E5536" w:rsidRPr="00F628DD">
              <w:rPr>
                <w:b/>
                <w:bCs/>
                <w:color w:val="7F7F7F" w:themeColor="text1" w:themeTint="80"/>
              </w:rPr>
              <w:t xml:space="preserve"> </w:t>
            </w:r>
            <w:r w:rsidR="006E5536" w:rsidRPr="00F628DD">
              <w:rPr>
                <w:b/>
                <w:bCs/>
                <w:color w:val="7F7F7F" w:themeColor="text1" w:themeTint="80"/>
                <w:shd w:val="clear" w:color="auto" w:fill="F7D1D5"/>
              </w:rPr>
              <w:t>(</w:t>
            </w:r>
            <w:r w:rsidR="006E5536" w:rsidRPr="00F628DD">
              <w:rPr>
                <w:b/>
                <w:bCs/>
                <w:color w:val="7F7F7F" w:themeColor="text1" w:themeTint="80"/>
              </w:rPr>
              <w:t>en % de l’indice brut terminal de l'échelle indiciaire de la fonction publique)</w:t>
            </w:r>
          </w:p>
        </w:tc>
      </w:tr>
      <w:tr w:rsidR="00F628DD" w:rsidRPr="00F628DD" w14:paraId="5C9A416D" w14:textId="77777777" w:rsidTr="00AB25C5">
        <w:trPr>
          <w:jc w:val="center"/>
        </w:trPr>
        <w:tc>
          <w:tcPr>
            <w:tcW w:w="1941" w:type="dxa"/>
          </w:tcPr>
          <w:p w14:paraId="06426EF7" w14:textId="77777777" w:rsidR="0083682D" w:rsidRPr="00F628DD" w:rsidRDefault="0083682D" w:rsidP="00AB25C5">
            <w:pPr>
              <w:tabs>
                <w:tab w:val="left" w:pos="170"/>
              </w:tabs>
              <w:ind w:left="170"/>
              <w:rPr>
                <w:color w:val="7F7F7F" w:themeColor="text1" w:themeTint="80"/>
              </w:rPr>
            </w:pPr>
            <w:r w:rsidRPr="00F628DD">
              <w:rPr>
                <w:color w:val="7F7F7F" w:themeColor="text1" w:themeTint="80"/>
              </w:rPr>
              <w:t>Maire</w:t>
            </w:r>
          </w:p>
        </w:tc>
        <w:tc>
          <w:tcPr>
            <w:tcW w:w="3071" w:type="dxa"/>
          </w:tcPr>
          <w:p w14:paraId="3DA7AF4E" w14:textId="77777777" w:rsidR="0083682D" w:rsidRPr="00F628DD" w:rsidRDefault="0083682D" w:rsidP="00AB25C5">
            <w:pPr>
              <w:tabs>
                <w:tab w:val="left" w:pos="68"/>
              </w:tabs>
              <w:ind w:left="68"/>
              <w:rPr>
                <w:color w:val="7F7F7F" w:themeColor="text1" w:themeTint="80"/>
              </w:rPr>
            </w:pPr>
            <w:r w:rsidRPr="00F628DD">
              <w:rPr>
                <w:color w:val="7F7F7F" w:themeColor="text1" w:themeTint="80"/>
              </w:rPr>
              <w:t>M ou Mme X</w:t>
            </w:r>
          </w:p>
        </w:tc>
        <w:tc>
          <w:tcPr>
            <w:tcW w:w="3071" w:type="dxa"/>
          </w:tcPr>
          <w:p w14:paraId="64FD184D" w14:textId="77777777" w:rsidR="0083682D" w:rsidRPr="00F628DD" w:rsidRDefault="0083682D" w:rsidP="00AB25C5">
            <w:pPr>
              <w:tabs>
                <w:tab w:val="left" w:pos="117"/>
              </w:tabs>
              <w:rPr>
                <w:color w:val="7F7F7F" w:themeColor="text1" w:themeTint="80"/>
              </w:rPr>
            </w:pPr>
            <w:r w:rsidRPr="00F628DD">
              <w:rPr>
                <w:color w:val="7F7F7F" w:themeColor="text1" w:themeTint="80"/>
              </w:rPr>
              <w:t xml:space="preserve">Indemnité de (taux à définir par le conseil municipal) de l’indice </w:t>
            </w:r>
          </w:p>
        </w:tc>
      </w:tr>
      <w:tr w:rsidR="00F628DD" w:rsidRPr="00F628DD" w14:paraId="1CBC06C0" w14:textId="77777777" w:rsidTr="00AB25C5">
        <w:trPr>
          <w:jc w:val="center"/>
        </w:trPr>
        <w:tc>
          <w:tcPr>
            <w:tcW w:w="1941" w:type="dxa"/>
          </w:tcPr>
          <w:p w14:paraId="24CCCB51" w14:textId="77777777" w:rsidR="0083682D" w:rsidRPr="00F628DD" w:rsidRDefault="0083682D" w:rsidP="00AB25C5">
            <w:pPr>
              <w:tabs>
                <w:tab w:val="left" w:pos="170"/>
              </w:tabs>
              <w:ind w:left="170"/>
              <w:rPr>
                <w:color w:val="7F7F7F" w:themeColor="text1" w:themeTint="80"/>
              </w:rPr>
            </w:pPr>
            <w:r w:rsidRPr="00F628DD">
              <w:rPr>
                <w:color w:val="7F7F7F" w:themeColor="text1" w:themeTint="80"/>
              </w:rPr>
              <w:t>1</w:t>
            </w:r>
            <w:r w:rsidRPr="00F628DD">
              <w:rPr>
                <w:color w:val="7F7F7F" w:themeColor="text1" w:themeTint="80"/>
                <w:vertAlign w:val="superscript"/>
              </w:rPr>
              <w:t>er</w:t>
            </w:r>
            <w:r w:rsidRPr="00F628DD">
              <w:rPr>
                <w:color w:val="7F7F7F" w:themeColor="text1" w:themeTint="80"/>
              </w:rPr>
              <w:t xml:space="preserve"> adjoint</w:t>
            </w:r>
          </w:p>
        </w:tc>
        <w:tc>
          <w:tcPr>
            <w:tcW w:w="3071" w:type="dxa"/>
          </w:tcPr>
          <w:p w14:paraId="5FA0984C" w14:textId="77777777" w:rsidR="0083682D" w:rsidRPr="00F628DD" w:rsidRDefault="0083682D" w:rsidP="00AB25C5">
            <w:pPr>
              <w:tabs>
                <w:tab w:val="left" w:pos="68"/>
              </w:tabs>
              <w:ind w:left="68"/>
              <w:rPr>
                <w:color w:val="7F7F7F" w:themeColor="text1" w:themeTint="80"/>
              </w:rPr>
            </w:pPr>
            <w:r w:rsidRPr="00F628DD">
              <w:rPr>
                <w:color w:val="7F7F7F" w:themeColor="text1" w:themeTint="80"/>
              </w:rPr>
              <w:t>M ou Mme Y</w:t>
            </w:r>
          </w:p>
        </w:tc>
        <w:tc>
          <w:tcPr>
            <w:tcW w:w="3071" w:type="dxa"/>
          </w:tcPr>
          <w:p w14:paraId="2EFF8C74" w14:textId="77777777" w:rsidR="0083682D" w:rsidRPr="00F628DD" w:rsidRDefault="0083682D" w:rsidP="00AB25C5">
            <w:pPr>
              <w:tabs>
                <w:tab w:val="left" w:pos="117"/>
              </w:tabs>
              <w:rPr>
                <w:color w:val="7F7F7F" w:themeColor="text1" w:themeTint="80"/>
              </w:rPr>
            </w:pPr>
            <w:r w:rsidRPr="00F628DD">
              <w:rPr>
                <w:color w:val="7F7F7F" w:themeColor="text1" w:themeTint="80"/>
              </w:rPr>
              <w:t xml:space="preserve">Indemnité de (taux à définir par le conseil municipal) de l’indice </w:t>
            </w:r>
          </w:p>
        </w:tc>
      </w:tr>
      <w:tr w:rsidR="00F628DD" w:rsidRPr="00F628DD" w14:paraId="53EB40B1" w14:textId="77777777" w:rsidTr="00AB25C5">
        <w:trPr>
          <w:jc w:val="center"/>
        </w:trPr>
        <w:tc>
          <w:tcPr>
            <w:tcW w:w="1941" w:type="dxa"/>
          </w:tcPr>
          <w:p w14:paraId="745BA799" w14:textId="77777777" w:rsidR="0083682D" w:rsidRPr="00F628DD" w:rsidRDefault="0083682D" w:rsidP="00AB25C5">
            <w:pPr>
              <w:tabs>
                <w:tab w:val="left" w:pos="170"/>
              </w:tabs>
              <w:ind w:left="170"/>
              <w:rPr>
                <w:color w:val="7F7F7F" w:themeColor="text1" w:themeTint="80"/>
              </w:rPr>
            </w:pPr>
            <w:r w:rsidRPr="00F628DD">
              <w:rPr>
                <w:color w:val="7F7F7F" w:themeColor="text1" w:themeTint="80"/>
              </w:rPr>
              <w:t>…</w:t>
            </w:r>
          </w:p>
        </w:tc>
        <w:tc>
          <w:tcPr>
            <w:tcW w:w="3071" w:type="dxa"/>
          </w:tcPr>
          <w:p w14:paraId="7B398D18" w14:textId="77777777" w:rsidR="0083682D" w:rsidRPr="00F628DD" w:rsidRDefault="0083682D" w:rsidP="00AB25C5">
            <w:pPr>
              <w:tabs>
                <w:tab w:val="left" w:pos="68"/>
              </w:tabs>
              <w:ind w:left="68"/>
              <w:rPr>
                <w:color w:val="7F7F7F" w:themeColor="text1" w:themeTint="80"/>
              </w:rPr>
            </w:pPr>
            <w:r w:rsidRPr="00F628DD">
              <w:rPr>
                <w:color w:val="7F7F7F" w:themeColor="text1" w:themeTint="80"/>
              </w:rPr>
              <w:t>M ou Mme Z</w:t>
            </w:r>
          </w:p>
        </w:tc>
        <w:tc>
          <w:tcPr>
            <w:tcW w:w="3071" w:type="dxa"/>
          </w:tcPr>
          <w:p w14:paraId="69E6BCF0" w14:textId="77777777" w:rsidR="0083682D" w:rsidRPr="00F628DD" w:rsidRDefault="0083682D" w:rsidP="00AB25C5">
            <w:pPr>
              <w:tabs>
                <w:tab w:val="left" w:pos="117"/>
              </w:tabs>
              <w:rPr>
                <w:color w:val="7F7F7F" w:themeColor="text1" w:themeTint="80"/>
              </w:rPr>
            </w:pPr>
            <w:r w:rsidRPr="00F628DD">
              <w:rPr>
                <w:color w:val="7F7F7F" w:themeColor="text1" w:themeTint="80"/>
              </w:rPr>
              <w:t xml:space="preserve">Indemnité de (taux à définir par le conseil municipal) de l’indice </w:t>
            </w:r>
          </w:p>
        </w:tc>
      </w:tr>
    </w:tbl>
    <w:p w14:paraId="031DA9A9" w14:textId="5B655D0E" w:rsidR="0083682D" w:rsidRPr="00F628DD" w:rsidRDefault="0083682D" w:rsidP="0083682D">
      <w:pPr>
        <w:rPr>
          <w:color w:val="7F7F7F" w:themeColor="text1" w:themeTint="80"/>
        </w:rPr>
      </w:pPr>
    </w:p>
    <w:p w14:paraId="7FC5487D" w14:textId="77777777" w:rsidR="007657E3" w:rsidRPr="003B5A66" w:rsidRDefault="007657E3" w:rsidP="007657E3">
      <w:pPr>
        <w:pStyle w:val="Standard"/>
        <w:jc w:val="both"/>
        <w:rPr>
          <w:color w:val="auto"/>
          <w:u w:val="single"/>
        </w:rPr>
      </w:pPr>
    </w:p>
    <w:p w14:paraId="2D6ABBC1" w14:textId="77777777" w:rsidR="007657E3" w:rsidRPr="003B5A66" w:rsidRDefault="007657E3" w:rsidP="007657E3">
      <w:pPr>
        <w:pStyle w:val="Standard"/>
        <w:rPr>
          <w:color w:val="auto"/>
          <w:u w:val="single"/>
        </w:rPr>
      </w:pPr>
    </w:p>
    <w:p w14:paraId="5AAFD83F" w14:textId="77777777" w:rsidR="0083682D" w:rsidRPr="00A333BD" w:rsidRDefault="0083682D" w:rsidP="00AB25C5">
      <w:pPr>
        <w:spacing w:after="200" w:line="276" w:lineRule="auto"/>
        <w:jc w:val="center"/>
        <w:rPr>
          <w:b/>
          <w:bCs/>
        </w:rPr>
      </w:pPr>
      <w:r w:rsidRPr="00A333BD">
        <w:rPr>
          <w:b/>
          <w:bCs/>
        </w:rPr>
        <w:br w:type="page"/>
      </w:r>
    </w:p>
    <w:p w14:paraId="07CCF484" w14:textId="0A717503" w:rsidR="00AB25C5" w:rsidRDefault="00B562AE" w:rsidP="006B548E">
      <w:pPr>
        <w:pStyle w:val="Style4"/>
        <w:pBdr>
          <w:bottom w:val="none" w:sz="0" w:space="0" w:color="auto"/>
        </w:pBdr>
        <w:ind w:left="0"/>
      </w:pPr>
      <w:r>
        <w:rPr>
          <w:noProof/>
        </w:rPr>
        <w:lastRenderedPageBreak/>
        <mc:AlternateContent>
          <mc:Choice Requires="wps">
            <w:drawing>
              <wp:anchor distT="45720" distB="45720" distL="114300" distR="114300" simplePos="0" relativeHeight="251981824" behindDoc="1" locked="0" layoutInCell="1" allowOverlap="1" wp14:anchorId="3DA29EB9" wp14:editId="7197B26B">
                <wp:simplePos x="0" y="0"/>
                <wp:positionH relativeFrom="column">
                  <wp:posOffset>2128723</wp:posOffset>
                </wp:positionH>
                <wp:positionV relativeFrom="paragraph">
                  <wp:posOffset>-357251</wp:posOffset>
                </wp:positionV>
                <wp:extent cx="4330065" cy="1404620"/>
                <wp:effectExtent l="0" t="0" r="0" b="0"/>
                <wp:wrapNone/>
                <wp:docPr id="61589584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0C008229"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A29EB9" id="_x0000_s1062" type="#_x0000_t202" style="position:absolute;left:0;text-align:left;margin-left:167.6pt;margin-top:-28.15pt;width:340.95pt;height:110.6pt;z-index:-25133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" filled="f" stroked="f">
                <v:textbox style="mso-fit-shape-to-text:t">
                  <w:txbxContent>
                    <w:p w14:paraId="0C008229"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p>
    <w:p w14:paraId="247057AA" w14:textId="4F804B13" w:rsidR="0005248B" w:rsidRPr="00A333BD" w:rsidRDefault="0005248B" w:rsidP="00554912">
      <w:pPr>
        <w:pStyle w:val="Titre21"/>
        <w:pBdr>
          <w:bottom w:val="single" w:sz="8" w:space="1" w:color="EE0000"/>
        </w:pBdr>
      </w:pPr>
      <w:bookmarkStart w:id="5" w:name="_Toc220508067"/>
      <w:r w:rsidRPr="00A333BD">
        <w:t>3.1.2 - Délégation de compétence du conseil municipal au maire (et aux adjoints)</w:t>
      </w:r>
      <w:bookmarkEnd w:id="5"/>
    </w:p>
    <w:p w14:paraId="17FA7882" w14:textId="1AD52455" w:rsidR="0005248B" w:rsidRPr="008E4625" w:rsidRDefault="007C1693" w:rsidP="00AB25C5">
      <w:pPr>
        <w:shd w:val="clear" w:color="auto" w:fill="EE0000"/>
        <w:rPr>
          <w:b/>
          <w:bCs/>
          <w:color w:val="FFFFFF" w:themeColor="background1"/>
        </w:rPr>
      </w:pPr>
      <w:r w:rsidRPr="008E4625">
        <w:rPr>
          <w:b/>
          <w:bCs/>
          <w:color w:val="FFFFFF" w:themeColor="background1"/>
        </w:rPr>
        <w:t>POUR QUELLE RAISON LE CONSEIL MUNICIPAL DOIT-IL DELEGUER DES COMPETENCES AU MAIRE ?</w:t>
      </w:r>
    </w:p>
    <w:p w14:paraId="7EEDC0DB" w14:textId="77777777" w:rsidR="0005248B" w:rsidRPr="003B5A66" w:rsidRDefault="0005248B" w:rsidP="0005248B">
      <w:pPr>
        <w:rPr>
          <w:color w:val="000000" w:themeColor="text1"/>
          <w:highlight w:val="yellow"/>
        </w:rPr>
      </w:pPr>
    </w:p>
    <w:p w14:paraId="020C8327" w14:textId="77777777" w:rsidR="0005248B" w:rsidRPr="006F7E73" w:rsidRDefault="0005248B" w:rsidP="00A34A60">
      <w:pPr>
        <w:pStyle w:val="NormalWeb"/>
        <w:spacing w:before="0" w:beforeAutospacing="0" w:after="0" w:afterAutospacing="0"/>
        <w:rPr>
          <w:rFonts w:ascii="Futura Lt BT" w:hAnsi="Futura Lt BT" w:cs="Tahoma"/>
          <w:b/>
          <w:bCs/>
          <w:color w:val="000000" w:themeColor="text1"/>
          <w:sz w:val="22"/>
          <w:szCs w:val="22"/>
        </w:rPr>
      </w:pPr>
      <w:r w:rsidRPr="006F7E73">
        <w:rPr>
          <w:rFonts w:ascii="Futura Lt BT" w:hAnsi="Futura Lt BT" w:cs="Tahoma"/>
          <w:b/>
          <w:bCs/>
          <w:color w:val="000000" w:themeColor="text1"/>
          <w:sz w:val="22"/>
          <w:szCs w:val="22"/>
        </w:rPr>
        <w:t>La fin du mandat du conseil municipal rend caduque toutes les délégations accordées antérieurement, notamment par le conseil municipal au maire sortant.</w:t>
      </w:r>
    </w:p>
    <w:p w14:paraId="351030BB" w14:textId="77777777" w:rsidR="0005248B" w:rsidRPr="003B5A66" w:rsidRDefault="0005248B" w:rsidP="0005248B">
      <w:pPr>
        <w:pStyle w:val="NormalWeb"/>
        <w:spacing w:before="0" w:beforeAutospacing="0" w:after="0" w:afterAutospacing="0"/>
        <w:rPr>
          <w:rFonts w:ascii="Futura Lt BT" w:hAnsi="Futura Lt BT" w:cs="Tahoma"/>
          <w:color w:val="000000" w:themeColor="text1"/>
          <w:sz w:val="22"/>
          <w:szCs w:val="22"/>
        </w:rPr>
      </w:pPr>
    </w:p>
    <w:p w14:paraId="492A4D4D" w14:textId="6A7881DE" w:rsidR="0005248B" w:rsidRPr="003B5A66" w:rsidRDefault="0005248B" w:rsidP="0005248B">
      <w:pPr>
        <w:pStyle w:val="NormalWeb"/>
        <w:spacing w:before="0" w:beforeAutospacing="0" w:after="0" w:afterAutospacing="0"/>
        <w:rPr>
          <w:rFonts w:ascii="Futura Lt BT" w:hAnsi="Futura Lt BT" w:cs="Tahoma"/>
          <w:color w:val="000000" w:themeColor="text1"/>
          <w:sz w:val="22"/>
          <w:szCs w:val="22"/>
        </w:rPr>
      </w:pPr>
      <w:r w:rsidRPr="003B5A66">
        <w:rPr>
          <w:rFonts w:ascii="Futura Lt BT" w:hAnsi="Futura Lt BT" w:cs="Tahoma"/>
          <w:color w:val="000000" w:themeColor="text1"/>
          <w:sz w:val="22"/>
          <w:szCs w:val="22"/>
        </w:rPr>
        <w:t>Le conseil municipal a la possibilité de déléguer directement au maire un certain nombre d’attributions limitativement énumérées à l’article L</w:t>
      </w:r>
      <w:r w:rsidR="00654837" w:rsidRPr="003B5A66">
        <w:rPr>
          <w:rFonts w:ascii="Futura Lt BT" w:hAnsi="Futura Lt BT" w:cs="Tahoma"/>
          <w:color w:val="000000" w:themeColor="text1"/>
          <w:sz w:val="22"/>
          <w:szCs w:val="22"/>
        </w:rPr>
        <w:t>.</w:t>
      </w:r>
      <w:r w:rsidRPr="003B5A66">
        <w:rPr>
          <w:rFonts w:ascii="Futura Lt BT" w:hAnsi="Futura Lt BT" w:cs="Tahoma"/>
          <w:color w:val="000000" w:themeColor="text1"/>
          <w:sz w:val="22"/>
          <w:szCs w:val="22"/>
        </w:rPr>
        <w:t xml:space="preserve"> 2122-22 du CGCT. </w:t>
      </w:r>
      <w:r w:rsidR="005B127C" w:rsidRPr="003B5A66">
        <w:rPr>
          <w:rFonts w:ascii="Futura Lt BT" w:hAnsi="Futura Lt BT" w:cs="Tahoma"/>
          <w:color w:val="000000" w:themeColor="text1"/>
          <w:sz w:val="22"/>
          <w:szCs w:val="22"/>
        </w:rPr>
        <w:t>Dans ce cas, l</w:t>
      </w:r>
      <w:r w:rsidRPr="003B5A66">
        <w:rPr>
          <w:rFonts w:ascii="Futura Lt BT" w:hAnsi="Futura Lt BT" w:cs="Tahoma"/>
          <w:color w:val="000000" w:themeColor="text1"/>
          <w:sz w:val="22"/>
          <w:szCs w:val="22"/>
        </w:rPr>
        <w:t xml:space="preserve">e conseil municipal ne peut plus délibérer dans les domaines délégués au maire dans le cadre de l’article </w:t>
      </w:r>
      <w:r w:rsidR="00425B5E" w:rsidRPr="003B5A66">
        <w:rPr>
          <w:rFonts w:ascii="Futura Lt BT" w:hAnsi="Futura Lt BT" w:cs="Tahoma"/>
          <w:color w:val="000000" w:themeColor="text1"/>
          <w:sz w:val="22"/>
          <w:szCs w:val="22"/>
        </w:rPr>
        <w:br/>
      </w:r>
      <w:r w:rsidRPr="003B5A66">
        <w:rPr>
          <w:rFonts w:ascii="Futura Lt BT" w:hAnsi="Futura Lt BT" w:cs="Tahoma"/>
          <w:color w:val="000000" w:themeColor="text1"/>
          <w:sz w:val="22"/>
          <w:szCs w:val="22"/>
        </w:rPr>
        <w:t>L</w:t>
      </w:r>
      <w:r w:rsidR="00654837" w:rsidRPr="003B5A66">
        <w:rPr>
          <w:rFonts w:ascii="Futura Lt BT" w:hAnsi="Futura Lt BT" w:cs="Tahoma"/>
          <w:color w:val="000000" w:themeColor="text1"/>
          <w:sz w:val="22"/>
          <w:szCs w:val="22"/>
        </w:rPr>
        <w:t>.</w:t>
      </w:r>
      <w:r w:rsidRPr="003B5A66">
        <w:rPr>
          <w:rFonts w:ascii="Futura Lt BT" w:hAnsi="Futura Lt BT" w:cs="Tahoma"/>
          <w:color w:val="000000" w:themeColor="text1"/>
          <w:sz w:val="22"/>
          <w:szCs w:val="22"/>
        </w:rPr>
        <w:t xml:space="preserve"> 2122-22 du CGCT.</w:t>
      </w:r>
    </w:p>
    <w:p w14:paraId="29082DA5" w14:textId="77777777" w:rsidR="00124F9D" w:rsidRDefault="00124F9D" w:rsidP="0005248B">
      <w:pPr>
        <w:pStyle w:val="NormalWeb"/>
        <w:spacing w:before="0" w:beforeAutospacing="0" w:after="0" w:afterAutospacing="0"/>
        <w:rPr>
          <w:rFonts w:ascii="Futura Lt BT" w:hAnsi="Futura Lt BT" w:cs="Tahoma"/>
          <w:color w:val="000000" w:themeColor="text1"/>
          <w:sz w:val="22"/>
          <w:szCs w:val="22"/>
        </w:rPr>
      </w:pPr>
    </w:p>
    <w:p w14:paraId="732E8F45" w14:textId="43F85601" w:rsidR="00917057" w:rsidRPr="003B5A66" w:rsidRDefault="0005248B" w:rsidP="0005248B">
      <w:pPr>
        <w:pStyle w:val="NormalWeb"/>
        <w:spacing w:before="0" w:beforeAutospacing="0" w:after="0" w:afterAutospacing="0"/>
        <w:rPr>
          <w:rFonts w:ascii="Futura Lt BT" w:hAnsi="Futura Lt BT" w:cs="Tahoma"/>
          <w:color w:val="000000" w:themeColor="text1"/>
          <w:sz w:val="22"/>
          <w:szCs w:val="22"/>
        </w:rPr>
      </w:pPr>
      <w:r w:rsidRPr="003B5A66">
        <w:rPr>
          <w:rFonts w:ascii="Futura Lt BT" w:hAnsi="Futura Lt BT" w:cs="Tahoma"/>
          <w:color w:val="000000" w:themeColor="text1"/>
          <w:sz w:val="22"/>
          <w:szCs w:val="22"/>
        </w:rPr>
        <w:t xml:space="preserve">Le conseil municipal nouvellement élu peut donc prendre, s’il l’estime nécessaire, une délibération conférant des délégations d’attributions au maire. Les délégations ne peuvent être que partielles et viser expressément et limitativement les matières déléguées. </w:t>
      </w:r>
    </w:p>
    <w:p w14:paraId="340B2F3E" w14:textId="3C8C05C9" w:rsidR="0005248B" w:rsidRPr="003B5A66" w:rsidRDefault="0005248B" w:rsidP="0005248B">
      <w:pPr>
        <w:pStyle w:val="NormalWeb"/>
        <w:spacing w:before="0" w:beforeAutospacing="0" w:after="0" w:afterAutospacing="0"/>
        <w:rPr>
          <w:rFonts w:ascii="Futura Lt BT" w:hAnsi="Futura Lt BT" w:cs="Tahoma"/>
          <w:color w:val="000000" w:themeColor="text1"/>
          <w:sz w:val="22"/>
          <w:szCs w:val="22"/>
        </w:rPr>
      </w:pPr>
      <w:r w:rsidRPr="003B5A66">
        <w:rPr>
          <w:rFonts w:ascii="Futura Lt BT" w:hAnsi="Futura Lt BT" w:cs="Tahoma"/>
          <w:color w:val="000000" w:themeColor="text1"/>
          <w:sz w:val="22"/>
          <w:szCs w:val="22"/>
        </w:rPr>
        <w:t>Enfin, l’acte conférant une délégation doit faire l’objet d’une publication régulière (et non pas d’une simple notification au délégataire).</w:t>
      </w:r>
      <w:r w:rsidR="00AE315E" w:rsidRPr="003B5A66">
        <w:rPr>
          <w:rFonts w:ascii="Futura Lt BT" w:hAnsi="Futura Lt BT" w:cs="Tahoma"/>
          <w:color w:val="000000" w:themeColor="text1"/>
          <w:sz w:val="22"/>
          <w:szCs w:val="22"/>
        </w:rPr>
        <w:t xml:space="preserve"> Il doit être transmis au titre du contrôle de légalité.</w:t>
      </w:r>
    </w:p>
    <w:p w14:paraId="2C202049" w14:textId="77777777" w:rsidR="0005248B" w:rsidRPr="003B5A66" w:rsidRDefault="0005248B" w:rsidP="0005248B">
      <w:pPr>
        <w:pStyle w:val="NormalWeb"/>
        <w:spacing w:before="0" w:beforeAutospacing="0" w:after="0" w:afterAutospacing="0"/>
        <w:rPr>
          <w:rFonts w:ascii="Futura Lt BT" w:hAnsi="Futura Lt BT" w:cs="Tahoma"/>
          <w:color w:val="000000" w:themeColor="text1"/>
          <w:sz w:val="22"/>
          <w:szCs w:val="22"/>
          <w:highlight w:val="lightGray"/>
        </w:rPr>
      </w:pPr>
    </w:p>
    <w:p w14:paraId="6783644A" w14:textId="77777777" w:rsidR="0005248B" w:rsidRPr="006F7E73" w:rsidRDefault="0005248B" w:rsidP="0005248B">
      <w:pPr>
        <w:pStyle w:val="NormalWeb"/>
        <w:spacing w:before="0" w:beforeAutospacing="0" w:after="0" w:afterAutospacing="0"/>
        <w:rPr>
          <w:rFonts w:ascii="Futura Lt BT" w:hAnsi="Futura Lt BT" w:cs="Tahoma"/>
          <w:b/>
          <w:bCs/>
          <w:color w:val="000000" w:themeColor="text1"/>
          <w:sz w:val="22"/>
          <w:szCs w:val="22"/>
        </w:rPr>
      </w:pPr>
      <w:r w:rsidRPr="006F7E73">
        <w:rPr>
          <w:rFonts w:ascii="Futura Lt BT" w:hAnsi="Futura Lt BT" w:cs="Tahoma"/>
          <w:b/>
          <w:bCs/>
          <w:color w:val="000000" w:themeColor="text1"/>
          <w:sz w:val="22"/>
          <w:szCs w:val="22"/>
        </w:rPr>
        <w:t>En cours de mandat, la délégation de compétence du conseil municipal peut être modifiée.</w:t>
      </w:r>
    </w:p>
    <w:p w14:paraId="63E579F6" w14:textId="77777777" w:rsidR="0005248B" w:rsidRDefault="0005248B" w:rsidP="0005248B">
      <w:pPr>
        <w:pStyle w:val="NormalWeb"/>
        <w:spacing w:before="0" w:beforeAutospacing="0" w:after="0" w:afterAutospacing="0"/>
        <w:rPr>
          <w:rFonts w:ascii="Futura Lt BT" w:hAnsi="Futura Lt BT" w:cs="Tahoma"/>
          <w:color w:val="000000" w:themeColor="text1"/>
          <w:sz w:val="22"/>
          <w:szCs w:val="22"/>
        </w:rPr>
      </w:pPr>
    </w:p>
    <w:p w14:paraId="3CD91B4B" w14:textId="77777777" w:rsidR="00B562AE" w:rsidRPr="003B5A66" w:rsidRDefault="00B562AE" w:rsidP="0005248B">
      <w:pPr>
        <w:pStyle w:val="NormalWeb"/>
        <w:spacing w:before="0" w:beforeAutospacing="0" w:after="0" w:afterAutospacing="0"/>
        <w:rPr>
          <w:rFonts w:ascii="Futura Lt BT" w:hAnsi="Futura Lt BT" w:cs="Tahoma"/>
          <w:color w:val="000000" w:themeColor="text1"/>
          <w:sz w:val="22"/>
          <w:szCs w:val="22"/>
        </w:rPr>
      </w:pPr>
    </w:p>
    <w:p w14:paraId="7584CEF8" w14:textId="077A33F8" w:rsidR="0005248B" w:rsidRPr="008E4625" w:rsidRDefault="007C1693" w:rsidP="00AB25C5">
      <w:pPr>
        <w:shd w:val="clear" w:color="auto" w:fill="EE0000"/>
        <w:rPr>
          <w:b/>
          <w:bCs/>
          <w:color w:val="FFFFFF" w:themeColor="background1"/>
        </w:rPr>
      </w:pPr>
      <w:r w:rsidRPr="008E4625">
        <w:rPr>
          <w:b/>
          <w:bCs/>
          <w:color w:val="FFFFFF" w:themeColor="background1"/>
        </w:rPr>
        <w:t>DANS QUELLES CONDITIONS LE MAIRE PREND-IL DES DECISIONS DANS LE CADRE DE LA DELEGATION DE COMPETENCE DU CONSEIL MUNICIPAL ?</w:t>
      </w:r>
    </w:p>
    <w:p w14:paraId="030502EC" w14:textId="77777777" w:rsidR="0005248B" w:rsidRPr="003B5A66" w:rsidRDefault="0005248B" w:rsidP="0005248B">
      <w:pPr>
        <w:pStyle w:val="NormalWeb"/>
        <w:spacing w:before="0" w:beforeAutospacing="0" w:after="0" w:afterAutospacing="0"/>
        <w:rPr>
          <w:rFonts w:ascii="Futura Lt BT" w:hAnsi="Futura Lt BT" w:cs="Tahoma"/>
          <w:color w:val="000000" w:themeColor="text1"/>
          <w:sz w:val="22"/>
          <w:szCs w:val="22"/>
        </w:rPr>
      </w:pPr>
    </w:p>
    <w:p w14:paraId="699D0AD0" w14:textId="2C1B199C" w:rsidR="00917057" w:rsidRPr="003B5A66" w:rsidRDefault="0005248B" w:rsidP="00A34A60">
      <w:pPr>
        <w:pStyle w:val="NormalWeb"/>
        <w:spacing w:before="0" w:beforeAutospacing="0" w:after="0" w:afterAutospacing="0"/>
        <w:rPr>
          <w:rFonts w:ascii="Futura Lt BT" w:hAnsi="Futura Lt BT" w:cs="Tahoma"/>
          <w:color w:val="000000" w:themeColor="text1"/>
          <w:sz w:val="22"/>
          <w:szCs w:val="22"/>
        </w:rPr>
      </w:pPr>
      <w:r w:rsidRPr="003B5A66">
        <w:rPr>
          <w:rFonts w:ascii="Futura Lt BT" w:hAnsi="Futura Lt BT" w:cs="Tahoma"/>
          <w:color w:val="000000" w:themeColor="text1"/>
          <w:sz w:val="22"/>
          <w:szCs w:val="22"/>
        </w:rPr>
        <w:t xml:space="preserve">Dans le cadre de ces délégations, les décisions ponctuelles </w:t>
      </w:r>
      <w:r w:rsidR="0054308A" w:rsidRPr="003B5A66">
        <w:rPr>
          <w:rFonts w:ascii="Futura Lt BT" w:hAnsi="Futura Lt BT" w:cs="Tahoma"/>
          <w:color w:val="000000" w:themeColor="text1"/>
          <w:sz w:val="22"/>
          <w:szCs w:val="22"/>
        </w:rPr>
        <w:t xml:space="preserve">(décisions) </w:t>
      </w:r>
      <w:r w:rsidRPr="003B5A66">
        <w:rPr>
          <w:rFonts w:ascii="Futura Lt BT" w:hAnsi="Futura Lt BT" w:cs="Tahoma"/>
          <w:color w:val="000000" w:themeColor="text1"/>
          <w:sz w:val="22"/>
          <w:szCs w:val="22"/>
        </w:rPr>
        <w:t>relèvent de la compétence du maire qui doit les signer personnellement, à charge pour lui d’en rendre compte au conseil municipal, en application de l’article L</w:t>
      </w:r>
      <w:r w:rsidR="00654837" w:rsidRPr="003B5A66">
        <w:rPr>
          <w:rFonts w:ascii="Futura Lt BT" w:hAnsi="Futura Lt BT" w:cs="Tahoma"/>
          <w:color w:val="000000" w:themeColor="text1"/>
          <w:sz w:val="22"/>
          <w:szCs w:val="22"/>
        </w:rPr>
        <w:t>.</w:t>
      </w:r>
      <w:r w:rsidRPr="003B5A66">
        <w:rPr>
          <w:rFonts w:ascii="Futura Lt BT" w:hAnsi="Futura Lt BT" w:cs="Tahoma"/>
          <w:color w:val="000000" w:themeColor="text1"/>
          <w:sz w:val="22"/>
          <w:szCs w:val="22"/>
        </w:rPr>
        <w:t xml:space="preserve"> 2122-23 du CGCT. </w:t>
      </w:r>
    </w:p>
    <w:p w14:paraId="724DD0E7" w14:textId="26B24818" w:rsidR="0005248B" w:rsidRPr="006F7E73" w:rsidRDefault="0005248B" w:rsidP="00A34A60">
      <w:pPr>
        <w:pStyle w:val="NormalWeb"/>
        <w:spacing w:before="0" w:beforeAutospacing="0" w:after="0" w:afterAutospacing="0"/>
        <w:rPr>
          <w:rFonts w:ascii="Futura Lt BT" w:hAnsi="Futura Lt BT" w:cs="Tahoma"/>
          <w:b/>
          <w:bCs/>
          <w:color w:val="000000" w:themeColor="text1"/>
          <w:sz w:val="22"/>
          <w:szCs w:val="22"/>
        </w:rPr>
      </w:pPr>
      <w:r w:rsidRPr="006F7E73">
        <w:rPr>
          <w:rFonts w:ascii="Futura Lt BT" w:hAnsi="Futura Lt BT" w:cs="Tahoma"/>
          <w:b/>
          <w:bCs/>
          <w:color w:val="000000" w:themeColor="text1"/>
          <w:sz w:val="22"/>
          <w:szCs w:val="22"/>
        </w:rPr>
        <w:t>Ce n’est que dans le cas où la délibération du conseil municipal relative à ces délégations d’attributions l’y autoriserait, que le maire pourrait les subdéléguer à un adjoint, en application de l’article L</w:t>
      </w:r>
      <w:r w:rsidR="00654837" w:rsidRPr="006F7E73">
        <w:rPr>
          <w:rFonts w:ascii="Futura Lt BT" w:hAnsi="Futura Lt BT" w:cs="Tahoma"/>
          <w:b/>
          <w:bCs/>
          <w:color w:val="000000" w:themeColor="text1"/>
          <w:sz w:val="22"/>
          <w:szCs w:val="22"/>
        </w:rPr>
        <w:t>.</w:t>
      </w:r>
      <w:r w:rsidRPr="006F7E73">
        <w:rPr>
          <w:rFonts w:ascii="Futura Lt BT" w:hAnsi="Futura Lt BT" w:cs="Tahoma"/>
          <w:b/>
          <w:bCs/>
          <w:color w:val="000000" w:themeColor="text1"/>
          <w:sz w:val="22"/>
          <w:szCs w:val="22"/>
        </w:rPr>
        <w:t xml:space="preserve"> 2122-18 du CGCT. </w:t>
      </w:r>
    </w:p>
    <w:p w14:paraId="2E541E77" w14:textId="77777777" w:rsidR="0005248B" w:rsidRPr="003B5A66" w:rsidRDefault="0005248B" w:rsidP="00A34A60">
      <w:pPr>
        <w:pStyle w:val="NormalWeb"/>
        <w:spacing w:before="0" w:beforeAutospacing="0" w:after="0" w:afterAutospacing="0"/>
        <w:rPr>
          <w:rFonts w:ascii="Futura Lt BT" w:hAnsi="Futura Lt BT" w:cs="Tahoma"/>
          <w:color w:val="000000" w:themeColor="text1"/>
          <w:sz w:val="22"/>
          <w:szCs w:val="22"/>
        </w:rPr>
      </w:pPr>
    </w:p>
    <w:p w14:paraId="6C217F0A" w14:textId="77777777" w:rsidR="0005248B" w:rsidRPr="003B5A66" w:rsidRDefault="0005248B" w:rsidP="00A34A60">
      <w:pPr>
        <w:pStyle w:val="NormalWeb"/>
        <w:spacing w:before="0" w:beforeAutospacing="0" w:after="0" w:afterAutospacing="0"/>
        <w:rPr>
          <w:rFonts w:ascii="Futura Lt BT" w:hAnsi="Futura Lt BT" w:cs="Tahoma"/>
          <w:color w:val="000000" w:themeColor="text1"/>
          <w:sz w:val="22"/>
          <w:szCs w:val="22"/>
        </w:rPr>
      </w:pPr>
      <w:r w:rsidRPr="006F7E73">
        <w:rPr>
          <w:rFonts w:ascii="Futura Lt BT" w:hAnsi="Futura Lt BT" w:cs="Tahoma"/>
          <w:b/>
          <w:bCs/>
          <w:color w:val="000000" w:themeColor="text1"/>
          <w:sz w:val="22"/>
          <w:szCs w:val="22"/>
        </w:rPr>
        <w:t>De même, l’exercice de la suppléance, en cas d’empêchement du maire, doit être expressément prévu dans la délibération portant délégation d’attributions</w:t>
      </w:r>
      <w:r w:rsidRPr="003B5A66">
        <w:rPr>
          <w:rFonts w:ascii="Futura Lt BT" w:hAnsi="Futura Lt BT" w:cs="Tahoma"/>
          <w:color w:val="000000" w:themeColor="text1"/>
          <w:sz w:val="22"/>
          <w:szCs w:val="22"/>
        </w:rPr>
        <w:t>, faute de quoi les décisions à prendre dans les matières déléguées reviennent de plein droit au conseil municipal (sauf nouvelle délibération du conseil autorisant le suppléant à exercer les délégations confiées au maire, durant l’absence ou l’empêchement de ce dernier).</w:t>
      </w:r>
    </w:p>
    <w:p w14:paraId="5C138B3B" w14:textId="77777777" w:rsidR="0005248B" w:rsidRPr="003B5A66" w:rsidRDefault="0005248B" w:rsidP="0005248B">
      <w:pPr>
        <w:pStyle w:val="NormalWeb"/>
        <w:spacing w:before="0" w:beforeAutospacing="0" w:after="0" w:afterAutospacing="0"/>
        <w:rPr>
          <w:rFonts w:ascii="Futura Lt BT" w:hAnsi="Futura Lt BT" w:cs="Tahoma"/>
          <w:color w:val="000000" w:themeColor="text1"/>
          <w:sz w:val="22"/>
          <w:szCs w:val="22"/>
        </w:rPr>
      </w:pPr>
    </w:p>
    <w:p w14:paraId="6DDFECBF" w14:textId="77777777" w:rsidR="00654837" w:rsidRPr="003B5A66" w:rsidRDefault="0005248B" w:rsidP="0005248B">
      <w:pPr>
        <w:pStyle w:val="NormalWeb"/>
        <w:spacing w:before="0" w:beforeAutospacing="0" w:after="0" w:afterAutospacing="0"/>
        <w:rPr>
          <w:rFonts w:ascii="Futura Lt BT" w:hAnsi="Futura Lt BT" w:cs="Tahoma"/>
          <w:color w:val="000000" w:themeColor="text1"/>
          <w:sz w:val="22"/>
          <w:szCs w:val="22"/>
        </w:rPr>
      </w:pPr>
      <w:r w:rsidRPr="006F7E73">
        <w:rPr>
          <w:rFonts w:ascii="Futura Lt BT" w:hAnsi="Futura Lt BT" w:cs="Tahoma"/>
          <w:b/>
          <w:bCs/>
          <w:color w:val="000000" w:themeColor="text1"/>
          <w:sz w:val="22"/>
          <w:szCs w:val="22"/>
        </w:rPr>
        <w:t>Le conseil municipal ne peut se borner à procéder à un renvoi général aux matières énumérées par l’article L</w:t>
      </w:r>
      <w:r w:rsidR="00654837" w:rsidRPr="006F7E73">
        <w:rPr>
          <w:rFonts w:ascii="Futura Lt BT" w:hAnsi="Futura Lt BT" w:cs="Tahoma"/>
          <w:b/>
          <w:bCs/>
          <w:color w:val="000000" w:themeColor="text1"/>
          <w:sz w:val="22"/>
          <w:szCs w:val="22"/>
        </w:rPr>
        <w:t>.</w:t>
      </w:r>
      <w:r w:rsidRPr="006F7E73">
        <w:rPr>
          <w:rFonts w:ascii="Futura Lt BT" w:hAnsi="Futura Lt BT" w:cs="Tahoma"/>
          <w:b/>
          <w:bCs/>
          <w:color w:val="000000" w:themeColor="text1"/>
          <w:sz w:val="22"/>
          <w:szCs w:val="22"/>
        </w:rPr>
        <w:t xml:space="preserve"> 2122-22 du CGCT</w:t>
      </w:r>
      <w:r w:rsidRPr="003B5A66">
        <w:rPr>
          <w:rFonts w:ascii="Futura Lt BT" w:hAnsi="Futura Lt BT" w:cs="Tahoma"/>
          <w:color w:val="000000" w:themeColor="text1"/>
          <w:sz w:val="22"/>
          <w:szCs w:val="22"/>
        </w:rPr>
        <w:t xml:space="preserve">, s’il désire confier au maire l’ensemble de ces matières. </w:t>
      </w:r>
      <w:r w:rsidR="00D0479A" w:rsidRPr="003B5A66">
        <w:rPr>
          <w:rFonts w:ascii="Futura Lt BT" w:hAnsi="Futura Lt BT" w:cs="Tahoma"/>
          <w:color w:val="000000" w:themeColor="text1"/>
          <w:sz w:val="22"/>
          <w:szCs w:val="22"/>
        </w:rPr>
        <w:t xml:space="preserve">Conformément aux dispositions de cet article, il </w:t>
      </w:r>
      <w:r w:rsidRPr="003B5A66">
        <w:rPr>
          <w:rFonts w:ascii="Futura Lt BT" w:hAnsi="Futura Lt BT" w:cs="Tahoma"/>
          <w:color w:val="000000" w:themeColor="text1"/>
          <w:sz w:val="22"/>
          <w:szCs w:val="22"/>
        </w:rPr>
        <w:t>doi</w:t>
      </w:r>
      <w:r w:rsidR="00D0479A" w:rsidRPr="003B5A66">
        <w:rPr>
          <w:rFonts w:ascii="Futura Lt BT" w:hAnsi="Futura Lt BT" w:cs="Tahoma"/>
          <w:color w:val="000000" w:themeColor="text1"/>
          <w:sz w:val="22"/>
          <w:szCs w:val="22"/>
        </w:rPr>
        <w:t>t</w:t>
      </w:r>
      <w:r w:rsidRPr="003B5A66">
        <w:rPr>
          <w:rFonts w:ascii="Futura Lt BT" w:hAnsi="Futura Lt BT" w:cs="Tahoma"/>
          <w:color w:val="000000" w:themeColor="text1"/>
          <w:sz w:val="22"/>
          <w:szCs w:val="22"/>
        </w:rPr>
        <w:t xml:space="preserve"> fixer les limites des délégations données au maire</w:t>
      </w:r>
      <w:r w:rsidR="00E232F5" w:rsidRPr="003B5A66">
        <w:rPr>
          <w:rFonts w:ascii="Futura Lt BT" w:hAnsi="Futura Lt BT" w:cs="Tahoma"/>
          <w:color w:val="000000" w:themeColor="text1"/>
          <w:sz w:val="22"/>
          <w:szCs w:val="22"/>
        </w:rPr>
        <w:t xml:space="preserve">, notamment </w:t>
      </w:r>
      <w:r w:rsidR="00BD446A" w:rsidRPr="003B5A66">
        <w:rPr>
          <w:rFonts w:ascii="Futura Lt BT" w:hAnsi="Futura Lt BT" w:cs="Tahoma"/>
          <w:color w:val="000000" w:themeColor="text1"/>
          <w:sz w:val="22"/>
          <w:szCs w:val="22"/>
        </w:rPr>
        <w:t xml:space="preserve">pour les </w:t>
      </w:r>
      <w:r w:rsidRPr="003B5A66">
        <w:rPr>
          <w:rFonts w:ascii="Futura Lt BT" w:hAnsi="Futura Lt BT" w:cs="Tahoma"/>
          <w:color w:val="000000" w:themeColor="text1"/>
          <w:sz w:val="22"/>
          <w:szCs w:val="22"/>
        </w:rPr>
        <w:t>matières visées aux paragraphes</w:t>
      </w:r>
      <w:r w:rsidR="00654837" w:rsidRPr="003B5A66">
        <w:rPr>
          <w:rFonts w:ascii="Futura Lt BT" w:hAnsi="Futura Lt BT" w:cs="Tahoma"/>
          <w:color w:val="000000" w:themeColor="text1"/>
          <w:sz w:val="22"/>
          <w:szCs w:val="22"/>
        </w:rPr>
        <w:t> :</w:t>
      </w:r>
    </w:p>
    <w:p w14:paraId="4CE92FA4" w14:textId="77777777" w:rsidR="00654837" w:rsidRPr="003B5A66" w:rsidRDefault="0005248B" w:rsidP="00F42210">
      <w:pPr>
        <w:pStyle w:val="NormalWeb"/>
        <w:numPr>
          <w:ilvl w:val="0"/>
          <w:numId w:val="30"/>
        </w:numPr>
        <w:spacing w:before="0" w:beforeAutospacing="0" w:after="0" w:afterAutospacing="0"/>
        <w:ind w:left="567" w:hanging="283"/>
        <w:rPr>
          <w:rFonts w:ascii="Futura Lt BT" w:hAnsi="Futura Lt BT" w:cs="Tahoma"/>
          <w:color w:val="000000" w:themeColor="text1"/>
          <w:sz w:val="22"/>
          <w:szCs w:val="22"/>
        </w:rPr>
      </w:pPr>
      <w:r w:rsidRPr="006F7E73">
        <w:rPr>
          <w:rFonts w:ascii="Futura Lt BT" w:hAnsi="Futura Lt BT" w:cs="Tahoma"/>
          <w:b/>
          <w:bCs/>
          <w:color w:val="000000" w:themeColor="text1"/>
          <w:sz w:val="22"/>
          <w:szCs w:val="22"/>
        </w:rPr>
        <w:t>2°</w:t>
      </w:r>
      <w:r w:rsidRPr="003B5A66">
        <w:rPr>
          <w:rFonts w:ascii="Futura Lt BT" w:hAnsi="Futura Lt BT" w:cs="Tahoma"/>
          <w:color w:val="000000" w:themeColor="text1"/>
          <w:sz w:val="22"/>
          <w:szCs w:val="22"/>
        </w:rPr>
        <w:t xml:space="preserve">- détermination des tarifs de différents droits ; </w:t>
      </w:r>
    </w:p>
    <w:p w14:paraId="5023A6D1" w14:textId="77777777" w:rsidR="00654837" w:rsidRPr="003B5A66" w:rsidRDefault="0005248B" w:rsidP="00F42210">
      <w:pPr>
        <w:pStyle w:val="NormalWeb"/>
        <w:numPr>
          <w:ilvl w:val="0"/>
          <w:numId w:val="30"/>
        </w:numPr>
        <w:spacing w:before="0" w:beforeAutospacing="0" w:after="0" w:afterAutospacing="0"/>
        <w:ind w:left="567" w:hanging="283"/>
        <w:rPr>
          <w:rFonts w:ascii="Futura Lt BT" w:hAnsi="Futura Lt BT" w:cs="Tahoma"/>
          <w:color w:val="000000" w:themeColor="text1"/>
          <w:sz w:val="22"/>
          <w:szCs w:val="22"/>
        </w:rPr>
      </w:pPr>
      <w:r w:rsidRPr="006F7E73">
        <w:rPr>
          <w:rFonts w:ascii="Futura Lt BT" w:hAnsi="Futura Lt BT" w:cs="Tahoma"/>
          <w:b/>
          <w:bCs/>
          <w:color w:val="000000" w:themeColor="text1"/>
          <w:sz w:val="22"/>
          <w:szCs w:val="22"/>
        </w:rPr>
        <w:t>3°</w:t>
      </w:r>
      <w:r w:rsidRPr="003B5A66">
        <w:rPr>
          <w:rFonts w:ascii="Futura Lt BT" w:hAnsi="Futura Lt BT" w:cs="Tahoma"/>
          <w:color w:val="000000" w:themeColor="text1"/>
          <w:sz w:val="22"/>
          <w:szCs w:val="22"/>
        </w:rPr>
        <w:t>-réalisation des emprunts ;</w:t>
      </w:r>
    </w:p>
    <w:p w14:paraId="1EBEB5EA" w14:textId="77777777" w:rsidR="00654837" w:rsidRPr="003B5A66" w:rsidRDefault="0005248B" w:rsidP="00F42210">
      <w:pPr>
        <w:pStyle w:val="NormalWeb"/>
        <w:numPr>
          <w:ilvl w:val="0"/>
          <w:numId w:val="30"/>
        </w:numPr>
        <w:spacing w:before="0" w:beforeAutospacing="0" w:after="0" w:afterAutospacing="0"/>
        <w:ind w:left="567" w:hanging="283"/>
        <w:rPr>
          <w:rFonts w:ascii="Futura Lt BT" w:hAnsi="Futura Lt BT" w:cs="Tahoma"/>
          <w:color w:val="000000" w:themeColor="text1"/>
          <w:sz w:val="22"/>
          <w:szCs w:val="22"/>
        </w:rPr>
      </w:pPr>
      <w:r w:rsidRPr="006F7E73">
        <w:rPr>
          <w:rFonts w:ascii="Futura Lt BT" w:hAnsi="Futura Lt BT" w:cs="Tahoma"/>
          <w:b/>
          <w:bCs/>
          <w:color w:val="000000" w:themeColor="text1"/>
          <w:sz w:val="22"/>
          <w:szCs w:val="22"/>
        </w:rPr>
        <w:t>4°</w:t>
      </w:r>
      <w:r w:rsidRPr="003B5A66">
        <w:rPr>
          <w:rFonts w:ascii="Futura Lt BT" w:hAnsi="Futura Lt BT" w:cs="Tahoma"/>
          <w:color w:val="000000" w:themeColor="text1"/>
          <w:sz w:val="22"/>
          <w:szCs w:val="22"/>
        </w:rPr>
        <w:t xml:space="preserve">- préparation, passation et exécution des marchés et accords-cadres ; </w:t>
      </w:r>
    </w:p>
    <w:p w14:paraId="0EB4FA4B" w14:textId="77777777" w:rsidR="00654837" w:rsidRPr="003B5A66" w:rsidRDefault="005A4DF1" w:rsidP="00F42210">
      <w:pPr>
        <w:pStyle w:val="NormalWeb"/>
        <w:numPr>
          <w:ilvl w:val="0"/>
          <w:numId w:val="30"/>
        </w:numPr>
        <w:spacing w:before="0" w:beforeAutospacing="0" w:after="0" w:afterAutospacing="0"/>
        <w:ind w:left="567" w:hanging="283"/>
        <w:rPr>
          <w:rFonts w:ascii="Futura Lt BT" w:hAnsi="Futura Lt BT" w:cs="Tahoma"/>
          <w:color w:val="000000" w:themeColor="text1"/>
          <w:sz w:val="22"/>
          <w:szCs w:val="22"/>
        </w:rPr>
      </w:pPr>
      <w:r w:rsidRPr="006F7E73">
        <w:rPr>
          <w:rFonts w:ascii="Futura Lt BT" w:hAnsi="Futura Lt BT" w:cs="Tahoma"/>
          <w:b/>
          <w:bCs/>
          <w:color w:val="000000" w:themeColor="text1"/>
          <w:sz w:val="22"/>
          <w:szCs w:val="22"/>
        </w:rPr>
        <w:t>15°</w:t>
      </w:r>
      <w:r w:rsidR="00B9182F" w:rsidRPr="006F7E73">
        <w:rPr>
          <w:rFonts w:ascii="Futura Lt BT" w:hAnsi="Futura Lt BT" w:cs="Tahoma"/>
          <w:b/>
          <w:bCs/>
          <w:color w:val="000000" w:themeColor="text1"/>
          <w:sz w:val="22"/>
          <w:szCs w:val="22"/>
        </w:rPr>
        <w:t xml:space="preserve"> et </w:t>
      </w:r>
      <w:r w:rsidR="002532D6" w:rsidRPr="006F7E73">
        <w:rPr>
          <w:rFonts w:ascii="Futura Lt BT" w:hAnsi="Futura Lt BT" w:cs="Tahoma"/>
          <w:b/>
          <w:bCs/>
          <w:color w:val="000000" w:themeColor="text1"/>
          <w:sz w:val="22"/>
          <w:szCs w:val="22"/>
        </w:rPr>
        <w:t>21°</w:t>
      </w:r>
      <w:r w:rsidR="002532D6" w:rsidRPr="003B5A66">
        <w:rPr>
          <w:rFonts w:ascii="Futura Lt BT" w:hAnsi="Futura Lt BT" w:cs="Tahoma"/>
          <w:color w:val="000000" w:themeColor="text1"/>
          <w:sz w:val="22"/>
          <w:szCs w:val="22"/>
        </w:rPr>
        <w:t xml:space="preserve"> </w:t>
      </w:r>
      <w:r w:rsidRPr="003B5A66">
        <w:rPr>
          <w:rFonts w:ascii="Futura Lt BT" w:hAnsi="Futura Lt BT" w:cs="Tahoma"/>
          <w:color w:val="000000" w:themeColor="text1"/>
          <w:sz w:val="22"/>
          <w:szCs w:val="22"/>
        </w:rPr>
        <w:t xml:space="preserve">- droit de préemption ; </w:t>
      </w:r>
    </w:p>
    <w:p w14:paraId="2DE0337E" w14:textId="77777777" w:rsidR="00654837" w:rsidRPr="003B5A66" w:rsidRDefault="0005248B" w:rsidP="00F42210">
      <w:pPr>
        <w:pStyle w:val="NormalWeb"/>
        <w:numPr>
          <w:ilvl w:val="0"/>
          <w:numId w:val="30"/>
        </w:numPr>
        <w:spacing w:before="0" w:beforeAutospacing="0" w:after="0" w:afterAutospacing="0"/>
        <w:ind w:left="567" w:hanging="283"/>
        <w:rPr>
          <w:rFonts w:ascii="Futura Lt BT" w:hAnsi="Futura Lt BT" w:cs="Tahoma"/>
          <w:color w:val="000000" w:themeColor="text1"/>
          <w:sz w:val="22"/>
          <w:szCs w:val="22"/>
        </w:rPr>
      </w:pPr>
      <w:r w:rsidRPr="006F7E73">
        <w:rPr>
          <w:rFonts w:ascii="Futura Lt BT" w:hAnsi="Futura Lt BT" w:cs="Tahoma"/>
          <w:b/>
          <w:bCs/>
          <w:color w:val="000000" w:themeColor="text1"/>
          <w:sz w:val="22"/>
          <w:szCs w:val="22"/>
        </w:rPr>
        <w:t>16°</w:t>
      </w:r>
      <w:r w:rsidRPr="003B5A66">
        <w:rPr>
          <w:rFonts w:ascii="Futura Lt BT" w:hAnsi="Futura Lt BT" w:cs="Tahoma"/>
          <w:color w:val="000000" w:themeColor="text1"/>
          <w:sz w:val="22"/>
          <w:szCs w:val="22"/>
        </w:rPr>
        <w:t xml:space="preserve">- actions en justice ; </w:t>
      </w:r>
    </w:p>
    <w:p w14:paraId="43D72A4D" w14:textId="77777777" w:rsidR="00654837" w:rsidRPr="003B5A66" w:rsidRDefault="0005248B" w:rsidP="00F42210">
      <w:pPr>
        <w:pStyle w:val="NormalWeb"/>
        <w:numPr>
          <w:ilvl w:val="0"/>
          <w:numId w:val="30"/>
        </w:numPr>
        <w:spacing w:before="0" w:beforeAutospacing="0" w:after="0" w:afterAutospacing="0"/>
        <w:ind w:left="567" w:hanging="283"/>
        <w:rPr>
          <w:rFonts w:ascii="Futura Lt BT" w:hAnsi="Futura Lt BT" w:cs="Tahoma"/>
          <w:color w:val="000000" w:themeColor="text1"/>
          <w:sz w:val="22"/>
          <w:szCs w:val="22"/>
        </w:rPr>
      </w:pPr>
      <w:r w:rsidRPr="006F7E73">
        <w:rPr>
          <w:rFonts w:ascii="Futura Lt BT" w:hAnsi="Futura Lt BT" w:cs="Tahoma"/>
          <w:b/>
          <w:bCs/>
          <w:color w:val="000000" w:themeColor="text1"/>
          <w:sz w:val="22"/>
          <w:szCs w:val="22"/>
        </w:rPr>
        <w:t>17°</w:t>
      </w:r>
      <w:r w:rsidRPr="003B5A66">
        <w:rPr>
          <w:rFonts w:ascii="Futura Lt BT" w:hAnsi="Futura Lt BT" w:cs="Tahoma"/>
          <w:color w:val="000000" w:themeColor="text1"/>
          <w:sz w:val="22"/>
          <w:szCs w:val="22"/>
        </w:rPr>
        <w:t>- règlement des dommages provoqués par des véhicules municipaux</w:t>
      </w:r>
      <w:r w:rsidR="00C36541" w:rsidRPr="003B5A66">
        <w:rPr>
          <w:rFonts w:ascii="Futura Lt BT" w:hAnsi="Futura Lt BT" w:cs="Tahoma"/>
          <w:color w:val="000000" w:themeColor="text1"/>
          <w:sz w:val="22"/>
          <w:szCs w:val="22"/>
        </w:rPr>
        <w:t xml:space="preserve"> ; </w:t>
      </w:r>
    </w:p>
    <w:p w14:paraId="05B48DDA" w14:textId="77777777" w:rsidR="00654837" w:rsidRPr="003B5A66" w:rsidRDefault="00C36541" w:rsidP="00F42210">
      <w:pPr>
        <w:pStyle w:val="NormalWeb"/>
        <w:numPr>
          <w:ilvl w:val="0"/>
          <w:numId w:val="30"/>
        </w:numPr>
        <w:spacing w:before="0" w:beforeAutospacing="0" w:after="0" w:afterAutospacing="0"/>
        <w:ind w:left="567" w:hanging="283"/>
        <w:rPr>
          <w:rFonts w:ascii="Futura Lt BT" w:hAnsi="Futura Lt BT" w:cs="Tahoma"/>
          <w:color w:val="000000" w:themeColor="text1"/>
          <w:sz w:val="22"/>
          <w:szCs w:val="22"/>
        </w:rPr>
      </w:pPr>
      <w:r w:rsidRPr="006F7E73">
        <w:rPr>
          <w:rFonts w:ascii="Futura Lt BT" w:hAnsi="Futura Lt BT" w:cs="Tahoma"/>
          <w:b/>
          <w:bCs/>
          <w:color w:val="000000" w:themeColor="text1"/>
          <w:sz w:val="22"/>
          <w:szCs w:val="22"/>
        </w:rPr>
        <w:t>20°</w:t>
      </w:r>
      <w:r w:rsidRPr="003B5A66">
        <w:rPr>
          <w:rFonts w:ascii="Futura Lt BT" w:hAnsi="Futura Lt BT" w:cs="Tahoma"/>
          <w:color w:val="000000" w:themeColor="text1"/>
          <w:sz w:val="22"/>
          <w:szCs w:val="22"/>
        </w:rPr>
        <w:t xml:space="preserve"> - ligne de trésorerie</w:t>
      </w:r>
      <w:r w:rsidR="00B9182F" w:rsidRPr="003B5A66">
        <w:rPr>
          <w:rFonts w:ascii="Futura Lt BT" w:hAnsi="Futura Lt BT" w:cs="Tahoma"/>
          <w:color w:val="000000" w:themeColor="text1"/>
          <w:sz w:val="22"/>
          <w:szCs w:val="22"/>
        </w:rPr>
        <w:t xml:space="preserve"> ; </w:t>
      </w:r>
    </w:p>
    <w:p w14:paraId="2E85E946" w14:textId="77777777" w:rsidR="00654837" w:rsidRPr="003B5A66" w:rsidRDefault="00B9182F" w:rsidP="00F42210">
      <w:pPr>
        <w:pStyle w:val="NormalWeb"/>
        <w:numPr>
          <w:ilvl w:val="0"/>
          <w:numId w:val="30"/>
        </w:numPr>
        <w:spacing w:before="0" w:beforeAutospacing="0" w:after="0" w:afterAutospacing="0"/>
        <w:ind w:left="567" w:hanging="283"/>
        <w:rPr>
          <w:rFonts w:ascii="Futura Lt BT" w:hAnsi="Futura Lt BT" w:cs="Tahoma"/>
          <w:color w:val="000000" w:themeColor="text1"/>
          <w:sz w:val="22"/>
          <w:szCs w:val="22"/>
        </w:rPr>
      </w:pPr>
      <w:r w:rsidRPr="006F7E73">
        <w:rPr>
          <w:rFonts w:ascii="Futura Lt BT" w:hAnsi="Futura Lt BT" w:cs="Tahoma"/>
          <w:b/>
          <w:bCs/>
          <w:color w:val="000000" w:themeColor="text1"/>
          <w:sz w:val="22"/>
          <w:szCs w:val="22"/>
        </w:rPr>
        <w:t>22°</w:t>
      </w:r>
      <w:r w:rsidRPr="003B5A66">
        <w:rPr>
          <w:rFonts w:ascii="Futura Lt BT" w:hAnsi="Futura Lt BT" w:cs="Tahoma"/>
          <w:color w:val="000000" w:themeColor="text1"/>
          <w:sz w:val="22"/>
          <w:szCs w:val="22"/>
        </w:rPr>
        <w:t xml:space="preserve"> - droit de priorité</w:t>
      </w:r>
      <w:r w:rsidR="00FA1341" w:rsidRPr="003B5A66">
        <w:rPr>
          <w:rFonts w:ascii="Futura Lt BT" w:hAnsi="Futura Lt BT" w:cs="Tahoma"/>
          <w:color w:val="000000" w:themeColor="text1"/>
          <w:sz w:val="22"/>
          <w:szCs w:val="22"/>
        </w:rPr>
        <w:t xml:space="preserve"> ; </w:t>
      </w:r>
    </w:p>
    <w:p w14:paraId="20F5DF29" w14:textId="77777777" w:rsidR="00654837" w:rsidRPr="003B5A66" w:rsidRDefault="00FA1341" w:rsidP="00F42210">
      <w:pPr>
        <w:pStyle w:val="NormalWeb"/>
        <w:numPr>
          <w:ilvl w:val="0"/>
          <w:numId w:val="30"/>
        </w:numPr>
        <w:spacing w:before="0" w:beforeAutospacing="0" w:after="0" w:afterAutospacing="0"/>
        <w:ind w:left="567" w:hanging="283"/>
        <w:rPr>
          <w:rFonts w:ascii="Futura Lt BT" w:hAnsi="Futura Lt BT" w:cs="Tahoma"/>
          <w:color w:val="000000" w:themeColor="text1"/>
          <w:sz w:val="22"/>
          <w:szCs w:val="22"/>
        </w:rPr>
      </w:pPr>
      <w:r w:rsidRPr="006F7E73">
        <w:rPr>
          <w:rFonts w:ascii="Futura Lt BT" w:hAnsi="Futura Lt BT" w:cs="Tahoma"/>
          <w:b/>
          <w:bCs/>
          <w:color w:val="000000" w:themeColor="text1"/>
          <w:sz w:val="22"/>
          <w:szCs w:val="22"/>
        </w:rPr>
        <w:t>26°</w:t>
      </w:r>
      <w:r w:rsidRPr="003B5A66">
        <w:rPr>
          <w:rFonts w:ascii="Futura Lt BT" w:hAnsi="Futura Lt BT" w:cs="Tahoma"/>
          <w:color w:val="000000" w:themeColor="text1"/>
          <w:sz w:val="22"/>
          <w:szCs w:val="22"/>
        </w:rPr>
        <w:t xml:space="preserve"> - demande de subventions</w:t>
      </w:r>
      <w:r w:rsidR="008647AA" w:rsidRPr="003B5A66">
        <w:rPr>
          <w:rFonts w:ascii="Futura Lt BT" w:hAnsi="Futura Lt BT" w:cs="Tahoma"/>
          <w:color w:val="000000" w:themeColor="text1"/>
          <w:sz w:val="22"/>
          <w:szCs w:val="22"/>
        </w:rPr>
        <w:t xml:space="preserve"> ; </w:t>
      </w:r>
    </w:p>
    <w:p w14:paraId="74D14626" w14:textId="6252E3B1" w:rsidR="0005248B" w:rsidRPr="003B5A66" w:rsidRDefault="008647AA" w:rsidP="00F42210">
      <w:pPr>
        <w:pStyle w:val="NormalWeb"/>
        <w:numPr>
          <w:ilvl w:val="0"/>
          <w:numId w:val="30"/>
        </w:numPr>
        <w:spacing w:before="0" w:beforeAutospacing="0" w:after="0" w:afterAutospacing="0"/>
        <w:ind w:left="567" w:hanging="283"/>
        <w:rPr>
          <w:rFonts w:ascii="Futura Lt BT" w:hAnsi="Futura Lt BT" w:cs="Tahoma"/>
          <w:color w:val="000000" w:themeColor="text1"/>
          <w:sz w:val="22"/>
          <w:szCs w:val="22"/>
        </w:rPr>
      </w:pPr>
      <w:r w:rsidRPr="006F7E73">
        <w:rPr>
          <w:rFonts w:ascii="Futura Lt BT" w:hAnsi="Futura Lt BT" w:cs="Tahoma"/>
          <w:b/>
          <w:bCs/>
          <w:color w:val="000000" w:themeColor="text1"/>
          <w:sz w:val="22"/>
          <w:szCs w:val="22"/>
        </w:rPr>
        <w:t>27°</w:t>
      </w:r>
      <w:r w:rsidRPr="003B5A66">
        <w:rPr>
          <w:rFonts w:ascii="Futura Lt BT" w:hAnsi="Futura Lt BT" w:cs="Tahoma"/>
          <w:color w:val="000000" w:themeColor="text1"/>
          <w:sz w:val="22"/>
          <w:szCs w:val="22"/>
        </w:rPr>
        <w:t xml:space="preserve"> - autorisations d’urbanisme pour biens municipaux</w:t>
      </w:r>
      <w:r w:rsidR="0005248B" w:rsidRPr="003B5A66">
        <w:rPr>
          <w:rFonts w:ascii="Futura Lt BT" w:hAnsi="Futura Lt BT" w:cs="Tahoma"/>
          <w:color w:val="000000" w:themeColor="text1"/>
          <w:sz w:val="22"/>
          <w:szCs w:val="22"/>
        </w:rPr>
        <w:t>).</w:t>
      </w:r>
    </w:p>
    <w:p w14:paraId="1B7D1957" w14:textId="77777777" w:rsidR="0005248B" w:rsidRPr="003B5A66" w:rsidRDefault="0005248B" w:rsidP="0005248B">
      <w:pPr>
        <w:pStyle w:val="NormalWeb"/>
        <w:spacing w:before="0" w:beforeAutospacing="0" w:after="0" w:afterAutospacing="0"/>
        <w:rPr>
          <w:rFonts w:ascii="Futura Lt BT" w:hAnsi="Futura Lt BT" w:cs="Tahoma"/>
          <w:color w:val="000000" w:themeColor="text1"/>
          <w:sz w:val="22"/>
          <w:szCs w:val="22"/>
        </w:rPr>
      </w:pPr>
    </w:p>
    <w:p w14:paraId="2941EA0F" w14:textId="1EB491AC" w:rsidR="0005248B" w:rsidRPr="003B5A66" w:rsidRDefault="00B562AE" w:rsidP="0005248B">
      <w:pPr>
        <w:pStyle w:val="NormalWeb"/>
        <w:spacing w:before="0" w:beforeAutospacing="0" w:after="0" w:afterAutospacing="0"/>
        <w:rPr>
          <w:rFonts w:ascii="Futura Lt BT" w:hAnsi="Futura Lt BT" w:cs="Tahoma"/>
          <w:color w:val="000000" w:themeColor="text1"/>
          <w:sz w:val="22"/>
          <w:szCs w:val="22"/>
        </w:rPr>
      </w:pPr>
      <w:r>
        <w:rPr>
          <w:noProof/>
        </w:rPr>
        <w:lastRenderedPageBreak/>
        <mc:AlternateContent>
          <mc:Choice Requires="wps">
            <w:drawing>
              <wp:anchor distT="45720" distB="45720" distL="114300" distR="114300" simplePos="0" relativeHeight="251983872" behindDoc="1" locked="0" layoutInCell="1" allowOverlap="1" wp14:anchorId="104540F7" wp14:editId="514F72EA">
                <wp:simplePos x="0" y="0"/>
                <wp:positionH relativeFrom="column">
                  <wp:posOffset>2136039</wp:posOffset>
                </wp:positionH>
                <wp:positionV relativeFrom="paragraph">
                  <wp:posOffset>-379196</wp:posOffset>
                </wp:positionV>
                <wp:extent cx="4330065" cy="1404620"/>
                <wp:effectExtent l="0" t="0" r="0" b="0"/>
                <wp:wrapNone/>
                <wp:docPr id="147986343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6FF8DCDE"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4540F7" id="_x0000_s1063" type="#_x0000_t202" style="position:absolute;left:0;text-align:left;margin-left:168.2pt;margin-top:-29.85pt;width:340.95pt;height:110.6pt;z-index:-251332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" filled="f" stroked="f">
                <v:textbox style="mso-fit-shape-to-text:t">
                  <w:txbxContent>
                    <w:p w14:paraId="6FF8DCDE"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r w:rsidR="0005248B" w:rsidRPr="003B5A66">
        <w:rPr>
          <w:rFonts w:ascii="Futura Lt BT" w:hAnsi="Futura Lt BT" w:cs="Tahoma"/>
          <w:color w:val="000000" w:themeColor="text1"/>
          <w:sz w:val="22"/>
          <w:szCs w:val="22"/>
        </w:rPr>
        <w:t>Le maire, titulaire de délégations en vertu de l’article L</w:t>
      </w:r>
      <w:r w:rsidR="00654837" w:rsidRPr="003B5A66">
        <w:rPr>
          <w:rFonts w:ascii="Futura Lt BT" w:hAnsi="Futura Lt BT" w:cs="Tahoma"/>
          <w:color w:val="000000" w:themeColor="text1"/>
          <w:sz w:val="22"/>
          <w:szCs w:val="22"/>
        </w:rPr>
        <w:t>.</w:t>
      </w:r>
      <w:r w:rsidR="0005248B" w:rsidRPr="003B5A66">
        <w:rPr>
          <w:rFonts w:ascii="Futura Lt BT" w:hAnsi="Futura Lt BT" w:cs="Tahoma"/>
          <w:color w:val="000000" w:themeColor="text1"/>
          <w:sz w:val="22"/>
          <w:szCs w:val="22"/>
        </w:rPr>
        <w:t xml:space="preserve"> 2122-22 du CGCT, prend des décisions soumises à publicité : </w:t>
      </w:r>
    </w:p>
    <w:p w14:paraId="60BD17EA" w14:textId="7E7EF01B" w:rsidR="0005248B" w:rsidRPr="00AB25C5" w:rsidRDefault="00D0479A" w:rsidP="00F42210">
      <w:pPr>
        <w:pStyle w:val="NormalWeb"/>
        <w:numPr>
          <w:ilvl w:val="0"/>
          <w:numId w:val="17"/>
        </w:numPr>
        <w:spacing w:before="0" w:beforeAutospacing="0" w:after="0" w:afterAutospacing="0"/>
        <w:ind w:left="567" w:hanging="283"/>
        <w:rPr>
          <w:rFonts w:ascii="Futura Lt BT" w:hAnsi="Futura Lt BT" w:cs="Tahoma"/>
          <w:color w:val="000000" w:themeColor="text1"/>
          <w:sz w:val="22"/>
          <w:szCs w:val="22"/>
        </w:rPr>
      </w:pPr>
      <w:r w:rsidRPr="00AB25C5">
        <w:rPr>
          <w:rFonts w:ascii="Futura Lt BT" w:hAnsi="Futura Lt BT" w:cs="Tahoma"/>
          <w:color w:val="000000" w:themeColor="text1"/>
          <w:sz w:val="22"/>
          <w:szCs w:val="22"/>
        </w:rPr>
        <w:t>Affichage</w:t>
      </w:r>
      <w:r w:rsidR="0005248B" w:rsidRPr="00AB25C5">
        <w:rPr>
          <w:rFonts w:ascii="Futura Lt BT" w:hAnsi="Futura Lt BT" w:cs="Tahoma"/>
          <w:color w:val="000000" w:themeColor="text1"/>
          <w:sz w:val="22"/>
          <w:szCs w:val="22"/>
        </w:rPr>
        <w:t xml:space="preserve"> et insertion dans le recueil des actes administratifs, si elles ont un caractère réglementaire</w:t>
      </w:r>
      <w:r w:rsidR="003B5A66" w:rsidRPr="00AB25C5">
        <w:rPr>
          <w:rFonts w:ascii="Futura Lt BT" w:hAnsi="Futura Lt BT" w:cs="Tahoma"/>
          <w:color w:val="000000" w:themeColor="text1"/>
          <w:sz w:val="22"/>
          <w:szCs w:val="22"/>
        </w:rPr>
        <w:t> </w:t>
      </w:r>
      <w:r w:rsidR="0005248B" w:rsidRPr="00AB25C5">
        <w:rPr>
          <w:rFonts w:ascii="Futura Lt BT" w:hAnsi="Futura Lt BT" w:cs="Tahoma"/>
          <w:color w:val="000000" w:themeColor="text1"/>
          <w:sz w:val="22"/>
          <w:szCs w:val="22"/>
        </w:rPr>
        <w:t xml:space="preserve">; </w:t>
      </w:r>
    </w:p>
    <w:p w14:paraId="25CAE303" w14:textId="77777777" w:rsidR="000E0799" w:rsidRDefault="00D0479A" w:rsidP="00026085">
      <w:pPr>
        <w:pStyle w:val="NormalWeb"/>
        <w:numPr>
          <w:ilvl w:val="0"/>
          <w:numId w:val="17"/>
        </w:numPr>
        <w:spacing w:before="0" w:beforeAutospacing="0" w:after="0" w:afterAutospacing="0"/>
        <w:ind w:left="567" w:hanging="283"/>
        <w:rPr>
          <w:rFonts w:ascii="Futura Lt BT" w:hAnsi="Futura Lt BT" w:cs="Tahoma"/>
          <w:color w:val="000000" w:themeColor="text1"/>
          <w:sz w:val="22"/>
          <w:szCs w:val="22"/>
        </w:rPr>
      </w:pPr>
      <w:r w:rsidRPr="00AB25C5">
        <w:rPr>
          <w:rFonts w:ascii="Futura Lt BT" w:hAnsi="Futura Lt BT" w:cs="Tahoma"/>
          <w:color w:val="000000" w:themeColor="text1"/>
          <w:sz w:val="22"/>
          <w:szCs w:val="22"/>
        </w:rPr>
        <w:t>Transcription</w:t>
      </w:r>
      <w:r w:rsidR="0005248B" w:rsidRPr="00AB25C5">
        <w:rPr>
          <w:rFonts w:ascii="Futura Lt BT" w:hAnsi="Futura Lt BT" w:cs="Tahoma"/>
          <w:color w:val="000000" w:themeColor="text1"/>
          <w:sz w:val="22"/>
          <w:szCs w:val="22"/>
        </w:rPr>
        <w:t xml:space="preserve"> dans le registre des délibérations, et non dans celui des arrêtés du maire.</w:t>
      </w:r>
    </w:p>
    <w:p w14:paraId="37B81B18" w14:textId="77777777" w:rsidR="000E0799" w:rsidRDefault="000E0799" w:rsidP="000E0799">
      <w:pPr>
        <w:pStyle w:val="NormalWeb"/>
        <w:spacing w:before="0" w:beforeAutospacing="0" w:after="0" w:afterAutospacing="0"/>
        <w:rPr>
          <w:rFonts w:ascii="Futura Lt BT" w:hAnsi="Futura Lt BT" w:cs="Tahoma"/>
          <w:color w:val="000000" w:themeColor="text1"/>
          <w:sz w:val="22"/>
          <w:szCs w:val="22"/>
        </w:rPr>
      </w:pPr>
    </w:p>
    <w:p w14:paraId="6A8D7221" w14:textId="77777777" w:rsidR="000E0799" w:rsidRDefault="000E0799" w:rsidP="000E0799">
      <w:pPr>
        <w:pStyle w:val="NormalWeb"/>
        <w:spacing w:before="0" w:beforeAutospacing="0" w:after="0" w:afterAutospacing="0"/>
        <w:rPr>
          <w:rFonts w:ascii="Futura Lt BT" w:hAnsi="Futura Lt BT" w:cs="Tahoma"/>
          <w:color w:val="000000" w:themeColor="text1"/>
          <w:sz w:val="22"/>
          <w:szCs w:val="22"/>
        </w:rPr>
      </w:pPr>
    </w:p>
    <w:p w14:paraId="39DE0D9A" w14:textId="77777777" w:rsidR="000E0799" w:rsidRPr="00080764" w:rsidRDefault="000E0799" w:rsidP="000E0799">
      <w:pPr>
        <w:pStyle w:val="NormalWeb"/>
        <w:spacing w:before="0" w:beforeAutospacing="0" w:after="0" w:afterAutospacing="0"/>
        <w:rPr>
          <w:rFonts w:ascii="Futura Lt BT" w:hAnsi="Futura Lt BT" w:cs="Tahoma"/>
          <w:color w:val="000000" w:themeColor="text1"/>
          <w:sz w:val="22"/>
          <w:szCs w:val="22"/>
        </w:rPr>
      </w:pPr>
    </w:p>
    <w:p w14:paraId="58C47AEB" w14:textId="16BC97CD" w:rsidR="0005248B" w:rsidRPr="00E31537" w:rsidRDefault="0005248B" w:rsidP="00E31537">
      <w:pPr>
        <w:pBdr>
          <w:bottom w:val="single" w:sz="4" w:space="1" w:color="auto"/>
        </w:pBdr>
        <w:ind w:left="851"/>
        <w:rPr>
          <w:rFonts w:cs="Verdana-Bold"/>
          <w:b/>
          <w:bCs/>
          <w:color w:val="7F7F7F" w:themeColor="text1" w:themeTint="80"/>
        </w:rPr>
      </w:pPr>
      <w:r w:rsidRPr="00E31537">
        <w:rPr>
          <w:rFonts w:cs="Verdana-Bold"/>
          <w:b/>
          <w:bCs/>
          <w:color w:val="7F7F7F" w:themeColor="text1" w:themeTint="80"/>
        </w:rPr>
        <w:t>Délégation du Conseil Municipal au Maire de certaines de ses attributions</w:t>
      </w:r>
    </w:p>
    <w:p w14:paraId="04AC8083" w14:textId="3C994395" w:rsidR="0005248B" w:rsidRPr="00E31537" w:rsidRDefault="0005248B" w:rsidP="00E31537">
      <w:pPr>
        <w:ind w:left="851"/>
        <w:rPr>
          <w:rFonts w:eastAsia="Times New Roman"/>
          <w:color w:val="7F7F7F" w:themeColor="text1" w:themeTint="80"/>
          <w:lang w:eastAsia="fr-FR"/>
        </w:rPr>
      </w:pPr>
    </w:p>
    <w:p w14:paraId="47430B85" w14:textId="420CBEAE" w:rsidR="0005248B" w:rsidRPr="00E31537" w:rsidRDefault="0005248B" w:rsidP="00E31537">
      <w:pPr>
        <w:ind w:left="851"/>
        <w:rPr>
          <w:rFonts w:eastAsia="Times New Roman"/>
          <w:color w:val="7F7F7F" w:themeColor="text1" w:themeTint="80"/>
          <w:lang w:eastAsia="fr-FR"/>
        </w:rPr>
      </w:pPr>
      <w:r w:rsidRPr="00E31537">
        <w:rPr>
          <w:rFonts w:eastAsia="Times New Roman"/>
          <w:color w:val="7F7F7F" w:themeColor="text1" w:themeTint="80"/>
          <w:lang w:eastAsia="fr-FR"/>
        </w:rPr>
        <w:t>Monsieur le Maire expose :</w:t>
      </w:r>
    </w:p>
    <w:p w14:paraId="721DDAEF" w14:textId="1805409F" w:rsidR="0005248B" w:rsidRPr="00E31537" w:rsidRDefault="0005248B" w:rsidP="00E31537">
      <w:pPr>
        <w:ind w:left="851"/>
        <w:rPr>
          <w:rFonts w:eastAsia="Times New Roman"/>
          <w:color w:val="7F7F7F" w:themeColor="text1" w:themeTint="80"/>
          <w:lang w:eastAsia="fr-FR"/>
        </w:rPr>
      </w:pPr>
    </w:p>
    <w:p w14:paraId="7E64F90F" w14:textId="1F262C76" w:rsidR="0005248B" w:rsidRPr="00E31537" w:rsidRDefault="0005248B" w:rsidP="00E31537">
      <w:pPr>
        <w:ind w:left="851"/>
        <w:rPr>
          <w:rFonts w:eastAsia="Times New Roman"/>
          <w:color w:val="7F7F7F" w:themeColor="text1" w:themeTint="80"/>
          <w:lang w:eastAsia="fr-FR"/>
        </w:rPr>
      </w:pPr>
      <w:r w:rsidRPr="00E31537">
        <w:rPr>
          <w:rFonts w:eastAsia="Times New Roman"/>
          <w:color w:val="7F7F7F" w:themeColor="text1" w:themeTint="80"/>
          <w:lang w:eastAsia="fr-FR"/>
        </w:rPr>
        <w:t>L’article L. 2122-22 du Code Général des Collectivités Territoriales donne au Conseil Municipal la possibilité de déléguer au maire certaines de attributions de cette assemblée.</w:t>
      </w:r>
    </w:p>
    <w:p w14:paraId="02B3A692" w14:textId="16845F2C" w:rsidR="0005248B" w:rsidRPr="00E31537" w:rsidRDefault="00E31537" w:rsidP="00E31537">
      <w:pPr>
        <w:ind w:left="851"/>
        <w:rPr>
          <w:rFonts w:eastAsia="Times New Roman"/>
          <w:color w:val="7F7F7F" w:themeColor="text1" w:themeTint="80"/>
          <w:lang w:eastAsia="fr-FR"/>
        </w:rPr>
      </w:pPr>
      <w:r w:rsidRPr="00F628DD">
        <w:rPr>
          <w:rFonts w:cs="ArialMT"/>
          <w:i/>
          <w:iCs/>
          <w:noProof/>
        </w:rPr>
        <mc:AlternateContent>
          <mc:Choice Requires="wps">
            <w:drawing>
              <wp:anchor distT="45720" distB="45720" distL="114300" distR="114300" simplePos="0" relativeHeight="251715584" behindDoc="0" locked="0" layoutInCell="1" allowOverlap="1" wp14:anchorId="5218DD52" wp14:editId="6FEA8976">
                <wp:simplePos x="0" y="0"/>
                <wp:positionH relativeFrom="column">
                  <wp:posOffset>-1288610</wp:posOffset>
                </wp:positionH>
                <wp:positionV relativeFrom="paragraph">
                  <wp:posOffset>57457</wp:posOffset>
                </wp:positionV>
                <wp:extent cx="2765154" cy="459377"/>
                <wp:effectExtent l="0" t="0" r="0" b="0"/>
                <wp:wrapNone/>
                <wp:docPr id="200197608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765154" cy="459377"/>
                        </a:xfrm>
                        <a:prstGeom prst="rect">
                          <a:avLst/>
                        </a:prstGeom>
                        <a:noFill/>
                        <a:ln w="9525">
                          <a:noFill/>
                          <a:miter lim="800000"/>
                          <a:headEnd/>
                          <a:tailEnd/>
                        </a:ln>
                      </wps:spPr>
                      <wps:txbx>
                        <w:txbxContent>
                          <w:p w14:paraId="3F3217F9" w14:textId="0AF54D76" w:rsidR="00E31537" w:rsidRPr="00216401" w:rsidRDefault="00E31537" w:rsidP="00E31537">
                            <w:pPr>
                              <w:shd w:val="clear" w:color="auto" w:fill="F2F2F2" w:themeFill="background1" w:themeFillShade="F2"/>
                              <w:jc w:val="center"/>
                              <w:rPr>
                                <w:b/>
                                <w:bCs/>
                                <w:sz w:val="40"/>
                                <w:szCs w:val="40"/>
                              </w:rPr>
                            </w:pPr>
                            <w:r w:rsidRPr="00216401">
                              <w:rPr>
                                <w:b/>
                                <w:bCs/>
                                <w:sz w:val="40"/>
                                <w:szCs w:val="40"/>
                              </w:rPr>
                              <w:t>MODÈLE DÉLÉGATION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18DD52" id="_x0000_s1064" type="#_x0000_t202" style="position:absolute;left:0;text-align:left;margin-left:-101.45pt;margin-top:4.5pt;width:217.75pt;height:36.15pt;rotation:-90;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" filled="f" stroked="f">
                <v:textbox>
                  <w:txbxContent>
                    <w:p w14:paraId="3F3217F9" w14:textId="0AF54D76" w:rsidR="00E31537" w:rsidRPr="00216401" w:rsidRDefault="00E31537" w:rsidP="00E31537">
                      <w:pPr>
                        <w:shd w:val="clear" w:color="auto" w:fill="F2F2F2" w:themeFill="background1" w:themeFillShade="F2"/>
                        <w:jc w:val="center"/>
                        <w:rPr>
                          <w:b/>
                          <w:bCs/>
                          <w:sz w:val="40"/>
                          <w:szCs w:val="40"/>
                        </w:rPr>
                      </w:pPr>
                      <w:r w:rsidRPr="00216401">
                        <w:rPr>
                          <w:b/>
                          <w:bCs/>
                          <w:sz w:val="40"/>
                          <w:szCs w:val="40"/>
                        </w:rPr>
                        <w:t>MODÈLE DÉLÉGATION</w:t>
                      </w:r>
                    </w:p>
                  </w:txbxContent>
                </v:textbox>
              </v:shape>
            </w:pict>
          </mc:Fallback>
        </mc:AlternateContent>
      </w:r>
    </w:p>
    <w:p w14:paraId="4109D4BA" w14:textId="39630FA8" w:rsidR="0005248B" w:rsidRPr="00E31537" w:rsidRDefault="0005248B" w:rsidP="00E31537">
      <w:pPr>
        <w:ind w:left="851"/>
        <w:rPr>
          <w:rFonts w:eastAsia="Times New Roman"/>
          <w:color w:val="7F7F7F" w:themeColor="text1" w:themeTint="80"/>
          <w:lang w:eastAsia="fr-FR"/>
        </w:rPr>
      </w:pPr>
      <w:r w:rsidRPr="00E31537">
        <w:rPr>
          <w:rFonts w:eastAsia="Times New Roman"/>
          <w:color w:val="7F7F7F" w:themeColor="text1" w:themeTint="80"/>
          <w:lang w:eastAsia="fr-FR"/>
        </w:rPr>
        <w:t>Afin de faciliter le bon fonctionnement de l’administration communale, je vous invite à examiner cette possibilité et vous prononcer sur ce point.</w:t>
      </w:r>
    </w:p>
    <w:p w14:paraId="3132CB6D" w14:textId="766BDBDF" w:rsidR="0005248B" w:rsidRPr="00E31537" w:rsidRDefault="0005248B" w:rsidP="00E31537">
      <w:pPr>
        <w:ind w:left="851"/>
        <w:rPr>
          <w:rFonts w:eastAsia="Times New Roman"/>
          <w:color w:val="7F7F7F" w:themeColor="text1" w:themeTint="80"/>
          <w:lang w:eastAsia="fr-FR"/>
        </w:rPr>
      </w:pPr>
    </w:p>
    <w:p w14:paraId="04B2D5A4" w14:textId="77777777" w:rsidR="0005248B" w:rsidRPr="00E31537" w:rsidRDefault="0005248B" w:rsidP="00E31537">
      <w:pPr>
        <w:ind w:left="851"/>
        <w:rPr>
          <w:rFonts w:eastAsia="Times New Roman"/>
          <w:color w:val="7F7F7F" w:themeColor="text1" w:themeTint="80"/>
          <w:lang w:eastAsia="fr-FR"/>
        </w:rPr>
      </w:pPr>
      <w:r w:rsidRPr="00E31537">
        <w:rPr>
          <w:rFonts w:eastAsia="Times New Roman"/>
          <w:color w:val="7F7F7F" w:themeColor="text1" w:themeTint="80"/>
          <w:lang w:eastAsia="fr-FR"/>
        </w:rPr>
        <w:t>Le Conseil Municipal</w:t>
      </w:r>
    </w:p>
    <w:p w14:paraId="5BBA9B2A" w14:textId="77777777" w:rsidR="0005248B" w:rsidRPr="00E31537" w:rsidRDefault="0005248B" w:rsidP="00E31537">
      <w:pPr>
        <w:ind w:left="851"/>
        <w:rPr>
          <w:rFonts w:eastAsia="Times New Roman"/>
          <w:color w:val="7F7F7F" w:themeColor="text1" w:themeTint="80"/>
          <w:lang w:eastAsia="fr-FR"/>
        </w:rPr>
      </w:pPr>
    </w:p>
    <w:p w14:paraId="20DF8901" w14:textId="77777777" w:rsidR="0005248B" w:rsidRPr="00E31537" w:rsidRDefault="0005248B" w:rsidP="00E31537">
      <w:pPr>
        <w:ind w:left="851"/>
        <w:rPr>
          <w:rFonts w:eastAsia="Times New Roman"/>
          <w:color w:val="7F7F7F" w:themeColor="text1" w:themeTint="80"/>
          <w:lang w:eastAsia="fr-FR"/>
        </w:rPr>
      </w:pPr>
      <w:r w:rsidRPr="00E31537">
        <w:rPr>
          <w:rFonts w:eastAsia="Times New Roman"/>
          <w:color w:val="7F7F7F" w:themeColor="text1" w:themeTint="80"/>
          <w:lang w:eastAsia="fr-FR"/>
        </w:rPr>
        <w:t>Après en avoir délibéré</w:t>
      </w:r>
    </w:p>
    <w:p w14:paraId="3A97B0AC" w14:textId="77777777" w:rsidR="0005248B" w:rsidRPr="00E31537" w:rsidRDefault="0005248B" w:rsidP="00E31537">
      <w:pPr>
        <w:ind w:left="851"/>
        <w:rPr>
          <w:rFonts w:eastAsia="Times New Roman"/>
          <w:color w:val="7F7F7F" w:themeColor="text1" w:themeTint="80"/>
          <w:lang w:eastAsia="fr-FR"/>
        </w:rPr>
      </w:pPr>
    </w:p>
    <w:p w14:paraId="686190FF" w14:textId="77777777" w:rsidR="0005248B" w:rsidRPr="00E31537" w:rsidRDefault="0005248B" w:rsidP="00E31537">
      <w:pPr>
        <w:ind w:left="851"/>
        <w:rPr>
          <w:rFonts w:eastAsia="Times New Roman"/>
          <w:color w:val="7F7F7F" w:themeColor="text1" w:themeTint="80"/>
          <w:lang w:eastAsia="fr-FR"/>
        </w:rPr>
      </w:pPr>
      <w:r w:rsidRPr="00E31537">
        <w:rPr>
          <w:rFonts w:eastAsia="Times New Roman"/>
          <w:color w:val="7F7F7F" w:themeColor="text1" w:themeTint="80"/>
          <w:lang w:eastAsia="fr-FR"/>
        </w:rPr>
        <w:t>DONNE délégation au maire, pour la durée de son mandat dans les domaines suivants mentionnés à l’article L. 2122-22 du Code Général des Collectivités territoriales :</w:t>
      </w:r>
    </w:p>
    <w:p w14:paraId="020470AA" w14:textId="77777777" w:rsidR="0005248B" w:rsidRPr="003B5A66" w:rsidRDefault="0005248B" w:rsidP="0005248B">
      <w:pPr>
        <w:rPr>
          <w:rFonts w:eastAsia="Times New Roman"/>
          <w:color w:val="0070C0"/>
          <w:lang w:eastAsia="fr-FR"/>
        </w:rPr>
      </w:pPr>
    </w:p>
    <w:p w14:paraId="7F62DE0E" w14:textId="77777777" w:rsidR="0005248B" w:rsidRPr="003B5A66" w:rsidRDefault="0005248B" w:rsidP="0005248B">
      <w:pPr>
        <w:rPr>
          <w:rFonts w:eastAsia="Times New Roman"/>
          <w:color w:val="0070C0"/>
          <w:lang w:eastAsia="fr-FR"/>
        </w:rPr>
      </w:pPr>
    </w:p>
    <w:p w14:paraId="0EEDB70D" w14:textId="33A08745" w:rsidR="0005248B" w:rsidRPr="006F7E73" w:rsidRDefault="0005248B" w:rsidP="00951D00">
      <w:pPr>
        <w:jc w:val="center"/>
        <w:rPr>
          <w:rFonts w:eastAsia="Times New Roman"/>
          <w:b/>
          <w:bCs/>
          <w:i/>
          <w:lang w:eastAsia="fr-FR"/>
        </w:rPr>
      </w:pPr>
      <w:r w:rsidRPr="006F7E73">
        <w:rPr>
          <w:rFonts w:eastAsia="Times New Roman"/>
          <w:b/>
          <w:bCs/>
          <w:i/>
          <w:lang w:eastAsia="fr-FR"/>
        </w:rPr>
        <w:t>Choisir des attributions parmi celles citées ci-après par l’article L. 2122-22 du CGC</w:t>
      </w:r>
      <w:r w:rsidR="00654837" w:rsidRPr="006F7E73">
        <w:rPr>
          <w:rFonts w:eastAsia="Times New Roman"/>
          <w:b/>
          <w:bCs/>
          <w:i/>
          <w:lang w:eastAsia="fr-FR"/>
        </w:rPr>
        <w:t>T.</w:t>
      </w:r>
    </w:p>
    <w:p w14:paraId="509430C8" w14:textId="77777777" w:rsidR="0005248B" w:rsidRPr="003B5A66" w:rsidRDefault="0005248B" w:rsidP="0005248B">
      <w:pPr>
        <w:rPr>
          <w:rFonts w:eastAsia="Times New Roman"/>
          <w:i/>
          <w:color w:val="0070C0"/>
          <w:lang w:eastAsia="fr-FR"/>
        </w:rPr>
      </w:pPr>
    </w:p>
    <w:p w14:paraId="6020584C" w14:textId="7A989F1E" w:rsidR="0005248B" w:rsidRPr="00951D00" w:rsidRDefault="0005248B" w:rsidP="00951D00">
      <w:pPr>
        <w:shd w:val="clear" w:color="auto" w:fill="F2F2F2" w:themeFill="background1" w:themeFillShade="F2"/>
        <w:rPr>
          <w:rFonts w:eastAsia="Times New Roman"/>
          <w:lang w:eastAsia="fr-FR"/>
        </w:rPr>
      </w:pPr>
      <w:r w:rsidRPr="00951D00">
        <w:rPr>
          <w:rFonts w:eastAsia="Times New Roman"/>
          <w:lang w:eastAsia="fr-FR"/>
        </w:rPr>
        <w:t xml:space="preserve">1° d'arrêter et modifier l'affectation des propriétés communales utilisées par les services publics municipaux </w:t>
      </w:r>
      <w:r w:rsidR="001C417C" w:rsidRPr="00951D00">
        <w:rPr>
          <w:rFonts w:eastAsia="Times New Roman"/>
          <w:lang w:eastAsia="fr-FR"/>
        </w:rPr>
        <w:t xml:space="preserve">et de procéder à tous les actes de délimitation des propriétés communales </w:t>
      </w:r>
      <w:r w:rsidRPr="00951D00">
        <w:rPr>
          <w:rFonts w:eastAsia="Times New Roman"/>
          <w:lang w:eastAsia="fr-FR"/>
        </w:rPr>
        <w:t>;</w:t>
      </w:r>
    </w:p>
    <w:p w14:paraId="53E84E2D" w14:textId="77777777" w:rsidR="0005248B" w:rsidRPr="003B5A66" w:rsidRDefault="0005248B" w:rsidP="0005248B">
      <w:pPr>
        <w:ind w:firstLine="567"/>
        <w:rPr>
          <w:rFonts w:eastAsia="Times New Roman"/>
          <w:color w:val="0070C0"/>
          <w:lang w:eastAsia="fr-FR"/>
        </w:rPr>
      </w:pPr>
    </w:p>
    <w:p w14:paraId="120BE3C6" w14:textId="3F1A9F61" w:rsidR="0005248B" w:rsidRPr="00951D00" w:rsidRDefault="0005248B" w:rsidP="00951D00">
      <w:pPr>
        <w:shd w:val="clear" w:color="auto" w:fill="F2F2F2" w:themeFill="background1" w:themeFillShade="F2"/>
        <w:rPr>
          <w:rFonts w:eastAsia="Times New Roman"/>
          <w:lang w:eastAsia="fr-FR"/>
        </w:rPr>
      </w:pPr>
      <w:r w:rsidRPr="00951D00">
        <w:rPr>
          <w:rFonts w:eastAsia="Times New Roman"/>
          <w:lang w:eastAsia="fr-FR"/>
        </w:rPr>
        <w:t xml:space="preserve">2° de fixer </w:t>
      </w:r>
      <w:r w:rsidRPr="00951D00">
        <w:rPr>
          <w:rFonts w:eastAsia="Times New Roman"/>
          <w:i/>
          <w:iCs/>
          <w:lang w:eastAsia="fr-FR"/>
        </w:rPr>
        <w:t>dans les limites fixées par le conseil municipal</w:t>
      </w:r>
      <w:r w:rsidRPr="00951D00">
        <w:rPr>
          <w:rFonts w:eastAsia="Times New Roman"/>
          <w:lang w:eastAsia="fr-FR"/>
        </w:rPr>
        <w:t xml:space="preserve"> les tarifs des droits de voirie, de stationnement, de dépôt temporaire sur les voies et autres lieux publics et d'une manière générale des droits au profit de la commune qui n'ont pas un caractère fiscal</w:t>
      </w:r>
      <w:r w:rsidR="001C417C" w:rsidRPr="00951D00">
        <w:rPr>
          <w:rFonts w:eastAsia="Times New Roman"/>
          <w:lang w:eastAsia="fr-FR"/>
        </w:rPr>
        <w:t xml:space="preserve">, ces droits et tarifs pouvant, le cas échéant, faire l'objet de modulations résultant de l'utilisation de procédures dématérialisées </w:t>
      </w:r>
      <w:r w:rsidRPr="00951D00">
        <w:rPr>
          <w:rFonts w:eastAsia="Times New Roman"/>
          <w:lang w:eastAsia="fr-FR"/>
        </w:rPr>
        <w:t xml:space="preserve">; </w:t>
      </w:r>
    </w:p>
    <w:p w14:paraId="6D2DEB15" w14:textId="77777777" w:rsidR="0005248B" w:rsidRPr="00951D00" w:rsidRDefault="0005248B" w:rsidP="00951D00">
      <w:pPr>
        <w:shd w:val="clear" w:color="auto" w:fill="F2F2F2" w:themeFill="background1" w:themeFillShade="F2"/>
        <w:rPr>
          <w:rFonts w:eastAsia="Times New Roman" w:cs="Tahoma"/>
          <w:b/>
          <w:bCs/>
          <w:i/>
          <w:lang w:eastAsia="fr-FR"/>
        </w:rPr>
      </w:pPr>
      <w:r w:rsidRPr="00951D00">
        <w:rPr>
          <w:rFonts w:eastAsia="Times New Roman" w:cs="Tahoma"/>
          <w:b/>
          <w:bCs/>
          <w:i/>
          <w:lang w:eastAsia="fr-FR"/>
        </w:rPr>
        <w:t>Dans ce cas, préciser les limites</w:t>
      </w:r>
    </w:p>
    <w:p w14:paraId="15A081C3" w14:textId="77777777" w:rsidR="0005248B" w:rsidRPr="003B5A66" w:rsidRDefault="0005248B" w:rsidP="0005248B">
      <w:pPr>
        <w:rPr>
          <w:rFonts w:eastAsia="Times New Roman" w:cs="Tahoma"/>
          <w:i/>
          <w:color w:val="0070C0"/>
          <w:u w:val="single"/>
          <w:lang w:eastAsia="fr-FR"/>
        </w:rPr>
      </w:pPr>
    </w:p>
    <w:p w14:paraId="499ED681" w14:textId="5169C584" w:rsidR="0005248B" w:rsidRPr="00951D00" w:rsidRDefault="0005248B" w:rsidP="00951D00">
      <w:pPr>
        <w:shd w:val="clear" w:color="auto" w:fill="F2F2F2" w:themeFill="background1" w:themeFillShade="F2"/>
        <w:rPr>
          <w:rFonts w:eastAsia="Times New Roman"/>
          <w:lang w:eastAsia="fr-FR"/>
        </w:rPr>
      </w:pPr>
      <w:r w:rsidRPr="00951D00">
        <w:rPr>
          <w:rFonts w:eastAsia="Times New Roman"/>
          <w:lang w:eastAsia="fr-FR"/>
        </w:rPr>
        <w:t xml:space="preserve">3° de procéder </w:t>
      </w:r>
      <w:r w:rsidRPr="00951D00">
        <w:rPr>
          <w:rFonts w:eastAsia="Times New Roman"/>
          <w:i/>
          <w:iCs/>
          <w:lang w:eastAsia="fr-FR"/>
        </w:rPr>
        <w:t>dans les limites fixées par le conseil municipal</w:t>
      </w:r>
      <w:r w:rsidRPr="00951D00">
        <w:rPr>
          <w:rFonts w:eastAsia="Times New Roman"/>
          <w:lang w:eastAsia="fr-FR"/>
        </w:rPr>
        <w:t xml:space="preserve"> à la réalisation des emprunts destinés au financement des investissements prévus par le budget et aux opérations financières utiles à la gestion des emprunts y compris les opérations de couverture des risques de taux et de change ainsi que </w:t>
      </w:r>
      <w:r w:rsidR="001C6C10" w:rsidRPr="00951D00">
        <w:rPr>
          <w:rFonts w:eastAsia="Times New Roman"/>
          <w:lang w:eastAsia="fr-FR"/>
        </w:rPr>
        <w:t xml:space="preserve">de </w:t>
      </w:r>
      <w:r w:rsidRPr="00951D00">
        <w:rPr>
          <w:rFonts w:eastAsia="Times New Roman"/>
          <w:lang w:eastAsia="fr-FR"/>
        </w:rPr>
        <w:t xml:space="preserve">prendre les décisions mentionnées au III de l'article L. 1618-2 et au « a » de l'article L. 2221-5-1, sous réserve des dispositions du « c » de ce même article, et de passer à cet effet les actes nécessaires ; </w:t>
      </w:r>
    </w:p>
    <w:p w14:paraId="6D97E355" w14:textId="77777777" w:rsidR="0005248B" w:rsidRPr="00951D00" w:rsidRDefault="0005248B" w:rsidP="00951D00">
      <w:pPr>
        <w:shd w:val="clear" w:color="auto" w:fill="F2F2F2" w:themeFill="background1" w:themeFillShade="F2"/>
        <w:rPr>
          <w:rFonts w:eastAsia="Times New Roman" w:cs="Tahoma"/>
          <w:b/>
          <w:bCs/>
          <w:sz w:val="28"/>
          <w:lang w:eastAsia="fr-FR"/>
        </w:rPr>
      </w:pPr>
      <w:r w:rsidRPr="00951D00">
        <w:rPr>
          <w:rFonts w:eastAsia="Times New Roman" w:cs="Tahoma"/>
          <w:b/>
          <w:bCs/>
          <w:i/>
          <w:lang w:eastAsia="fr-FR"/>
        </w:rPr>
        <w:t>Dans ce cas, préciser les limites</w:t>
      </w:r>
    </w:p>
    <w:p w14:paraId="76F9373A" w14:textId="77777777" w:rsidR="0005248B" w:rsidRPr="003B5A66" w:rsidRDefault="0005248B" w:rsidP="0005248B">
      <w:pPr>
        <w:rPr>
          <w:rFonts w:eastAsia="Times New Roman" w:cs="Tahoma"/>
          <w:i/>
          <w:color w:val="0070C0"/>
          <w:u w:val="single"/>
          <w:lang w:eastAsia="fr-FR"/>
        </w:rPr>
      </w:pPr>
    </w:p>
    <w:p w14:paraId="51C895F1" w14:textId="77777777" w:rsidR="0005248B" w:rsidRPr="00951D00" w:rsidRDefault="0005248B" w:rsidP="00951D00">
      <w:pPr>
        <w:shd w:val="clear" w:color="auto" w:fill="F2F2F2" w:themeFill="background1" w:themeFillShade="F2"/>
      </w:pPr>
      <w:r w:rsidRPr="00951D00">
        <w:t xml:space="preserve">4° De prendre toute décision concernant la préparation, la passation, l’exécution et le règlement des </w:t>
      </w:r>
      <w:r w:rsidRPr="00951D00">
        <w:rPr>
          <w:rFonts w:eastAsia="Times New Roman"/>
          <w:i/>
          <w:iCs/>
          <w:lang w:eastAsia="fr-FR"/>
        </w:rPr>
        <w:t>marchés</w:t>
      </w:r>
      <w:r w:rsidRPr="00951D00">
        <w:t xml:space="preserve"> et des </w:t>
      </w:r>
      <w:r w:rsidRPr="00951D00">
        <w:rPr>
          <w:rFonts w:eastAsia="Times New Roman"/>
          <w:i/>
          <w:iCs/>
          <w:lang w:eastAsia="fr-FR"/>
        </w:rPr>
        <w:t>accords-cadres</w:t>
      </w:r>
      <w:r w:rsidRPr="00951D00">
        <w:t xml:space="preserve"> ainsi que toute décision concernant leurs </w:t>
      </w:r>
      <w:r w:rsidRPr="00951D00">
        <w:rPr>
          <w:rFonts w:eastAsia="Times New Roman"/>
          <w:i/>
          <w:iCs/>
          <w:lang w:eastAsia="fr-FR"/>
        </w:rPr>
        <w:t>avenants</w:t>
      </w:r>
      <w:r w:rsidRPr="00951D00">
        <w:t xml:space="preserve"> lorsque les crédits sont inscrits au budget. »</w:t>
      </w:r>
    </w:p>
    <w:p w14:paraId="3BD91A4A" w14:textId="7990E96A" w:rsidR="0005248B" w:rsidRPr="00951D00" w:rsidRDefault="0005248B" w:rsidP="00951D00">
      <w:pPr>
        <w:shd w:val="clear" w:color="auto" w:fill="F2F2F2" w:themeFill="background1" w:themeFillShade="F2"/>
        <w:rPr>
          <w:rFonts w:eastAsia="Times New Roman" w:cs="Tahoma"/>
          <w:b/>
          <w:bCs/>
          <w:lang w:eastAsia="fr-FR"/>
        </w:rPr>
      </w:pPr>
      <w:r w:rsidRPr="00951D00">
        <w:rPr>
          <w:rFonts w:eastAsia="Times New Roman" w:cs="Tahoma"/>
          <w:b/>
          <w:bCs/>
          <w:i/>
          <w:lang w:eastAsia="fr-FR"/>
        </w:rPr>
        <w:t>Dans ce cas, préciser les limites</w:t>
      </w:r>
      <w:r w:rsidRPr="00951D00">
        <w:rPr>
          <w:rFonts w:eastAsia="Times New Roman" w:cs="Tahoma"/>
          <w:b/>
          <w:bCs/>
          <w:lang w:eastAsia="fr-FR"/>
        </w:rPr>
        <w:t xml:space="preserve"> (*)</w:t>
      </w:r>
    </w:p>
    <w:p w14:paraId="003B2E1E" w14:textId="77777777" w:rsidR="00951D00" w:rsidRPr="00A333BD" w:rsidRDefault="00951D00" w:rsidP="00951D00">
      <w:pPr>
        <w:rPr>
          <w:rFonts w:eastAsia="Times New Roman"/>
          <w:b/>
          <w:bCs/>
          <w:color w:val="0070C0"/>
          <w:lang w:eastAsia="fr-FR"/>
        </w:rPr>
      </w:pPr>
    </w:p>
    <w:p w14:paraId="12D25670" w14:textId="7651E587" w:rsidR="0005248B" w:rsidRPr="00951D00" w:rsidRDefault="0005248B" w:rsidP="00951D00">
      <w:pPr>
        <w:ind w:left="709"/>
        <w:rPr>
          <w:rFonts w:eastAsia="Times New Roman"/>
          <w:b/>
          <w:bCs/>
          <w:i/>
          <w:iCs/>
          <w:color w:val="595959" w:themeColor="text1" w:themeTint="A6"/>
          <w:lang w:eastAsia="fr-FR"/>
        </w:rPr>
      </w:pPr>
      <w:r w:rsidRPr="00951D00">
        <w:rPr>
          <w:rFonts w:eastAsia="Times New Roman" w:cs="Tahoma"/>
          <w:b/>
          <w:bCs/>
          <w:i/>
          <w:iCs/>
          <w:color w:val="595959" w:themeColor="text1" w:themeTint="A6"/>
          <w:sz w:val="28"/>
          <w:lang w:eastAsia="fr-FR"/>
        </w:rPr>
        <w:t>(*)</w:t>
      </w:r>
      <w:r w:rsidRPr="00951D00">
        <w:rPr>
          <w:rFonts w:eastAsia="Times New Roman" w:cs="Tahoma"/>
          <w:b/>
          <w:bCs/>
          <w:i/>
          <w:iCs/>
          <w:color w:val="595959" w:themeColor="text1" w:themeTint="A6"/>
          <w:lang w:eastAsia="fr-FR"/>
        </w:rPr>
        <w:t xml:space="preserve"> </w:t>
      </w:r>
      <w:r w:rsidRPr="00951D00">
        <w:rPr>
          <w:rFonts w:eastAsia="Times New Roman"/>
          <w:b/>
          <w:bCs/>
          <w:i/>
          <w:iCs/>
          <w:color w:val="595959" w:themeColor="text1" w:themeTint="A6"/>
          <w:lang w:eastAsia="fr-FR"/>
        </w:rPr>
        <w:t>Voici les précisions concernant la mise en œuvre du 4° de l’article L. 2122-22 du CGCT :</w:t>
      </w:r>
    </w:p>
    <w:p w14:paraId="2A4ABA17" w14:textId="07C43359" w:rsidR="0005248B" w:rsidRPr="00951D00" w:rsidRDefault="0005248B" w:rsidP="00951D00">
      <w:pPr>
        <w:ind w:left="709"/>
        <w:rPr>
          <w:i/>
          <w:iCs/>
          <w:color w:val="595959" w:themeColor="text1" w:themeTint="A6"/>
        </w:rPr>
      </w:pPr>
    </w:p>
    <w:p w14:paraId="0FD1CF10" w14:textId="77777777" w:rsidR="0005248B" w:rsidRPr="00951D00" w:rsidRDefault="0005248B" w:rsidP="00951D00">
      <w:pPr>
        <w:ind w:left="709"/>
        <w:rPr>
          <w:i/>
          <w:iCs/>
          <w:color w:val="595959" w:themeColor="text1" w:themeTint="A6"/>
        </w:rPr>
      </w:pPr>
      <w:r w:rsidRPr="00951D00">
        <w:rPr>
          <w:i/>
          <w:iCs/>
          <w:color w:val="595959" w:themeColor="text1" w:themeTint="A6"/>
        </w:rPr>
        <w:t xml:space="preserve">La reprise in extenso de cette formulation </w:t>
      </w:r>
      <w:r w:rsidRPr="00951D00">
        <w:rPr>
          <w:b/>
          <w:bCs/>
          <w:i/>
          <w:iCs/>
          <w:color w:val="595959" w:themeColor="text1" w:themeTint="A6"/>
        </w:rPr>
        <w:t>TRANSFÈRE l’INTÉGRALITÉ</w:t>
      </w:r>
      <w:r w:rsidRPr="00951D00">
        <w:rPr>
          <w:i/>
          <w:iCs/>
          <w:color w:val="595959" w:themeColor="text1" w:themeTint="A6"/>
        </w:rPr>
        <w:t xml:space="preserve"> de la compétence marchés publics au maire.</w:t>
      </w:r>
    </w:p>
    <w:p w14:paraId="7F014FF5" w14:textId="5CEA3142" w:rsidR="0005248B" w:rsidRPr="00951D00" w:rsidRDefault="0005248B" w:rsidP="00951D00">
      <w:pPr>
        <w:ind w:left="709"/>
        <w:rPr>
          <w:i/>
          <w:iCs/>
          <w:color w:val="595959" w:themeColor="text1" w:themeTint="A6"/>
        </w:rPr>
      </w:pPr>
      <w:r w:rsidRPr="00951D00">
        <w:rPr>
          <w:i/>
          <w:iCs/>
          <w:color w:val="595959" w:themeColor="text1" w:themeTint="A6"/>
        </w:rPr>
        <w:t xml:space="preserve">Dans ce cas, le conseil municipal n’aura plus à se prononcer sur les procédures de marchés (lancement, attribution, </w:t>
      </w:r>
      <w:r w:rsidR="00BA5B81" w:rsidRPr="00951D00">
        <w:rPr>
          <w:i/>
          <w:iCs/>
          <w:color w:val="595959" w:themeColor="text1" w:themeTint="A6"/>
        </w:rPr>
        <w:t>exécution</w:t>
      </w:r>
      <w:r w:rsidR="00654837" w:rsidRPr="00951D00">
        <w:rPr>
          <w:i/>
          <w:iCs/>
          <w:color w:val="595959" w:themeColor="text1" w:themeTint="A6"/>
        </w:rPr>
        <w:t>, etc.</w:t>
      </w:r>
      <w:r w:rsidRPr="00951D00">
        <w:rPr>
          <w:i/>
          <w:iCs/>
          <w:color w:val="595959" w:themeColor="text1" w:themeTint="A6"/>
        </w:rPr>
        <w:t>).</w:t>
      </w:r>
    </w:p>
    <w:p w14:paraId="70655E37" w14:textId="4211F5EB" w:rsidR="0005248B" w:rsidRPr="00951D00" w:rsidRDefault="0005248B" w:rsidP="00951D00">
      <w:pPr>
        <w:ind w:left="709"/>
        <w:rPr>
          <w:i/>
          <w:iCs/>
          <w:color w:val="595959" w:themeColor="text1" w:themeTint="A6"/>
        </w:rPr>
      </w:pPr>
    </w:p>
    <w:p w14:paraId="7BDC59B1" w14:textId="0914DC54" w:rsidR="0005248B" w:rsidRPr="00951D00" w:rsidRDefault="000E0799" w:rsidP="00951D00">
      <w:pPr>
        <w:ind w:left="709"/>
        <w:rPr>
          <w:i/>
          <w:iCs/>
          <w:color w:val="595959" w:themeColor="text1" w:themeTint="A6"/>
        </w:rPr>
      </w:pPr>
      <w:r>
        <w:rPr>
          <w:noProof/>
        </w:rPr>
        <w:lastRenderedPageBreak/>
        <mc:AlternateContent>
          <mc:Choice Requires="wps">
            <w:drawing>
              <wp:anchor distT="45720" distB="45720" distL="114300" distR="114300" simplePos="0" relativeHeight="251987968" behindDoc="1" locked="0" layoutInCell="1" allowOverlap="1" wp14:anchorId="0CC64A1B" wp14:editId="0B6EE716">
                <wp:simplePos x="0" y="0"/>
                <wp:positionH relativeFrom="column">
                  <wp:posOffset>2059305</wp:posOffset>
                </wp:positionH>
                <wp:positionV relativeFrom="paragraph">
                  <wp:posOffset>-353695</wp:posOffset>
                </wp:positionV>
                <wp:extent cx="4330065" cy="1404620"/>
                <wp:effectExtent l="0" t="0" r="0" b="0"/>
                <wp:wrapNone/>
                <wp:docPr id="56748669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50E0BE2D"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C64A1B" id="_x0000_s1065" type="#_x0000_t202" style="position:absolute;left:0;text-align:left;margin-left:162.15pt;margin-top:-27.85pt;width:340.95pt;height:110.6pt;z-index:-251328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" filled="f" stroked="f">
                <v:textbox style="mso-fit-shape-to-text:t">
                  <w:txbxContent>
                    <w:p w14:paraId="50E0BE2D"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r w:rsidR="0005248B" w:rsidRPr="00951D00">
        <w:rPr>
          <w:i/>
          <w:iCs/>
          <w:color w:val="595959" w:themeColor="text1" w:themeTint="A6"/>
        </w:rPr>
        <w:t>Si vous le souhaitez, vous pouvez limiter l’étendue de la délégation du conseil municipal au Maire.</w:t>
      </w:r>
    </w:p>
    <w:p w14:paraId="4F69C2ED" w14:textId="77777777" w:rsidR="0005248B" w:rsidRPr="00951D00" w:rsidRDefault="0005248B" w:rsidP="00951D00">
      <w:pPr>
        <w:ind w:left="709"/>
        <w:rPr>
          <w:i/>
          <w:iCs/>
          <w:color w:val="595959" w:themeColor="text1" w:themeTint="A6"/>
        </w:rPr>
      </w:pPr>
    </w:p>
    <w:p w14:paraId="2767E008" w14:textId="19E17D22" w:rsidR="0005248B" w:rsidRPr="00951D00" w:rsidRDefault="0005248B" w:rsidP="00951D00">
      <w:pPr>
        <w:ind w:left="709"/>
        <w:rPr>
          <w:i/>
          <w:iCs/>
          <w:color w:val="595959" w:themeColor="text1" w:themeTint="A6"/>
        </w:rPr>
      </w:pPr>
      <w:r w:rsidRPr="00951D00">
        <w:rPr>
          <w:i/>
          <w:iCs/>
          <w:color w:val="595959" w:themeColor="text1" w:themeTint="A6"/>
        </w:rPr>
        <w:t>Pour cela, il conviendra de viser un certain nombre d’éléments limitatifs dans la formulation de la délégation.</w:t>
      </w:r>
    </w:p>
    <w:p w14:paraId="3832BF7A" w14:textId="77777777" w:rsidR="00951D00" w:rsidRPr="00951D00" w:rsidRDefault="00951D00" w:rsidP="00951D00">
      <w:pPr>
        <w:ind w:left="709"/>
        <w:rPr>
          <w:i/>
          <w:iCs/>
          <w:color w:val="595959" w:themeColor="text1" w:themeTint="A6"/>
        </w:rPr>
      </w:pPr>
    </w:p>
    <w:p w14:paraId="570A55E4" w14:textId="73B4800C" w:rsidR="0005248B" w:rsidRPr="00951D00" w:rsidRDefault="0005248B" w:rsidP="00951D00">
      <w:pPr>
        <w:ind w:left="709"/>
        <w:rPr>
          <w:i/>
          <w:iCs/>
          <w:color w:val="595959" w:themeColor="text1" w:themeTint="A6"/>
        </w:rPr>
      </w:pPr>
    </w:p>
    <w:p w14:paraId="428DF481" w14:textId="67268E1E" w:rsidR="0005248B" w:rsidRPr="00951D00" w:rsidRDefault="0005248B" w:rsidP="00951D00">
      <w:pPr>
        <w:pBdr>
          <w:top w:val="dashed" w:sz="4" w:space="1" w:color="auto"/>
          <w:left w:val="dashed" w:sz="4" w:space="4" w:color="auto"/>
          <w:bottom w:val="dashed" w:sz="4" w:space="1" w:color="auto"/>
          <w:right w:val="dashed" w:sz="4" w:space="4" w:color="auto"/>
        </w:pBdr>
        <w:ind w:left="709"/>
        <w:rPr>
          <w:i/>
          <w:iCs/>
          <w:color w:val="595959" w:themeColor="text1" w:themeTint="A6"/>
        </w:rPr>
      </w:pPr>
      <w:r w:rsidRPr="00951D00">
        <w:rPr>
          <w:i/>
          <w:iCs/>
          <w:color w:val="595959" w:themeColor="text1" w:themeTint="A6"/>
        </w:rPr>
        <w:t>Ex : limitation par le montant</w:t>
      </w:r>
    </w:p>
    <w:p w14:paraId="5AE9C92F" w14:textId="06EF20BC" w:rsidR="0005248B" w:rsidRPr="00951D00" w:rsidRDefault="0005248B" w:rsidP="00951D00">
      <w:pPr>
        <w:pBdr>
          <w:top w:val="dashed" w:sz="4" w:space="1" w:color="auto"/>
          <w:left w:val="dashed" w:sz="4" w:space="4" w:color="auto"/>
          <w:bottom w:val="dashed" w:sz="4" w:space="1" w:color="auto"/>
          <w:right w:val="dashed" w:sz="4" w:space="4" w:color="auto"/>
        </w:pBdr>
        <w:ind w:left="709"/>
        <w:rPr>
          <w:i/>
          <w:iCs/>
          <w:color w:val="595959" w:themeColor="text1" w:themeTint="A6"/>
        </w:rPr>
      </w:pPr>
      <w:r w:rsidRPr="00951D00">
        <w:rPr>
          <w:i/>
          <w:iCs/>
          <w:color w:val="595959" w:themeColor="text1" w:themeTint="A6"/>
        </w:rPr>
        <w:t xml:space="preserve">« De prendre toute décision concernant la préparation, la passation, l’exécution et le règlement des marchés et des accords-cadres </w:t>
      </w:r>
      <w:r w:rsidRPr="00951D00">
        <w:rPr>
          <w:b/>
          <w:bCs/>
          <w:i/>
          <w:iCs/>
          <w:color w:val="595959" w:themeColor="text1" w:themeTint="A6"/>
        </w:rPr>
        <w:t>dont le montant est inférieur à (</w:t>
      </w:r>
      <w:r w:rsidRPr="00951D00">
        <w:rPr>
          <w:b/>
          <w:bCs/>
          <w:i/>
          <w:iCs/>
          <w:color w:val="595959" w:themeColor="text1" w:themeTint="A6"/>
          <w:u w:val="single"/>
        </w:rPr>
        <w:t>montant à définir</w:t>
      </w:r>
      <w:r w:rsidRPr="00951D00">
        <w:rPr>
          <w:b/>
          <w:bCs/>
          <w:i/>
          <w:iCs/>
          <w:color w:val="595959" w:themeColor="text1" w:themeTint="A6"/>
        </w:rPr>
        <w:t>)</w:t>
      </w:r>
      <w:r w:rsidRPr="00951D00">
        <w:rPr>
          <w:i/>
          <w:iCs/>
          <w:color w:val="595959" w:themeColor="text1" w:themeTint="A6"/>
        </w:rPr>
        <w:t xml:space="preserve"> euros ainsi que toute décision concernant leurs avenants lorsque les crédits sont inscrits au budget. »</w:t>
      </w:r>
    </w:p>
    <w:p w14:paraId="55D8057C" w14:textId="77777777" w:rsidR="0005248B" w:rsidRPr="00951D00" w:rsidRDefault="0005248B" w:rsidP="00951D00">
      <w:pPr>
        <w:ind w:left="709"/>
        <w:rPr>
          <w:i/>
          <w:iCs/>
          <w:color w:val="595959" w:themeColor="text1" w:themeTint="A6"/>
        </w:rPr>
      </w:pPr>
    </w:p>
    <w:p w14:paraId="5B575816" w14:textId="3989A714" w:rsidR="0005248B" w:rsidRPr="00951D00" w:rsidRDefault="0005248B" w:rsidP="00951D00">
      <w:pPr>
        <w:ind w:left="709"/>
        <w:rPr>
          <w:i/>
          <w:iCs/>
          <w:color w:val="595959" w:themeColor="text1" w:themeTint="A6"/>
        </w:rPr>
      </w:pPr>
      <w:r w:rsidRPr="00951D00">
        <w:rPr>
          <w:i/>
          <w:iCs/>
          <w:color w:val="595959" w:themeColor="text1" w:themeTint="A6"/>
        </w:rPr>
        <w:sym w:font="Wingdings" w:char="F046"/>
      </w:r>
      <w:r w:rsidRPr="00951D00">
        <w:rPr>
          <w:i/>
          <w:iCs/>
          <w:color w:val="595959" w:themeColor="text1" w:themeTint="A6"/>
        </w:rPr>
        <w:t xml:space="preserve"> Cela signifie que le Maire obtient délégation pour passer, exécuter et régler les marchés de fournitures, de services et de travaux dans la limite choisie.</w:t>
      </w:r>
    </w:p>
    <w:p w14:paraId="40DB2F5D" w14:textId="77777777" w:rsidR="0005248B" w:rsidRPr="00951D00" w:rsidRDefault="0005248B" w:rsidP="00951D00">
      <w:pPr>
        <w:ind w:left="709"/>
        <w:rPr>
          <w:i/>
          <w:iCs/>
          <w:color w:val="595959" w:themeColor="text1" w:themeTint="A6"/>
        </w:rPr>
      </w:pPr>
    </w:p>
    <w:p w14:paraId="33B4E7CA" w14:textId="113A9F13" w:rsidR="0005248B" w:rsidRPr="00951D00" w:rsidRDefault="0005248B" w:rsidP="00951D00">
      <w:pPr>
        <w:ind w:left="709"/>
        <w:rPr>
          <w:i/>
          <w:iCs/>
          <w:color w:val="595959" w:themeColor="text1" w:themeTint="A6"/>
        </w:rPr>
      </w:pPr>
      <w:r w:rsidRPr="00951D00">
        <w:rPr>
          <w:i/>
          <w:iCs/>
          <w:color w:val="595959" w:themeColor="text1" w:themeTint="A6"/>
        </w:rPr>
        <w:t>Vous pouvez fixer une limite plus ou moins élevée.</w:t>
      </w:r>
    </w:p>
    <w:p w14:paraId="3E2D0487" w14:textId="77777777" w:rsidR="0005248B" w:rsidRPr="00951D00" w:rsidRDefault="0005248B" w:rsidP="00951D00">
      <w:pPr>
        <w:ind w:left="709"/>
        <w:rPr>
          <w:i/>
          <w:iCs/>
          <w:color w:val="595959" w:themeColor="text1" w:themeTint="A6"/>
        </w:rPr>
      </w:pPr>
    </w:p>
    <w:p w14:paraId="60138835" w14:textId="77777777" w:rsidR="0005248B" w:rsidRPr="00951D00" w:rsidRDefault="0005248B" w:rsidP="00951D00">
      <w:pPr>
        <w:pBdr>
          <w:top w:val="dashed" w:sz="4" w:space="1" w:color="auto"/>
          <w:left w:val="dashed" w:sz="4" w:space="4" w:color="auto"/>
          <w:bottom w:val="dashed" w:sz="4" w:space="1" w:color="auto"/>
          <w:right w:val="dashed" w:sz="4" w:space="4" w:color="auto"/>
        </w:pBdr>
        <w:ind w:left="709"/>
        <w:rPr>
          <w:i/>
          <w:iCs/>
          <w:color w:val="595959" w:themeColor="text1" w:themeTint="A6"/>
        </w:rPr>
      </w:pPr>
      <w:r w:rsidRPr="00951D00">
        <w:rPr>
          <w:i/>
          <w:iCs/>
          <w:color w:val="595959" w:themeColor="text1" w:themeTint="A6"/>
        </w:rPr>
        <w:t>Ex : limitation par le type de marchés et de montant</w:t>
      </w:r>
    </w:p>
    <w:p w14:paraId="685D38EF" w14:textId="6AF9B801" w:rsidR="0005248B" w:rsidRPr="00951D00" w:rsidRDefault="0005248B" w:rsidP="00951D00">
      <w:pPr>
        <w:pBdr>
          <w:top w:val="dashed" w:sz="4" w:space="1" w:color="auto"/>
          <w:left w:val="dashed" w:sz="4" w:space="4" w:color="auto"/>
          <w:bottom w:val="dashed" w:sz="4" w:space="1" w:color="auto"/>
          <w:right w:val="dashed" w:sz="4" w:space="4" w:color="auto"/>
        </w:pBdr>
        <w:ind w:left="709"/>
        <w:rPr>
          <w:i/>
          <w:iCs/>
          <w:color w:val="595959" w:themeColor="text1" w:themeTint="A6"/>
        </w:rPr>
      </w:pPr>
      <w:r w:rsidRPr="00951D00">
        <w:rPr>
          <w:i/>
          <w:iCs/>
          <w:color w:val="595959" w:themeColor="text1" w:themeTint="A6"/>
        </w:rPr>
        <w:t xml:space="preserve">« De prendre toute décision concernant la préparation, la passation, l’exécution et le règlement des marchés et des accords-cadres </w:t>
      </w:r>
      <w:r w:rsidRPr="00951D00">
        <w:rPr>
          <w:b/>
          <w:bCs/>
          <w:i/>
          <w:iCs/>
          <w:color w:val="595959" w:themeColor="text1" w:themeTint="A6"/>
        </w:rPr>
        <w:t>en matière de fournitures et de services dont le montant est inférieur à (</w:t>
      </w:r>
      <w:r w:rsidRPr="00951D00">
        <w:rPr>
          <w:b/>
          <w:bCs/>
          <w:i/>
          <w:iCs/>
          <w:color w:val="595959" w:themeColor="text1" w:themeTint="A6"/>
          <w:u w:val="single"/>
        </w:rPr>
        <w:t>montant à définir</w:t>
      </w:r>
      <w:r w:rsidRPr="00951D00">
        <w:rPr>
          <w:b/>
          <w:bCs/>
          <w:i/>
          <w:iCs/>
          <w:color w:val="595959" w:themeColor="text1" w:themeTint="A6"/>
        </w:rPr>
        <w:t>), et en matière de travaux dont le montant est inférieur à (</w:t>
      </w:r>
      <w:r w:rsidRPr="00951D00">
        <w:rPr>
          <w:b/>
          <w:bCs/>
          <w:i/>
          <w:iCs/>
          <w:color w:val="595959" w:themeColor="text1" w:themeTint="A6"/>
          <w:u w:val="single"/>
        </w:rPr>
        <w:t>montant à définir</w:t>
      </w:r>
      <w:r w:rsidRPr="00951D00">
        <w:rPr>
          <w:b/>
          <w:bCs/>
          <w:i/>
          <w:iCs/>
          <w:color w:val="595959" w:themeColor="text1" w:themeTint="A6"/>
        </w:rPr>
        <w:t xml:space="preserve">) </w:t>
      </w:r>
      <w:r w:rsidRPr="00951D00">
        <w:rPr>
          <w:i/>
          <w:iCs/>
          <w:color w:val="595959" w:themeColor="text1" w:themeTint="A6"/>
        </w:rPr>
        <w:t>ainsi que toute décision concernant leurs avenants lorsque les crédits sont inscrits au budget. »</w:t>
      </w:r>
    </w:p>
    <w:p w14:paraId="5B5E274D" w14:textId="100827DD" w:rsidR="0005248B" w:rsidRPr="00951D00" w:rsidRDefault="0005248B" w:rsidP="00951D00">
      <w:pPr>
        <w:ind w:left="709"/>
        <w:rPr>
          <w:i/>
          <w:iCs/>
          <w:color w:val="595959" w:themeColor="text1" w:themeTint="A6"/>
        </w:rPr>
      </w:pPr>
    </w:p>
    <w:p w14:paraId="4616A630" w14:textId="15BA3446" w:rsidR="0005248B" w:rsidRPr="00951D00" w:rsidRDefault="0005248B" w:rsidP="00951D00">
      <w:pPr>
        <w:ind w:left="709"/>
        <w:rPr>
          <w:i/>
          <w:iCs/>
          <w:color w:val="595959" w:themeColor="text1" w:themeTint="A6"/>
        </w:rPr>
      </w:pPr>
      <w:r w:rsidRPr="00951D00">
        <w:rPr>
          <w:i/>
          <w:iCs/>
          <w:color w:val="595959" w:themeColor="text1" w:themeTint="A6"/>
        </w:rPr>
        <w:sym w:font="Wingdings" w:char="F046"/>
      </w:r>
      <w:r w:rsidRPr="00951D00">
        <w:rPr>
          <w:i/>
          <w:iCs/>
          <w:color w:val="595959" w:themeColor="text1" w:themeTint="A6"/>
        </w:rPr>
        <w:t xml:space="preserve"> Cela signifie que le Maire reçoit délégation pour passer, exécuter et régler les marchés de façon distincte entre les marchés de fournitures et de services et les marchés de travaux.</w:t>
      </w:r>
    </w:p>
    <w:p w14:paraId="6DF26AE2" w14:textId="6BABFD0D" w:rsidR="0005248B" w:rsidRPr="00951D00" w:rsidRDefault="0005248B" w:rsidP="00951D00">
      <w:pPr>
        <w:ind w:left="709"/>
        <w:rPr>
          <w:i/>
          <w:iCs/>
          <w:color w:val="595959" w:themeColor="text1" w:themeTint="A6"/>
        </w:rPr>
      </w:pPr>
    </w:p>
    <w:p w14:paraId="07FB4C14" w14:textId="69212D47" w:rsidR="0005248B" w:rsidRPr="00951D00" w:rsidRDefault="0005248B" w:rsidP="00951D00">
      <w:pPr>
        <w:pBdr>
          <w:top w:val="dashed" w:sz="4" w:space="1" w:color="auto"/>
          <w:left w:val="dashed" w:sz="4" w:space="4" w:color="auto"/>
          <w:bottom w:val="dashed" w:sz="4" w:space="1" w:color="auto"/>
          <w:right w:val="dashed" w:sz="4" w:space="4" w:color="auto"/>
        </w:pBdr>
        <w:ind w:left="709"/>
        <w:rPr>
          <w:i/>
          <w:iCs/>
          <w:color w:val="595959" w:themeColor="text1" w:themeTint="A6"/>
        </w:rPr>
      </w:pPr>
      <w:r w:rsidRPr="00951D00">
        <w:rPr>
          <w:i/>
          <w:iCs/>
          <w:color w:val="595959" w:themeColor="text1" w:themeTint="A6"/>
        </w:rPr>
        <w:t>Ex : limitation des avenants</w:t>
      </w:r>
    </w:p>
    <w:p w14:paraId="4EA24500" w14:textId="7F2C976A" w:rsidR="0005248B" w:rsidRPr="00951D00" w:rsidRDefault="0005248B" w:rsidP="00951D00">
      <w:pPr>
        <w:pBdr>
          <w:top w:val="dashed" w:sz="4" w:space="1" w:color="auto"/>
          <w:left w:val="dashed" w:sz="4" w:space="4" w:color="auto"/>
          <w:bottom w:val="dashed" w:sz="4" w:space="1" w:color="auto"/>
          <w:right w:val="dashed" w:sz="4" w:space="4" w:color="auto"/>
        </w:pBdr>
        <w:ind w:left="709"/>
        <w:rPr>
          <w:i/>
          <w:iCs/>
          <w:color w:val="595959" w:themeColor="text1" w:themeTint="A6"/>
        </w:rPr>
      </w:pPr>
      <w:r w:rsidRPr="00951D00">
        <w:rPr>
          <w:i/>
          <w:iCs/>
          <w:color w:val="595959" w:themeColor="text1" w:themeTint="A6"/>
        </w:rPr>
        <w:t xml:space="preserve">« De prendre toute décision concernant la préparation, la passation, l’exécution et le règlement des marchés et des accords-cadres ainsi que toute décision concernant leurs avenants </w:t>
      </w:r>
      <w:r w:rsidRPr="00951D00">
        <w:rPr>
          <w:b/>
          <w:bCs/>
          <w:i/>
          <w:iCs/>
          <w:color w:val="595959" w:themeColor="text1" w:themeTint="A6"/>
        </w:rPr>
        <w:t>ne dépassant pas une augmentation de (</w:t>
      </w:r>
      <w:r w:rsidRPr="00951D00">
        <w:rPr>
          <w:b/>
          <w:bCs/>
          <w:i/>
          <w:iCs/>
          <w:color w:val="595959" w:themeColor="text1" w:themeTint="A6"/>
          <w:u w:val="single"/>
        </w:rPr>
        <w:t>taux à définir</w:t>
      </w:r>
      <w:r w:rsidRPr="00951D00">
        <w:rPr>
          <w:b/>
          <w:bCs/>
          <w:i/>
          <w:iCs/>
          <w:color w:val="595959" w:themeColor="text1" w:themeTint="A6"/>
        </w:rPr>
        <w:t xml:space="preserve">) % </w:t>
      </w:r>
      <w:r w:rsidRPr="00951D00">
        <w:rPr>
          <w:i/>
          <w:iCs/>
          <w:color w:val="595959" w:themeColor="text1" w:themeTint="A6"/>
        </w:rPr>
        <w:t>lorsque les crédits sont inscrits au budget »</w:t>
      </w:r>
    </w:p>
    <w:p w14:paraId="423DF182" w14:textId="1ACC4713" w:rsidR="0005248B" w:rsidRPr="00951D00" w:rsidRDefault="0005248B" w:rsidP="00951D00">
      <w:pPr>
        <w:ind w:left="709"/>
        <w:rPr>
          <w:i/>
          <w:iCs/>
          <w:color w:val="595959" w:themeColor="text1" w:themeTint="A6"/>
        </w:rPr>
      </w:pPr>
    </w:p>
    <w:p w14:paraId="5D66E044" w14:textId="77777777" w:rsidR="0005248B" w:rsidRPr="00951D00" w:rsidRDefault="0005248B" w:rsidP="00951D00">
      <w:pPr>
        <w:ind w:left="709"/>
        <w:rPr>
          <w:i/>
          <w:iCs/>
          <w:color w:val="595959" w:themeColor="text1" w:themeTint="A6"/>
        </w:rPr>
      </w:pPr>
      <w:r w:rsidRPr="00951D00">
        <w:rPr>
          <w:i/>
          <w:iCs/>
          <w:color w:val="595959" w:themeColor="text1" w:themeTint="A6"/>
        </w:rPr>
        <w:sym w:font="Wingdings" w:char="F046"/>
      </w:r>
      <w:r w:rsidRPr="00951D00">
        <w:rPr>
          <w:i/>
          <w:iCs/>
          <w:color w:val="595959" w:themeColor="text1" w:themeTint="A6"/>
        </w:rPr>
        <w:t xml:space="preserve"> Cela signifie que le Maire reçoit délégation pour passer, exécuter et régler TOUS LES MARCHÉS, mais il est limité dans l’acceptation des avenants.</w:t>
      </w:r>
    </w:p>
    <w:p w14:paraId="4EB67AF3" w14:textId="3F9B1B76" w:rsidR="0005248B" w:rsidRPr="00951D00" w:rsidRDefault="0005248B" w:rsidP="00951D00">
      <w:pPr>
        <w:ind w:left="709"/>
        <w:rPr>
          <w:i/>
          <w:iCs/>
          <w:color w:val="595959" w:themeColor="text1" w:themeTint="A6"/>
        </w:rPr>
      </w:pPr>
      <w:r w:rsidRPr="00951D00">
        <w:rPr>
          <w:i/>
          <w:iCs/>
          <w:color w:val="595959" w:themeColor="text1" w:themeTint="A6"/>
        </w:rPr>
        <w:t>Le conseil municipal ne sera compétent que pour les avenants supérieurs au taux fixé.</w:t>
      </w:r>
    </w:p>
    <w:p w14:paraId="4997ABD8" w14:textId="3ED0973C" w:rsidR="0005248B" w:rsidRPr="00951D00" w:rsidRDefault="0005248B" w:rsidP="00951D00">
      <w:pPr>
        <w:ind w:left="709"/>
        <w:rPr>
          <w:i/>
          <w:iCs/>
          <w:color w:val="595959" w:themeColor="text1" w:themeTint="A6"/>
        </w:rPr>
      </w:pPr>
    </w:p>
    <w:p w14:paraId="5AA86911" w14:textId="77777777" w:rsidR="0005248B" w:rsidRPr="00951D00" w:rsidRDefault="0005248B" w:rsidP="00951D00">
      <w:pPr>
        <w:ind w:left="709"/>
        <w:rPr>
          <w:i/>
          <w:iCs/>
          <w:color w:val="595959" w:themeColor="text1" w:themeTint="A6"/>
        </w:rPr>
      </w:pPr>
      <w:r w:rsidRPr="00951D00">
        <w:rPr>
          <w:i/>
          <w:iCs/>
          <w:color w:val="595959" w:themeColor="text1" w:themeTint="A6"/>
        </w:rPr>
        <w:t>Bien évidemment, vous pouvez cumuler ces différents éléments.</w:t>
      </w:r>
    </w:p>
    <w:p w14:paraId="09D384B9" w14:textId="77777777" w:rsidR="0005248B" w:rsidRPr="00951D00" w:rsidRDefault="0005248B" w:rsidP="00951D00">
      <w:pPr>
        <w:ind w:left="709"/>
        <w:rPr>
          <w:i/>
          <w:iCs/>
          <w:color w:val="595959" w:themeColor="text1" w:themeTint="A6"/>
        </w:rPr>
      </w:pPr>
    </w:p>
    <w:p w14:paraId="129774FE" w14:textId="032598C4" w:rsidR="0005248B" w:rsidRPr="00951D00" w:rsidRDefault="0005248B" w:rsidP="00951D00">
      <w:pPr>
        <w:ind w:left="709"/>
        <w:rPr>
          <w:b/>
          <w:bCs/>
          <w:i/>
          <w:iCs/>
          <w:color w:val="595959" w:themeColor="text1" w:themeTint="A6"/>
        </w:rPr>
      </w:pPr>
      <w:r w:rsidRPr="00951D00">
        <w:rPr>
          <w:b/>
          <w:bCs/>
          <w:i/>
          <w:iCs/>
          <w:color w:val="595959" w:themeColor="text1" w:themeTint="A6"/>
        </w:rPr>
        <w:t>Ces exemples ne sont purement qu’indicatifs et vous devrez les adapter à la situation souhaitée par votre collectivité.</w:t>
      </w:r>
    </w:p>
    <w:p w14:paraId="04500FB1" w14:textId="77777777" w:rsidR="00951D00" w:rsidRDefault="00951D00" w:rsidP="00951D00">
      <w:pPr>
        <w:rPr>
          <w:rFonts w:eastAsia="Times New Roman"/>
          <w:color w:val="0070C0"/>
          <w:lang w:eastAsia="fr-FR"/>
        </w:rPr>
      </w:pPr>
    </w:p>
    <w:p w14:paraId="7C6FC1B3" w14:textId="224EE755" w:rsidR="00951D00" w:rsidRDefault="00951D00" w:rsidP="00951D00">
      <w:pPr>
        <w:rPr>
          <w:rFonts w:eastAsia="Times New Roman"/>
          <w:color w:val="0070C0"/>
          <w:lang w:eastAsia="fr-FR"/>
        </w:rPr>
      </w:pPr>
    </w:p>
    <w:p w14:paraId="7B2BC1A5" w14:textId="0E76BE50" w:rsidR="0005248B" w:rsidRPr="00951D00" w:rsidRDefault="0005248B" w:rsidP="00951D00">
      <w:pPr>
        <w:shd w:val="clear" w:color="auto" w:fill="F2F2F2" w:themeFill="background1" w:themeFillShade="F2"/>
        <w:rPr>
          <w:rFonts w:eastAsia="Times New Roman"/>
          <w:lang w:eastAsia="fr-FR"/>
        </w:rPr>
      </w:pPr>
      <w:r w:rsidRPr="00951D00">
        <w:rPr>
          <w:rFonts w:eastAsia="Times New Roman"/>
          <w:lang w:eastAsia="fr-FR"/>
        </w:rPr>
        <w:t xml:space="preserve">5° de décider de la conclusion et de la révision du louage de choses pour une durée n'excédant pas douze ans ; </w:t>
      </w:r>
    </w:p>
    <w:p w14:paraId="15406303" w14:textId="789229BF" w:rsidR="00951D00" w:rsidRPr="00951D00" w:rsidRDefault="00951D00" w:rsidP="00951D00">
      <w:pPr>
        <w:rPr>
          <w:rFonts w:eastAsia="Times New Roman"/>
          <w:lang w:eastAsia="fr-FR"/>
        </w:rPr>
      </w:pPr>
    </w:p>
    <w:p w14:paraId="0F74A3A5" w14:textId="38A3DC62" w:rsidR="0005248B" w:rsidRPr="00951D00" w:rsidRDefault="0005248B" w:rsidP="00951D00">
      <w:pPr>
        <w:shd w:val="clear" w:color="auto" w:fill="F2F2F2" w:themeFill="background1" w:themeFillShade="F2"/>
        <w:rPr>
          <w:rFonts w:eastAsia="Times New Roman"/>
          <w:lang w:eastAsia="fr-FR"/>
        </w:rPr>
      </w:pPr>
      <w:r w:rsidRPr="00951D00">
        <w:rPr>
          <w:rFonts w:eastAsia="Times New Roman"/>
          <w:lang w:eastAsia="fr-FR"/>
        </w:rPr>
        <w:t xml:space="preserve">6° de passer les contrats d'assurance </w:t>
      </w:r>
      <w:r w:rsidR="007559EA" w:rsidRPr="00951D00">
        <w:rPr>
          <w:rFonts w:eastAsia="Times New Roman"/>
          <w:lang w:eastAsia="fr-FR"/>
        </w:rPr>
        <w:t>ainsi que d'accepter les indemnités de sinistre y afférentes</w:t>
      </w:r>
      <w:r w:rsidR="000E0799">
        <w:rPr>
          <w:rFonts w:eastAsia="Times New Roman"/>
          <w:lang w:eastAsia="fr-FR"/>
        </w:rPr>
        <w:t xml:space="preserve"> </w:t>
      </w:r>
      <w:r w:rsidRPr="00951D00">
        <w:rPr>
          <w:rFonts w:eastAsia="Times New Roman"/>
          <w:lang w:eastAsia="fr-FR"/>
        </w:rPr>
        <w:t xml:space="preserve">; </w:t>
      </w:r>
    </w:p>
    <w:p w14:paraId="7A1D9F3B" w14:textId="77777777" w:rsidR="00951D00" w:rsidRPr="00951D00" w:rsidRDefault="00951D00" w:rsidP="00951D00">
      <w:pPr>
        <w:rPr>
          <w:rFonts w:eastAsia="Times New Roman"/>
          <w:lang w:eastAsia="fr-FR"/>
        </w:rPr>
      </w:pPr>
    </w:p>
    <w:p w14:paraId="63527D15" w14:textId="62232A60" w:rsidR="0005248B" w:rsidRPr="00951D00" w:rsidRDefault="0005248B" w:rsidP="00951D00">
      <w:pPr>
        <w:shd w:val="clear" w:color="auto" w:fill="F2F2F2" w:themeFill="background1" w:themeFillShade="F2"/>
        <w:rPr>
          <w:rFonts w:eastAsia="Times New Roman"/>
          <w:lang w:eastAsia="fr-FR"/>
        </w:rPr>
      </w:pPr>
      <w:r w:rsidRPr="00951D00">
        <w:rPr>
          <w:rFonts w:eastAsia="Times New Roman"/>
          <w:lang w:eastAsia="fr-FR"/>
        </w:rPr>
        <w:t xml:space="preserve">7° de créer, modifier ou supprimer les régies comptables nécessaires au fonctionnement des services municipaux ; </w:t>
      </w:r>
    </w:p>
    <w:p w14:paraId="0E72AA1C" w14:textId="77777777" w:rsidR="00951D00" w:rsidRPr="00951D00" w:rsidRDefault="00951D00" w:rsidP="00951D00">
      <w:pPr>
        <w:rPr>
          <w:rFonts w:eastAsia="Times New Roman"/>
          <w:lang w:eastAsia="fr-FR"/>
        </w:rPr>
      </w:pPr>
    </w:p>
    <w:p w14:paraId="77A1550F" w14:textId="5D728C06" w:rsidR="0005248B" w:rsidRPr="00951D00" w:rsidRDefault="0005248B" w:rsidP="00951D00">
      <w:pPr>
        <w:shd w:val="clear" w:color="auto" w:fill="F2F2F2" w:themeFill="background1" w:themeFillShade="F2"/>
        <w:rPr>
          <w:rFonts w:eastAsia="Times New Roman"/>
          <w:lang w:eastAsia="fr-FR"/>
        </w:rPr>
      </w:pPr>
      <w:r w:rsidRPr="00951D00">
        <w:rPr>
          <w:rFonts w:eastAsia="Times New Roman"/>
          <w:lang w:eastAsia="fr-FR"/>
        </w:rPr>
        <w:t xml:space="preserve">8° de prononcer la délivrance et la reprise des concessions dans les cimetières ; </w:t>
      </w:r>
    </w:p>
    <w:p w14:paraId="4771813F" w14:textId="77777777" w:rsidR="00951D00" w:rsidRPr="00951D00" w:rsidRDefault="00951D00" w:rsidP="00951D00">
      <w:pPr>
        <w:rPr>
          <w:rFonts w:eastAsia="Times New Roman"/>
          <w:lang w:eastAsia="fr-FR"/>
        </w:rPr>
      </w:pPr>
    </w:p>
    <w:p w14:paraId="28DAE861" w14:textId="5FF4A52C" w:rsidR="0005248B" w:rsidRPr="00951D00" w:rsidRDefault="0005248B" w:rsidP="00951D00">
      <w:pPr>
        <w:shd w:val="clear" w:color="auto" w:fill="F2F2F2" w:themeFill="background1" w:themeFillShade="F2"/>
        <w:rPr>
          <w:rFonts w:eastAsia="Times New Roman"/>
          <w:lang w:eastAsia="fr-FR"/>
        </w:rPr>
      </w:pPr>
      <w:r w:rsidRPr="00951D00">
        <w:rPr>
          <w:rFonts w:eastAsia="Times New Roman"/>
          <w:lang w:eastAsia="fr-FR"/>
        </w:rPr>
        <w:t xml:space="preserve">9° d'accepter les dons et legs qui ne sont ni grevés ni de conditions ni de charges ; </w:t>
      </w:r>
    </w:p>
    <w:p w14:paraId="61E9DB26" w14:textId="77777777" w:rsidR="00951D00" w:rsidRPr="00951D00" w:rsidRDefault="00951D00" w:rsidP="00951D00">
      <w:pPr>
        <w:rPr>
          <w:rFonts w:eastAsia="Times New Roman"/>
          <w:lang w:eastAsia="fr-FR"/>
        </w:rPr>
      </w:pPr>
    </w:p>
    <w:p w14:paraId="4CFFB0E6" w14:textId="08B45B15" w:rsidR="0005248B" w:rsidRPr="00951D00" w:rsidRDefault="000E0799" w:rsidP="00951D00">
      <w:pPr>
        <w:shd w:val="clear" w:color="auto" w:fill="F2F2F2" w:themeFill="background1" w:themeFillShade="F2"/>
        <w:rPr>
          <w:rFonts w:eastAsia="Times New Roman"/>
          <w:lang w:eastAsia="fr-FR"/>
        </w:rPr>
      </w:pPr>
      <w:r>
        <w:rPr>
          <w:noProof/>
        </w:rPr>
        <w:lastRenderedPageBreak/>
        <mc:AlternateContent>
          <mc:Choice Requires="wps">
            <w:drawing>
              <wp:anchor distT="45720" distB="45720" distL="114300" distR="114300" simplePos="0" relativeHeight="251990016" behindDoc="1" locked="0" layoutInCell="1" allowOverlap="1" wp14:anchorId="1ACAF315" wp14:editId="6C46EC91">
                <wp:simplePos x="0" y="0"/>
                <wp:positionH relativeFrom="column">
                  <wp:posOffset>2059305</wp:posOffset>
                </wp:positionH>
                <wp:positionV relativeFrom="paragraph">
                  <wp:posOffset>-415290</wp:posOffset>
                </wp:positionV>
                <wp:extent cx="4330065" cy="1404620"/>
                <wp:effectExtent l="0" t="0" r="0" b="0"/>
                <wp:wrapNone/>
                <wp:docPr id="1553529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3264113B"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CAF315" id="_x0000_s1066" type="#_x0000_t202" style="position:absolute;left:0;text-align:left;margin-left:162.15pt;margin-top:-32.7pt;width:340.95pt;height:110.6pt;z-index:-251326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" filled="f" stroked="f">
                <v:textbox style="mso-fit-shape-to-text:t">
                  <w:txbxContent>
                    <w:p w14:paraId="3264113B"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r w:rsidR="0005248B" w:rsidRPr="00951D00">
        <w:rPr>
          <w:rFonts w:eastAsia="Times New Roman"/>
          <w:lang w:eastAsia="fr-FR"/>
        </w:rPr>
        <w:t xml:space="preserve">10° de décider l'aliénation de gré à gré de biens mobiliers jusqu'à 4 600 euros ; </w:t>
      </w:r>
    </w:p>
    <w:p w14:paraId="219E71C6" w14:textId="77777777" w:rsidR="00951D00" w:rsidRPr="00951D00" w:rsidRDefault="00951D00" w:rsidP="00951D00">
      <w:pPr>
        <w:rPr>
          <w:rFonts w:eastAsia="Times New Roman"/>
          <w:lang w:eastAsia="fr-FR"/>
        </w:rPr>
      </w:pPr>
    </w:p>
    <w:p w14:paraId="0B260FD1" w14:textId="6CE27C3E" w:rsidR="0005248B" w:rsidRPr="00951D00" w:rsidRDefault="0005248B" w:rsidP="00951D00">
      <w:pPr>
        <w:shd w:val="clear" w:color="auto" w:fill="F2F2F2" w:themeFill="background1" w:themeFillShade="F2"/>
        <w:rPr>
          <w:rFonts w:eastAsia="Times New Roman"/>
          <w:lang w:eastAsia="fr-FR"/>
        </w:rPr>
      </w:pPr>
      <w:r w:rsidRPr="00951D00">
        <w:rPr>
          <w:rFonts w:eastAsia="Times New Roman"/>
          <w:lang w:eastAsia="fr-FR"/>
        </w:rPr>
        <w:t xml:space="preserve">11° de fixer les rémunérations et régler les frais </w:t>
      </w:r>
      <w:r w:rsidR="00D04F6E" w:rsidRPr="00951D00">
        <w:rPr>
          <w:rFonts w:eastAsia="Times New Roman"/>
          <w:lang w:eastAsia="fr-FR"/>
        </w:rPr>
        <w:t xml:space="preserve">et </w:t>
      </w:r>
      <w:r w:rsidRPr="00951D00">
        <w:rPr>
          <w:rFonts w:eastAsia="Times New Roman"/>
          <w:lang w:eastAsia="fr-FR"/>
        </w:rPr>
        <w:t xml:space="preserve">honoraires des avocats, notaires, huissiers de justice et experts ; </w:t>
      </w:r>
    </w:p>
    <w:p w14:paraId="74B8DD8F" w14:textId="77777777" w:rsidR="00951D00" w:rsidRPr="00951D00" w:rsidRDefault="00951D00" w:rsidP="00951D00">
      <w:pPr>
        <w:rPr>
          <w:rFonts w:eastAsia="Times New Roman"/>
          <w:lang w:eastAsia="fr-FR"/>
        </w:rPr>
      </w:pPr>
    </w:p>
    <w:p w14:paraId="0C122D02" w14:textId="51717578" w:rsidR="0005248B" w:rsidRPr="00951D00" w:rsidRDefault="0005248B" w:rsidP="00951D00">
      <w:pPr>
        <w:shd w:val="clear" w:color="auto" w:fill="F2F2F2" w:themeFill="background1" w:themeFillShade="F2"/>
        <w:rPr>
          <w:rFonts w:eastAsia="Times New Roman"/>
          <w:lang w:eastAsia="fr-FR"/>
        </w:rPr>
      </w:pPr>
      <w:r w:rsidRPr="00951D00">
        <w:rPr>
          <w:rFonts w:eastAsia="Times New Roman"/>
          <w:lang w:eastAsia="fr-FR"/>
        </w:rPr>
        <w:t>12° de fixer dans les limites de l'estimation des services fiscaux</w:t>
      </w:r>
      <w:r w:rsidR="00F97EAB" w:rsidRPr="00951D00">
        <w:rPr>
          <w:rFonts w:eastAsia="Times New Roman"/>
          <w:lang w:eastAsia="fr-FR"/>
        </w:rPr>
        <w:t xml:space="preserve"> (domaines)</w:t>
      </w:r>
      <w:r w:rsidRPr="00951D00">
        <w:rPr>
          <w:rFonts w:eastAsia="Times New Roman"/>
          <w:lang w:eastAsia="fr-FR"/>
        </w:rPr>
        <w:t xml:space="preserve">, le montant des offres de la commune à notifier aux expropriés et répondre à leurs demandes ; </w:t>
      </w:r>
    </w:p>
    <w:p w14:paraId="136B6532" w14:textId="77777777" w:rsidR="00951D00" w:rsidRPr="00951D00" w:rsidRDefault="00951D00" w:rsidP="00951D00">
      <w:pPr>
        <w:rPr>
          <w:rFonts w:eastAsia="Times New Roman"/>
          <w:lang w:eastAsia="fr-FR"/>
        </w:rPr>
      </w:pPr>
    </w:p>
    <w:p w14:paraId="5859CE62" w14:textId="7318A47E" w:rsidR="0005248B" w:rsidRPr="00951D00" w:rsidRDefault="0005248B" w:rsidP="00951D00">
      <w:pPr>
        <w:shd w:val="clear" w:color="auto" w:fill="F2F2F2" w:themeFill="background1" w:themeFillShade="F2"/>
        <w:rPr>
          <w:rFonts w:eastAsia="Times New Roman"/>
          <w:lang w:eastAsia="fr-FR"/>
        </w:rPr>
      </w:pPr>
      <w:r w:rsidRPr="00951D00">
        <w:rPr>
          <w:rFonts w:eastAsia="Times New Roman"/>
          <w:lang w:eastAsia="fr-FR"/>
        </w:rPr>
        <w:t xml:space="preserve">13° de décider de la création de classes dans les établissements d'enseignement ; </w:t>
      </w:r>
    </w:p>
    <w:p w14:paraId="5539F886" w14:textId="77777777" w:rsidR="00951D00" w:rsidRPr="00951D00" w:rsidRDefault="00951D00" w:rsidP="00951D00">
      <w:pPr>
        <w:rPr>
          <w:rFonts w:eastAsia="Times New Roman"/>
          <w:lang w:eastAsia="fr-FR"/>
        </w:rPr>
      </w:pPr>
    </w:p>
    <w:p w14:paraId="6C79D0C4" w14:textId="1A15E68A" w:rsidR="0005248B" w:rsidRPr="00951D00" w:rsidRDefault="0005248B" w:rsidP="00951D00">
      <w:pPr>
        <w:shd w:val="clear" w:color="auto" w:fill="F2F2F2" w:themeFill="background1" w:themeFillShade="F2"/>
        <w:rPr>
          <w:rFonts w:eastAsia="Times New Roman"/>
          <w:lang w:eastAsia="fr-FR"/>
        </w:rPr>
      </w:pPr>
      <w:r w:rsidRPr="00951D00">
        <w:rPr>
          <w:rFonts w:eastAsia="Times New Roman"/>
          <w:lang w:eastAsia="fr-FR"/>
        </w:rPr>
        <w:t xml:space="preserve">14. de fixer les reprises d'alignement en application des documents d'urbanisme ; </w:t>
      </w:r>
    </w:p>
    <w:p w14:paraId="184AE285" w14:textId="77777777" w:rsidR="0005248B" w:rsidRPr="003B5A66" w:rsidRDefault="0005248B" w:rsidP="0005248B">
      <w:pPr>
        <w:ind w:firstLine="567"/>
        <w:rPr>
          <w:rFonts w:eastAsia="Times New Roman"/>
          <w:color w:val="0070C0"/>
          <w:lang w:eastAsia="fr-FR"/>
        </w:rPr>
      </w:pPr>
    </w:p>
    <w:p w14:paraId="0BE0D0C7" w14:textId="0F547F59" w:rsidR="0005248B" w:rsidRPr="00951D00" w:rsidRDefault="0005248B" w:rsidP="00951D00">
      <w:pPr>
        <w:shd w:val="clear" w:color="auto" w:fill="F2F2F2" w:themeFill="background1" w:themeFillShade="F2"/>
        <w:rPr>
          <w:rFonts w:eastAsia="Times New Roman"/>
          <w:lang w:eastAsia="fr-FR"/>
        </w:rPr>
      </w:pPr>
      <w:r w:rsidRPr="00951D00">
        <w:rPr>
          <w:rFonts w:eastAsia="Times New Roman"/>
          <w:lang w:eastAsia="fr-FR"/>
        </w:rPr>
        <w:t xml:space="preserve">15° d'exercer, au nom de la commune, les droits de préemption définis par le </w:t>
      </w:r>
      <w:r w:rsidR="005A4DF1" w:rsidRPr="00951D00">
        <w:rPr>
          <w:rFonts w:eastAsia="Times New Roman"/>
          <w:lang w:eastAsia="fr-FR"/>
        </w:rPr>
        <w:t>c</w:t>
      </w:r>
      <w:r w:rsidRPr="00951D00">
        <w:rPr>
          <w:rFonts w:eastAsia="Times New Roman"/>
          <w:lang w:eastAsia="fr-FR"/>
        </w:rPr>
        <w:t xml:space="preserve">ode de l'urbanisme que la commune en soit titulaire ou délégataire, déléguer l'exercice de ces droits à l'occasion de l'aliénation d'un bien selon les dispositions prévues </w:t>
      </w:r>
      <w:r w:rsidR="005A4DF1" w:rsidRPr="00951D00">
        <w:rPr>
          <w:rFonts w:eastAsia="Times New Roman"/>
          <w:lang w:eastAsia="fr-FR"/>
        </w:rPr>
        <w:t>aux</w:t>
      </w:r>
      <w:r w:rsidRPr="00951D00">
        <w:rPr>
          <w:rFonts w:eastAsia="Times New Roman"/>
          <w:lang w:eastAsia="fr-FR"/>
        </w:rPr>
        <w:t xml:space="preserve"> article</w:t>
      </w:r>
      <w:r w:rsidR="005A4DF1" w:rsidRPr="00951D00">
        <w:rPr>
          <w:rFonts w:eastAsia="Times New Roman"/>
          <w:lang w:eastAsia="fr-FR"/>
        </w:rPr>
        <w:t>s</w:t>
      </w:r>
      <w:r w:rsidRPr="00951D00">
        <w:rPr>
          <w:rFonts w:eastAsia="Times New Roman"/>
          <w:lang w:eastAsia="fr-FR"/>
        </w:rPr>
        <w:t xml:space="preserve"> L</w:t>
      </w:r>
      <w:r w:rsidR="00654837" w:rsidRPr="00951D00">
        <w:rPr>
          <w:rFonts w:eastAsia="Times New Roman"/>
          <w:lang w:eastAsia="fr-FR"/>
        </w:rPr>
        <w:t>.</w:t>
      </w:r>
      <w:r w:rsidRPr="00951D00">
        <w:rPr>
          <w:rFonts w:eastAsia="Times New Roman"/>
          <w:lang w:eastAsia="fr-FR"/>
        </w:rPr>
        <w:t xml:space="preserve"> 211-2 </w:t>
      </w:r>
      <w:r w:rsidR="005A4DF1" w:rsidRPr="00951D00">
        <w:rPr>
          <w:rFonts w:eastAsia="Times New Roman"/>
          <w:lang w:eastAsia="fr-FR"/>
        </w:rPr>
        <w:t>à L</w:t>
      </w:r>
      <w:r w:rsidR="00654837" w:rsidRPr="00951D00">
        <w:rPr>
          <w:rFonts w:eastAsia="Times New Roman"/>
          <w:lang w:eastAsia="fr-FR"/>
        </w:rPr>
        <w:t>.</w:t>
      </w:r>
      <w:r w:rsidR="005A4DF1" w:rsidRPr="00951D00">
        <w:rPr>
          <w:rFonts w:eastAsia="Times New Roman"/>
          <w:lang w:eastAsia="fr-FR"/>
        </w:rPr>
        <w:t xml:space="preserve"> 211-3 ou </w:t>
      </w:r>
      <w:r w:rsidRPr="00951D00">
        <w:rPr>
          <w:rFonts w:eastAsia="Times New Roman"/>
          <w:lang w:eastAsia="fr-FR"/>
        </w:rPr>
        <w:t xml:space="preserve">au premier alinéa de l'article L. 213-3 de ce même code </w:t>
      </w:r>
      <w:r w:rsidRPr="00951D00">
        <w:rPr>
          <w:rFonts w:eastAsia="Times New Roman"/>
          <w:i/>
          <w:iCs/>
          <w:lang w:eastAsia="fr-FR"/>
        </w:rPr>
        <w:t>dans les conditions que fixe le conseil municipal</w:t>
      </w:r>
      <w:r w:rsidRPr="00951D00">
        <w:rPr>
          <w:rFonts w:eastAsia="Times New Roman"/>
          <w:lang w:eastAsia="fr-FR"/>
        </w:rPr>
        <w:t xml:space="preserve"> ; </w:t>
      </w:r>
    </w:p>
    <w:p w14:paraId="4AB60835" w14:textId="77777777" w:rsidR="0005248B" w:rsidRPr="00951D00" w:rsidRDefault="0005248B" w:rsidP="00951D00">
      <w:pPr>
        <w:shd w:val="clear" w:color="auto" w:fill="F2F2F2" w:themeFill="background1" w:themeFillShade="F2"/>
        <w:rPr>
          <w:rFonts w:eastAsia="Times New Roman" w:cs="Tahoma"/>
          <w:b/>
          <w:bCs/>
          <w:i/>
          <w:lang w:eastAsia="fr-FR"/>
        </w:rPr>
      </w:pPr>
      <w:r w:rsidRPr="00951D00">
        <w:rPr>
          <w:rFonts w:eastAsia="Times New Roman" w:cs="Tahoma"/>
          <w:b/>
          <w:bCs/>
          <w:i/>
          <w:lang w:eastAsia="fr-FR"/>
        </w:rPr>
        <w:t>Dans ce cas, mentionner les conditions fixées par le conseil municipal</w:t>
      </w:r>
    </w:p>
    <w:p w14:paraId="4465AFA5" w14:textId="77777777" w:rsidR="0005248B" w:rsidRPr="00951D00" w:rsidRDefault="0005248B" w:rsidP="0005248B">
      <w:pPr>
        <w:rPr>
          <w:rFonts w:eastAsia="Times New Roman" w:cs="Tahoma"/>
          <w:i/>
          <w:u w:val="single"/>
          <w:lang w:eastAsia="fr-FR"/>
        </w:rPr>
      </w:pPr>
    </w:p>
    <w:p w14:paraId="0C103758" w14:textId="52AB2916" w:rsidR="0005248B" w:rsidRPr="00951D00" w:rsidRDefault="0005248B" w:rsidP="00951D00">
      <w:pPr>
        <w:shd w:val="clear" w:color="auto" w:fill="F2F2F2" w:themeFill="background1" w:themeFillShade="F2"/>
        <w:rPr>
          <w:rFonts w:eastAsia="Times New Roman"/>
          <w:lang w:eastAsia="fr-FR"/>
        </w:rPr>
      </w:pPr>
      <w:r w:rsidRPr="00951D00">
        <w:rPr>
          <w:rFonts w:eastAsia="Times New Roman"/>
          <w:lang w:eastAsia="fr-FR"/>
        </w:rPr>
        <w:t>16°</w:t>
      </w:r>
      <w:r w:rsidRPr="00951D00">
        <w:rPr>
          <w:rFonts w:eastAsia="Times New Roman"/>
          <w:i/>
          <w:lang w:eastAsia="fr-FR"/>
        </w:rPr>
        <w:t xml:space="preserve"> </w:t>
      </w:r>
      <w:r w:rsidRPr="00951D00">
        <w:rPr>
          <w:rFonts w:eastAsia="Times New Roman"/>
          <w:lang w:eastAsia="fr-FR"/>
        </w:rPr>
        <w:t xml:space="preserve">d'intenter au nom de la commune </w:t>
      </w:r>
      <w:r w:rsidR="009E6859" w:rsidRPr="00951D00">
        <w:rPr>
          <w:rFonts w:eastAsia="Times New Roman"/>
          <w:lang w:eastAsia="fr-FR"/>
        </w:rPr>
        <w:t xml:space="preserve">les </w:t>
      </w:r>
      <w:r w:rsidRPr="00951D00">
        <w:rPr>
          <w:rFonts w:eastAsia="Times New Roman"/>
          <w:lang w:eastAsia="fr-FR"/>
        </w:rPr>
        <w:t>action</w:t>
      </w:r>
      <w:r w:rsidR="009E6859" w:rsidRPr="00951D00">
        <w:rPr>
          <w:rFonts w:eastAsia="Times New Roman"/>
          <w:lang w:eastAsia="fr-FR"/>
        </w:rPr>
        <w:t>s</w:t>
      </w:r>
      <w:r w:rsidRPr="00951D00">
        <w:rPr>
          <w:rFonts w:eastAsia="Times New Roman"/>
          <w:lang w:eastAsia="fr-FR"/>
        </w:rPr>
        <w:t xml:space="preserve"> en justice ou </w:t>
      </w:r>
      <w:r w:rsidR="009E6859" w:rsidRPr="00951D00">
        <w:rPr>
          <w:rFonts w:eastAsia="Times New Roman"/>
          <w:lang w:eastAsia="fr-FR"/>
        </w:rPr>
        <w:t xml:space="preserve">de </w:t>
      </w:r>
      <w:r w:rsidRPr="00951D00">
        <w:rPr>
          <w:rFonts w:eastAsia="Times New Roman"/>
          <w:lang w:eastAsia="fr-FR"/>
        </w:rPr>
        <w:t xml:space="preserve">défendre la commune dans des actions intentées contre elle, </w:t>
      </w:r>
      <w:r w:rsidR="008A39BF" w:rsidRPr="00951D00">
        <w:rPr>
          <w:rFonts w:eastAsia="Times New Roman"/>
          <w:i/>
          <w:iCs/>
          <w:lang w:eastAsia="fr-FR"/>
        </w:rPr>
        <w:t>dans les cas définis par le conseil municipal</w:t>
      </w:r>
      <w:r w:rsidR="008A39BF" w:rsidRPr="00951D00">
        <w:rPr>
          <w:rFonts w:eastAsia="Times New Roman"/>
          <w:lang w:eastAsia="fr-FR"/>
        </w:rPr>
        <w:t>, et de transiger avec les tiers dans la limite de 1 000 € pour les communes de moins de 50 000 habitants et de 5</w:t>
      </w:r>
      <w:r w:rsidR="00654837" w:rsidRPr="00951D00">
        <w:rPr>
          <w:rFonts w:eastAsia="Times New Roman"/>
          <w:lang w:eastAsia="fr-FR"/>
        </w:rPr>
        <w:t> </w:t>
      </w:r>
      <w:r w:rsidR="008A39BF" w:rsidRPr="00951D00">
        <w:rPr>
          <w:rFonts w:eastAsia="Times New Roman"/>
          <w:lang w:eastAsia="fr-FR"/>
        </w:rPr>
        <w:t>000 € pour les communes de 50 000 habitants et plus</w:t>
      </w:r>
      <w:r w:rsidR="00654837" w:rsidRPr="00951D00">
        <w:rPr>
          <w:rFonts w:eastAsia="Times New Roman"/>
          <w:lang w:eastAsia="fr-FR"/>
        </w:rPr>
        <w:t xml:space="preserve"> </w:t>
      </w:r>
      <w:r w:rsidRPr="00951D00">
        <w:rPr>
          <w:rFonts w:eastAsia="Times New Roman"/>
          <w:lang w:eastAsia="fr-FR"/>
        </w:rPr>
        <w:t>;</w:t>
      </w:r>
    </w:p>
    <w:p w14:paraId="6527DBBF" w14:textId="77777777" w:rsidR="0005248B" w:rsidRPr="00951D00" w:rsidRDefault="0005248B" w:rsidP="00951D00">
      <w:pPr>
        <w:shd w:val="clear" w:color="auto" w:fill="F2F2F2" w:themeFill="background1" w:themeFillShade="F2"/>
        <w:rPr>
          <w:rFonts w:eastAsia="Times New Roman" w:cs="Tahoma"/>
          <w:b/>
          <w:bCs/>
          <w:i/>
          <w:lang w:eastAsia="fr-FR"/>
        </w:rPr>
      </w:pPr>
      <w:r w:rsidRPr="00951D00">
        <w:rPr>
          <w:rFonts w:eastAsia="Times New Roman" w:cs="Tahoma"/>
          <w:b/>
          <w:bCs/>
          <w:i/>
          <w:lang w:eastAsia="fr-FR"/>
        </w:rPr>
        <w:t>Précisez les actions contentieuses concernées par la délégation</w:t>
      </w:r>
    </w:p>
    <w:p w14:paraId="452611BE" w14:textId="77777777" w:rsidR="0005248B" w:rsidRPr="00951D00" w:rsidRDefault="0005248B" w:rsidP="0005248B">
      <w:pPr>
        <w:rPr>
          <w:rFonts w:eastAsia="Times New Roman"/>
          <w:lang w:eastAsia="fr-FR"/>
        </w:rPr>
      </w:pPr>
    </w:p>
    <w:p w14:paraId="60837A51" w14:textId="77777777" w:rsidR="0005248B" w:rsidRPr="00951D00" w:rsidRDefault="0005248B" w:rsidP="0005248B">
      <w:pPr>
        <w:ind w:left="567"/>
        <w:rPr>
          <w:rFonts w:eastAsia="Times New Roman" w:cs="Tahoma"/>
          <w:i/>
          <w:color w:val="595959" w:themeColor="text1" w:themeTint="A6"/>
          <w:lang w:eastAsia="fr-FR"/>
        </w:rPr>
      </w:pPr>
      <w:r w:rsidRPr="00951D00">
        <w:rPr>
          <w:rFonts w:eastAsia="Times New Roman" w:cs="Tahoma"/>
          <w:b/>
          <w:bCs/>
          <w:i/>
          <w:color w:val="595959" w:themeColor="text1" w:themeTint="A6"/>
          <w:lang w:eastAsia="fr-FR"/>
        </w:rPr>
        <w:t>A titre de 1</w:t>
      </w:r>
      <w:r w:rsidRPr="00951D00">
        <w:rPr>
          <w:rFonts w:eastAsia="Times New Roman" w:cs="Tahoma"/>
          <w:b/>
          <w:bCs/>
          <w:i/>
          <w:color w:val="595959" w:themeColor="text1" w:themeTint="A6"/>
          <w:vertAlign w:val="superscript"/>
          <w:lang w:eastAsia="fr-FR"/>
        </w:rPr>
        <w:t>er</w:t>
      </w:r>
      <w:r w:rsidRPr="00951D00">
        <w:rPr>
          <w:rFonts w:eastAsia="Times New Roman" w:cs="Tahoma"/>
          <w:b/>
          <w:bCs/>
          <w:i/>
          <w:color w:val="595959" w:themeColor="text1" w:themeTint="A6"/>
          <w:lang w:eastAsia="fr-FR"/>
        </w:rPr>
        <w:t xml:space="preserve"> exemple</w:t>
      </w:r>
      <w:r w:rsidRPr="00951D00">
        <w:rPr>
          <w:rFonts w:eastAsia="Times New Roman" w:cs="Tahoma"/>
          <w:i/>
          <w:color w:val="595959" w:themeColor="text1" w:themeTint="A6"/>
          <w:lang w:eastAsia="fr-FR"/>
        </w:rPr>
        <w:t>, il est possible d’indiquer : « lorsque ces actions concernent :</w:t>
      </w:r>
    </w:p>
    <w:p w14:paraId="2EF85C87" w14:textId="77777777" w:rsidR="0005248B" w:rsidRPr="00951D00" w:rsidRDefault="0005248B" w:rsidP="0005248B">
      <w:pPr>
        <w:ind w:left="567"/>
        <w:rPr>
          <w:rFonts w:eastAsia="Times New Roman" w:cs="Tahoma"/>
          <w:i/>
          <w:color w:val="595959" w:themeColor="text1" w:themeTint="A6"/>
          <w:lang w:eastAsia="fr-FR"/>
        </w:rPr>
      </w:pPr>
    </w:p>
    <w:p w14:paraId="09027E7D" w14:textId="77777777" w:rsidR="0005248B" w:rsidRPr="00951D00" w:rsidRDefault="0005248B" w:rsidP="0005248B">
      <w:pPr>
        <w:ind w:left="567"/>
        <w:rPr>
          <w:rFonts w:eastAsia="Times New Roman" w:cs="Tahoma"/>
          <w:i/>
          <w:color w:val="595959" w:themeColor="text1" w:themeTint="A6"/>
          <w:lang w:eastAsia="fr-FR"/>
        </w:rPr>
      </w:pPr>
      <w:r w:rsidRPr="00951D00">
        <w:rPr>
          <w:rFonts w:eastAsia="Times New Roman" w:cs="Tahoma"/>
          <w:i/>
          <w:color w:val="595959" w:themeColor="text1" w:themeTint="A6"/>
          <w:lang w:eastAsia="fr-FR"/>
        </w:rPr>
        <w:t xml:space="preserve">1° les décisions prises par lui par délégation du conseil municipal dans les conditions prévues par la présente délibération ; </w:t>
      </w:r>
    </w:p>
    <w:p w14:paraId="3FBB33EA" w14:textId="77777777" w:rsidR="0005248B" w:rsidRPr="00951D00" w:rsidRDefault="0005248B" w:rsidP="0005248B">
      <w:pPr>
        <w:ind w:left="567"/>
        <w:rPr>
          <w:rFonts w:eastAsia="Times New Roman" w:cs="Tahoma"/>
          <w:i/>
          <w:color w:val="595959" w:themeColor="text1" w:themeTint="A6"/>
          <w:lang w:eastAsia="fr-FR"/>
        </w:rPr>
      </w:pPr>
    </w:p>
    <w:p w14:paraId="0BC35BD2" w14:textId="77777777" w:rsidR="0005248B" w:rsidRPr="00951D00" w:rsidRDefault="0005248B" w:rsidP="0005248B">
      <w:pPr>
        <w:ind w:left="567"/>
        <w:rPr>
          <w:rFonts w:eastAsia="Times New Roman" w:cs="Tahoma"/>
          <w:i/>
          <w:color w:val="595959" w:themeColor="text1" w:themeTint="A6"/>
          <w:lang w:eastAsia="fr-FR"/>
        </w:rPr>
      </w:pPr>
      <w:r w:rsidRPr="00951D00">
        <w:rPr>
          <w:rFonts w:eastAsia="Times New Roman" w:cs="Tahoma"/>
          <w:i/>
          <w:color w:val="595959" w:themeColor="text1" w:themeTint="A6"/>
          <w:lang w:eastAsia="fr-FR"/>
        </w:rPr>
        <w:t xml:space="preserve">2° les décisions prises par lui pour l'exécution des délibérations du conseil municipal ; </w:t>
      </w:r>
    </w:p>
    <w:p w14:paraId="60A64986" w14:textId="77777777" w:rsidR="0005248B" w:rsidRPr="00951D00" w:rsidRDefault="0005248B" w:rsidP="0005248B">
      <w:pPr>
        <w:ind w:left="567"/>
        <w:rPr>
          <w:rFonts w:eastAsia="Times New Roman" w:cs="Tahoma"/>
          <w:i/>
          <w:color w:val="595959" w:themeColor="text1" w:themeTint="A6"/>
          <w:lang w:eastAsia="fr-FR"/>
        </w:rPr>
      </w:pPr>
    </w:p>
    <w:p w14:paraId="665F8965" w14:textId="77777777" w:rsidR="0005248B" w:rsidRPr="00951D00" w:rsidRDefault="0005248B" w:rsidP="0005248B">
      <w:pPr>
        <w:ind w:left="567"/>
        <w:rPr>
          <w:rFonts w:eastAsia="Times New Roman" w:cs="Tahoma"/>
          <w:i/>
          <w:color w:val="595959" w:themeColor="text1" w:themeTint="A6"/>
          <w:lang w:eastAsia="fr-FR"/>
        </w:rPr>
      </w:pPr>
      <w:r w:rsidRPr="00951D00">
        <w:rPr>
          <w:rFonts w:eastAsia="Times New Roman" w:cs="Tahoma"/>
          <w:i/>
          <w:color w:val="595959" w:themeColor="text1" w:themeTint="A6"/>
          <w:lang w:eastAsia="fr-FR"/>
        </w:rPr>
        <w:t>3° les décisions prises par lui en vertu de ses compétences propres en matière d'administration des propriétés communales, d'urbanisme, de police et de gestion du personnel communal (ajouter éventuellement : sauf dans les cas où la responsabilité pécuniaire de la commune serait mise en cause) » ;</w:t>
      </w:r>
    </w:p>
    <w:p w14:paraId="7A26E139" w14:textId="77777777" w:rsidR="0005248B" w:rsidRPr="00951D00" w:rsidRDefault="0005248B" w:rsidP="0005248B">
      <w:pPr>
        <w:ind w:left="567"/>
        <w:rPr>
          <w:rFonts w:eastAsia="Times New Roman" w:cs="Tahoma"/>
          <w:i/>
          <w:color w:val="595959" w:themeColor="text1" w:themeTint="A6"/>
          <w:u w:val="single"/>
          <w:lang w:eastAsia="fr-FR"/>
        </w:rPr>
      </w:pPr>
    </w:p>
    <w:p w14:paraId="409B3960" w14:textId="77777777" w:rsidR="0005248B" w:rsidRPr="00951D00" w:rsidRDefault="0005248B" w:rsidP="0005248B">
      <w:pPr>
        <w:ind w:left="567"/>
        <w:rPr>
          <w:rFonts w:eastAsia="Times New Roman" w:cs="Tahoma"/>
          <w:color w:val="595959" w:themeColor="text1" w:themeTint="A6"/>
          <w:lang w:eastAsia="fr-FR"/>
        </w:rPr>
      </w:pPr>
      <w:r w:rsidRPr="00951D00">
        <w:rPr>
          <w:rFonts w:eastAsia="Times New Roman" w:cs="Tahoma"/>
          <w:b/>
          <w:bCs/>
          <w:i/>
          <w:color w:val="595959" w:themeColor="text1" w:themeTint="A6"/>
          <w:lang w:eastAsia="fr-FR"/>
        </w:rPr>
        <w:t>A titre de 2</w:t>
      </w:r>
      <w:r w:rsidRPr="00951D00">
        <w:rPr>
          <w:rFonts w:eastAsia="Times New Roman" w:cs="Tahoma"/>
          <w:b/>
          <w:bCs/>
          <w:i/>
          <w:color w:val="595959" w:themeColor="text1" w:themeTint="A6"/>
          <w:vertAlign w:val="superscript"/>
          <w:lang w:eastAsia="fr-FR"/>
        </w:rPr>
        <w:t>ème</w:t>
      </w:r>
      <w:r w:rsidRPr="00951D00">
        <w:rPr>
          <w:rFonts w:eastAsia="Times New Roman" w:cs="Tahoma"/>
          <w:b/>
          <w:bCs/>
          <w:i/>
          <w:color w:val="595959" w:themeColor="text1" w:themeTint="A6"/>
          <w:lang w:eastAsia="fr-FR"/>
        </w:rPr>
        <w:t xml:space="preserve"> exemple</w:t>
      </w:r>
      <w:r w:rsidRPr="00951D00">
        <w:rPr>
          <w:rFonts w:eastAsia="Times New Roman" w:cs="Tahoma"/>
          <w:color w:val="595959" w:themeColor="text1" w:themeTint="A6"/>
          <w:lang w:eastAsia="fr-FR"/>
        </w:rPr>
        <w:t xml:space="preserve">, </w:t>
      </w:r>
      <w:r w:rsidRPr="00951D00">
        <w:rPr>
          <w:rFonts w:eastAsia="Times New Roman" w:cs="Tahoma"/>
          <w:i/>
          <w:color w:val="595959" w:themeColor="text1" w:themeTint="A6"/>
          <w:lang w:eastAsia="fr-FR"/>
        </w:rPr>
        <w:t>il est possible d’indiquer : « lorsque ces actions concernent des litiges portés devant les juridictions pénales.</w:t>
      </w:r>
    </w:p>
    <w:p w14:paraId="1DF4E07C" w14:textId="77777777" w:rsidR="0005248B" w:rsidRPr="003B5A66" w:rsidRDefault="0005248B" w:rsidP="0005248B">
      <w:pPr>
        <w:ind w:left="709"/>
        <w:rPr>
          <w:rFonts w:eastAsia="Times New Roman" w:cs="Tahoma"/>
          <w:color w:val="0070C0"/>
          <w:lang w:eastAsia="fr-FR"/>
        </w:rPr>
      </w:pPr>
    </w:p>
    <w:p w14:paraId="5654A8E5" w14:textId="77777777" w:rsidR="0005248B" w:rsidRPr="006F7E73" w:rsidRDefault="0005248B" w:rsidP="0005248B">
      <w:pPr>
        <w:rPr>
          <w:rFonts w:eastAsia="Times New Roman" w:cs="Tahoma"/>
          <w:b/>
          <w:bCs/>
          <w:lang w:eastAsia="fr-FR"/>
        </w:rPr>
      </w:pPr>
      <w:r w:rsidRPr="006F7E73">
        <w:rPr>
          <w:rFonts w:eastAsia="Times New Roman" w:cs="Tahoma"/>
          <w:b/>
          <w:bCs/>
          <w:lang w:eastAsia="fr-FR"/>
        </w:rPr>
        <w:t>(Puis poursuivre)</w:t>
      </w:r>
    </w:p>
    <w:p w14:paraId="4BE86440" w14:textId="77777777" w:rsidR="00951D00" w:rsidRDefault="00951D00" w:rsidP="00951D00">
      <w:pPr>
        <w:rPr>
          <w:rFonts w:eastAsia="Times New Roman"/>
          <w:color w:val="0070C0"/>
          <w:lang w:eastAsia="fr-FR"/>
        </w:rPr>
      </w:pPr>
    </w:p>
    <w:p w14:paraId="686CC73B" w14:textId="0AB1391B" w:rsidR="0005248B" w:rsidRPr="00951D00" w:rsidRDefault="0005248B" w:rsidP="00951D00">
      <w:pPr>
        <w:shd w:val="clear" w:color="auto" w:fill="F2F2F2" w:themeFill="background1" w:themeFillShade="F2"/>
        <w:rPr>
          <w:rFonts w:eastAsia="Times New Roman"/>
          <w:lang w:eastAsia="fr-FR"/>
        </w:rPr>
      </w:pPr>
      <w:r w:rsidRPr="00951D00">
        <w:rPr>
          <w:rFonts w:eastAsia="Times New Roman"/>
          <w:lang w:eastAsia="fr-FR"/>
        </w:rPr>
        <w:t xml:space="preserve">17° de régler les conséquences dommageables des accidents dans lesquels sont impliqués les véhicules municipaux </w:t>
      </w:r>
      <w:r w:rsidRPr="00951D00">
        <w:rPr>
          <w:rFonts w:eastAsia="Times New Roman"/>
          <w:i/>
          <w:iCs/>
          <w:lang w:eastAsia="fr-FR"/>
        </w:rPr>
        <w:t>dans la limite fixée par le conseil municipal</w:t>
      </w:r>
      <w:r w:rsidRPr="00951D00">
        <w:rPr>
          <w:rFonts w:eastAsia="Times New Roman"/>
          <w:lang w:eastAsia="fr-FR"/>
        </w:rPr>
        <w:t xml:space="preserve"> ; </w:t>
      </w:r>
    </w:p>
    <w:p w14:paraId="302402F1" w14:textId="77777777" w:rsidR="0005248B" w:rsidRPr="00951D00" w:rsidRDefault="0005248B" w:rsidP="00951D00">
      <w:pPr>
        <w:shd w:val="clear" w:color="auto" w:fill="F2F2F2" w:themeFill="background1" w:themeFillShade="F2"/>
        <w:rPr>
          <w:rFonts w:eastAsia="Times New Roman" w:cs="Tahoma"/>
          <w:b/>
          <w:bCs/>
          <w:i/>
          <w:lang w:eastAsia="fr-FR"/>
        </w:rPr>
      </w:pPr>
      <w:r w:rsidRPr="00951D00">
        <w:rPr>
          <w:rFonts w:eastAsia="Times New Roman" w:cs="Tahoma"/>
          <w:b/>
          <w:bCs/>
          <w:i/>
          <w:lang w:eastAsia="fr-FR"/>
        </w:rPr>
        <w:t>Dans ce cas, mentionner la limite fixée par le conseil municipal</w:t>
      </w:r>
    </w:p>
    <w:p w14:paraId="0DCC3A97" w14:textId="77777777" w:rsidR="00951D00" w:rsidRPr="00951D00" w:rsidRDefault="00951D00" w:rsidP="00951D00">
      <w:pPr>
        <w:rPr>
          <w:rFonts w:eastAsia="Times New Roman" w:cs="Tahoma"/>
          <w:i/>
          <w:u w:val="single"/>
          <w:lang w:eastAsia="fr-FR"/>
        </w:rPr>
      </w:pPr>
    </w:p>
    <w:p w14:paraId="200A1E1B" w14:textId="2D5AC1DE" w:rsidR="0005248B" w:rsidRPr="00951D00" w:rsidRDefault="0005248B" w:rsidP="00951D00">
      <w:pPr>
        <w:shd w:val="clear" w:color="auto" w:fill="F2F2F2" w:themeFill="background1" w:themeFillShade="F2"/>
        <w:rPr>
          <w:rFonts w:eastAsia="Times New Roman"/>
          <w:lang w:eastAsia="fr-FR"/>
        </w:rPr>
      </w:pPr>
      <w:r w:rsidRPr="00951D00">
        <w:rPr>
          <w:rFonts w:eastAsia="Times New Roman"/>
          <w:lang w:eastAsia="fr-FR"/>
        </w:rPr>
        <w:t xml:space="preserve">18° de donner, en application de l'article L. 324-1 du Code de l'urbanisme, l'avis de la commune préalablement aux opérations menées par un établissement public foncier </w:t>
      </w:r>
      <w:r w:rsidR="00183B50" w:rsidRPr="00951D00">
        <w:rPr>
          <w:rFonts w:eastAsia="Times New Roman"/>
          <w:lang w:eastAsia="fr-FR"/>
        </w:rPr>
        <w:t xml:space="preserve">local </w:t>
      </w:r>
      <w:r w:rsidRPr="00951D00">
        <w:rPr>
          <w:rFonts w:eastAsia="Times New Roman"/>
          <w:lang w:eastAsia="fr-FR"/>
        </w:rPr>
        <w:t xml:space="preserve">; </w:t>
      </w:r>
    </w:p>
    <w:p w14:paraId="1B109455" w14:textId="77777777" w:rsidR="00951D00" w:rsidRPr="00951D00" w:rsidRDefault="00951D00" w:rsidP="00951D00">
      <w:pPr>
        <w:rPr>
          <w:rFonts w:eastAsia="Times New Roman"/>
          <w:lang w:eastAsia="fr-FR"/>
        </w:rPr>
      </w:pPr>
    </w:p>
    <w:p w14:paraId="71E60D6D" w14:textId="1784D8B7" w:rsidR="0005248B" w:rsidRPr="00951D00" w:rsidRDefault="0005248B" w:rsidP="00951D00">
      <w:pPr>
        <w:shd w:val="clear" w:color="auto" w:fill="F2F2F2" w:themeFill="background1" w:themeFillShade="F2"/>
        <w:rPr>
          <w:rFonts w:eastAsia="Times New Roman"/>
          <w:lang w:eastAsia="fr-FR"/>
        </w:rPr>
      </w:pPr>
      <w:r w:rsidRPr="00951D00">
        <w:rPr>
          <w:rFonts w:eastAsia="Times New Roman"/>
          <w:lang w:eastAsia="fr-FR"/>
        </w:rPr>
        <w:t xml:space="preserve">19° </w:t>
      </w:r>
      <w:r w:rsidR="00492CC4" w:rsidRPr="00951D00">
        <w:rPr>
          <w:rFonts w:eastAsia="Times New Roman"/>
          <w:lang w:eastAsia="fr-FR"/>
        </w:rPr>
        <w:t>de signer la convention prévue par l'avant-dernier alinéa de l'article L. 311-4 du code de l'urbanisme précisant les conditions dans lesquelles un constructeur participe au coût d'équipement d'une zone d'aménagement concerté et de signer la convention prévue par le troisième alinéa de l'article L. 332-11-2 du même code, dans sa rédaction antérieure à la loi n° 2014-1655 du 29</w:t>
      </w:r>
      <w:r w:rsidR="00627537">
        <w:rPr>
          <w:rFonts w:eastAsia="Times New Roman"/>
          <w:lang w:eastAsia="fr-FR"/>
        </w:rPr>
        <w:t> </w:t>
      </w:r>
      <w:r w:rsidR="00492CC4" w:rsidRPr="00951D00">
        <w:rPr>
          <w:rFonts w:eastAsia="Times New Roman"/>
          <w:lang w:eastAsia="fr-FR"/>
        </w:rPr>
        <w:t>décembre 2014 de finances rectificative pour 2014, précisant les conditions dans lesquelles un propriétaire peut verser la participation pour voirie et réseaux</w:t>
      </w:r>
      <w:r w:rsidRPr="00951D00">
        <w:rPr>
          <w:rFonts w:eastAsia="Times New Roman"/>
          <w:lang w:eastAsia="fr-FR"/>
        </w:rPr>
        <w:t xml:space="preserve">; </w:t>
      </w:r>
    </w:p>
    <w:p w14:paraId="2698F231" w14:textId="77777777" w:rsidR="00951D00" w:rsidRPr="00951D00" w:rsidRDefault="00951D00" w:rsidP="00951D00">
      <w:pPr>
        <w:rPr>
          <w:rFonts w:eastAsia="Times New Roman"/>
          <w:lang w:eastAsia="fr-FR"/>
        </w:rPr>
      </w:pPr>
    </w:p>
    <w:p w14:paraId="457CF94F" w14:textId="66174AAE" w:rsidR="0005248B" w:rsidRPr="00951D00" w:rsidRDefault="0005248B" w:rsidP="00951D00">
      <w:pPr>
        <w:shd w:val="clear" w:color="auto" w:fill="F2F2F2" w:themeFill="background1" w:themeFillShade="F2"/>
        <w:rPr>
          <w:rFonts w:eastAsia="Times New Roman"/>
          <w:lang w:eastAsia="fr-FR"/>
        </w:rPr>
      </w:pPr>
      <w:r w:rsidRPr="00951D00">
        <w:rPr>
          <w:rFonts w:eastAsia="Times New Roman"/>
          <w:lang w:eastAsia="fr-FR"/>
        </w:rPr>
        <w:t>20° de réaliser les lignes de trésorerie sur la base d'un montant maximal autorisé par le conseil municipal (</w:t>
      </w:r>
      <w:r w:rsidRPr="00951D00">
        <w:rPr>
          <w:rFonts w:eastAsia="Times New Roman"/>
          <w:i/>
          <w:iCs/>
          <w:lang w:eastAsia="fr-FR"/>
        </w:rPr>
        <w:t>montant à fixer</w:t>
      </w:r>
      <w:r w:rsidRPr="00951D00">
        <w:rPr>
          <w:rFonts w:eastAsia="Times New Roman"/>
          <w:lang w:eastAsia="fr-FR"/>
        </w:rPr>
        <w:t xml:space="preserve">) ; </w:t>
      </w:r>
    </w:p>
    <w:p w14:paraId="667525E9" w14:textId="7E9D24CE" w:rsidR="0005248B" w:rsidRPr="00951D00" w:rsidRDefault="000E0799" w:rsidP="00951D00">
      <w:pPr>
        <w:shd w:val="clear" w:color="auto" w:fill="F2F2F2" w:themeFill="background1" w:themeFillShade="F2"/>
        <w:rPr>
          <w:rFonts w:eastAsia="Times New Roman" w:cs="Tahoma"/>
          <w:b/>
          <w:bCs/>
          <w:i/>
          <w:lang w:eastAsia="fr-FR"/>
        </w:rPr>
      </w:pPr>
      <w:r>
        <w:rPr>
          <w:noProof/>
        </w:rPr>
        <w:lastRenderedPageBreak/>
        <mc:AlternateContent>
          <mc:Choice Requires="wps">
            <w:drawing>
              <wp:anchor distT="45720" distB="45720" distL="114300" distR="114300" simplePos="0" relativeHeight="251992064" behindDoc="1" locked="0" layoutInCell="1" allowOverlap="1" wp14:anchorId="24995155" wp14:editId="2E32D8FD">
                <wp:simplePos x="0" y="0"/>
                <wp:positionH relativeFrom="column">
                  <wp:posOffset>2129790</wp:posOffset>
                </wp:positionH>
                <wp:positionV relativeFrom="paragraph">
                  <wp:posOffset>-411480</wp:posOffset>
                </wp:positionV>
                <wp:extent cx="4330065" cy="1404620"/>
                <wp:effectExtent l="0" t="0" r="0" b="0"/>
                <wp:wrapNone/>
                <wp:docPr id="185677057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69F12751"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995155" id="_x0000_s1067" type="#_x0000_t202" style="position:absolute;left:0;text-align:left;margin-left:167.7pt;margin-top:-32.4pt;width:340.95pt;height:110.6pt;z-index:-251324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" filled="f" stroked="f">
                <v:textbox style="mso-fit-shape-to-text:t">
                  <w:txbxContent>
                    <w:p w14:paraId="69F12751"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r w:rsidR="0005248B" w:rsidRPr="00951D00">
        <w:rPr>
          <w:rFonts w:eastAsia="Times New Roman" w:cs="Tahoma"/>
          <w:b/>
          <w:bCs/>
          <w:i/>
          <w:lang w:eastAsia="fr-FR"/>
        </w:rPr>
        <w:t>Dans ce cas, préciser le montant maximum autorisé par le conseil municipal</w:t>
      </w:r>
    </w:p>
    <w:p w14:paraId="7C0FC328" w14:textId="77777777" w:rsidR="00951D00" w:rsidRPr="00951D00" w:rsidRDefault="00951D00" w:rsidP="00951D00">
      <w:pPr>
        <w:rPr>
          <w:rFonts w:eastAsia="Times New Roman" w:cs="Tahoma"/>
          <w:i/>
          <w:u w:val="single"/>
          <w:lang w:eastAsia="fr-FR"/>
        </w:rPr>
      </w:pPr>
    </w:p>
    <w:p w14:paraId="1FDBF9AE" w14:textId="5CF3F7D0" w:rsidR="0005248B" w:rsidRPr="00951D00" w:rsidRDefault="0005248B" w:rsidP="00951D00">
      <w:pPr>
        <w:shd w:val="clear" w:color="auto" w:fill="F2F2F2" w:themeFill="background1" w:themeFillShade="F2"/>
        <w:rPr>
          <w:rFonts w:eastAsia="Times New Roman"/>
          <w:lang w:eastAsia="fr-FR"/>
        </w:rPr>
      </w:pPr>
      <w:r w:rsidRPr="00951D00">
        <w:rPr>
          <w:rFonts w:eastAsia="Times New Roman"/>
          <w:lang w:eastAsia="fr-FR"/>
        </w:rPr>
        <w:t xml:space="preserve">21° d'exercer ou de déléguer, en application de l'article L. 214-1 du Code de l'urbanisme, au nom de la commune et </w:t>
      </w:r>
      <w:r w:rsidRPr="00951D00">
        <w:rPr>
          <w:rFonts w:eastAsia="Times New Roman"/>
          <w:i/>
          <w:iCs/>
          <w:lang w:eastAsia="fr-FR"/>
        </w:rPr>
        <w:t>dans les conditions fixées par le conseil municipal</w:t>
      </w:r>
      <w:r w:rsidRPr="00951D00">
        <w:rPr>
          <w:rFonts w:eastAsia="Times New Roman"/>
          <w:lang w:eastAsia="fr-FR"/>
        </w:rPr>
        <w:t>, le droit de préemption défini par l’article L</w:t>
      </w:r>
      <w:r w:rsidR="00654837" w:rsidRPr="00951D00">
        <w:rPr>
          <w:rFonts w:eastAsia="Times New Roman"/>
          <w:lang w:eastAsia="fr-FR"/>
        </w:rPr>
        <w:t>.</w:t>
      </w:r>
      <w:r w:rsidRPr="00951D00">
        <w:rPr>
          <w:rFonts w:eastAsia="Times New Roman"/>
          <w:lang w:eastAsia="fr-FR"/>
        </w:rPr>
        <w:t xml:space="preserve"> 214-1 du même code ; </w:t>
      </w:r>
    </w:p>
    <w:p w14:paraId="5506584F" w14:textId="21421144" w:rsidR="0005248B" w:rsidRPr="00951D00" w:rsidRDefault="0005248B" w:rsidP="00951D00">
      <w:pPr>
        <w:shd w:val="clear" w:color="auto" w:fill="F2F2F2" w:themeFill="background1" w:themeFillShade="F2"/>
        <w:rPr>
          <w:rFonts w:eastAsia="Times New Roman" w:cs="Tahoma"/>
          <w:b/>
          <w:bCs/>
          <w:i/>
          <w:lang w:eastAsia="fr-FR"/>
        </w:rPr>
      </w:pPr>
      <w:r w:rsidRPr="00951D00">
        <w:rPr>
          <w:rFonts w:eastAsia="Times New Roman" w:cs="Tahoma"/>
          <w:b/>
          <w:bCs/>
          <w:i/>
          <w:lang w:eastAsia="fr-FR"/>
        </w:rPr>
        <w:t>Dans ce cas, mentionner les conditions fixées par le conseil municipal</w:t>
      </w:r>
    </w:p>
    <w:p w14:paraId="4B95F98F" w14:textId="77777777" w:rsidR="00951D00" w:rsidRPr="00951D00" w:rsidRDefault="00951D00" w:rsidP="00951D00">
      <w:pPr>
        <w:rPr>
          <w:rFonts w:eastAsia="Times New Roman" w:cs="Tahoma"/>
          <w:i/>
          <w:u w:val="single"/>
          <w:lang w:eastAsia="fr-FR"/>
        </w:rPr>
      </w:pPr>
    </w:p>
    <w:p w14:paraId="372C5C4C" w14:textId="03BED8F6" w:rsidR="0005248B" w:rsidRPr="00951D00" w:rsidRDefault="0005248B" w:rsidP="00951D00">
      <w:pPr>
        <w:shd w:val="clear" w:color="auto" w:fill="F2F2F2" w:themeFill="background1" w:themeFillShade="F2"/>
        <w:rPr>
          <w:rFonts w:eastAsia="Times New Roman"/>
          <w:lang w:eastAsia="fr-FR"/>
        </w:rPr>
      </w:pPr>
      <w:r w:rsidRPr="00951D00">
        <w:rPr>
          <w:rFonts w:eastAsia="Times New Roman"/>
          <w:lang w:eastAsia="fr-FR"/>
        </w:rPr>
        <w:t xml:space="preserve">22° d'exercer au nom de la commune le droit de priorité défini aux articles L. 240-1 à L. 240-3 du Code de l'urbanisme ou de déléguer l’exercice de ce droit en application des mêmes articles </w:t>
      </w:r>
      <w:r w:rsidRPr="00951D00">
        <w:rPr>
          <w:rFonts w:eastAsia="Times New Roman"/>
          <w:i/>
          <w:iCs/>
          <w:lang w:eastAsia="fr-FR"/>
        </w:rPr>
        <w:t>dans les conditions fixées par le conseil municipal</w:t>
      </w:r>
      <w:r w:rsidRPr="00951D00">
        <w:rPr>
          <w:rFonts w:eastAsia="Times New Roman"/>
          <w:lang w:eastAsia="fr-FR"/>
        </w:rPr>
        <w:t xml:space="preserve"> ; </w:t>
      </w:r>
    </w:p>
    <w:p w14:paraId="3BDD9392" w14:textId="77777777" w:rsidR="0005248B" w:rsidRPr="00951D00" w:rsidRDefault="0005248B" w:rsidP="00951D00">
      <w:pPr>
        <w:shd w:val="clear" w:color="auto" w:fill="F2F2F2" w:themeFill="background1" w:themeFillShade="F2"/>
        <w:rPr>
          <w:rFonts w:eastAsia="Times New Roman" w:cs="Tahoma"/>
          <w:b/>
          <w:bCs/>
          <w:i/>
          <w:lang w:eastAsia="fr-FR"/>
        </w:rPr>
      </w:pPr>
      <w:r w:rsidRPr="00951D00">
        <w:rPr>
          <w:rFonts w:eastAsia="Times New Roman" w:cs="Tahoma"/>
          <w:b/>
          <w:bCs/>
          <w:i/>
          <w:lang w:eastAsia="fr-FR"/>
        </w:rPr>
        <w:t>Dans ce cas, mentionner les conditions fixées par le conseil municipal</w:t>
      </w:r>
    </w:p>
    <w:p w14:paraId="3E731836" w14:textId="77777777" w:rsidR="0005248B" w:rsidRPr="003B5A66" w:rsidRDefault="0005248B" w:rsidP="0005248B">
      <w:pPr>
        <w:rPr>
          <w:rFonts w:eastAsia="Times New Roman" w:cs="Tahoma"/>
          <w:i/>
          <w:color w:val="0070C0"/>
          <w:u w:val="single"/>
          <w:lang w:eastAsia="fr-FR"/>
        </w:rPr>
      </w:pPr>
    </w:p>
    <w:p w14:paraId="6074B717" w14:textId="3DD42A36" w:rsidR="0005248B" w:rsidRPr="00951D00" w:rsidRDefault="0005248B" w:rsidP="00951D00">
      <w:pPr>
        <w:shd w:val="clear" w:color="auto" w:fill="F2F2F2" w:themeFill="background1" w:themeFillShade="F2"/>
        <w:rPr>
          <w:rFonts w:eastAsia="Times New Roman"/>
          <w:lang w:eastAsia="fr-FR"/>
        </w:rPr>
      </w:pPr>
      <w:r w:rsidRPr="00951D00">
        <w:rPr>
          <w:rFonts w:eastAsia="Times New Roman"/>
          <w:lang w:eastAsia="fr-FR"/>
        </w:rPr>
        <w:t xml:space="preserve">23° de prendre les décisions mentionnées aux articles L. 523-4 et L. 523-5 du Code du patrimoine relatives à la réalisation de diagnostics d'archéologie préventive prescrits pour les opérations d'aménagement ou de travaux sur le territoire de la commune </w:t>
      </w:r>
      <w:r w:rsidR="00840576" w:rsidRPr="00951D00">
        <w:rPr>
          <w:rFonts w:eastAsia="Times New Roman"/>
          <w:lang w:eastAsia="fr-FR"/>
        </w:rPr>
        <w:t xml:space="preserve">et de conclure la convention prévue à l'article L. 523-7 du même code </w:t>
      </w:r>
      <w:r w:rsidRPr="00951D00">
        <w:rPr>
          <w:rFonts w:eastAsia="Times New Roman"/>
          <w:lang w:eastAsia="fr-FR"/>
        </w:rPr>
        <w:t>;</w:t>
      </w:r>
    </w:p>
    <w:p w14:paraId="78A0E7A3" w14:textId="77777777" w:rsidR="0005248B" w:rsidRPr="003B5A66" w:rsidRDefault="0005248B" w:rsidP="0005248B">
      <w:pPr>
        <w:ind w:firstLine="567"/>
        <w:rPr>
          <w:rFonts w:eastAsia="Times New Roman"/>
          <w:color w:val="0070C0"/>
          <w:lang w:eastAsia="fr-FR"/>
        </w:rPr>
      </w:pPr>
    </w:p>
    <w:p w14:paraId="4FE342D6" w14:textId="77777777" w:rsidR="0005248B" w:rsidRPr="00951D00" w:rsidRDefault="0005248B" w:rsidP="00951D00">
      <w:pPr>
        <w:shd w:val="clear" w:color="auto" w:fill="F2F2F2" w:themeFill="background1" w:themeFillShade="F2"/>
        <w:rPr>
          <w:rFonts w:eastAsia="Times New Roman"/>
          <w:lang w:eastAsia="fr-FR"/>
        </w:rPr>
      </w:pPr>
      <w:r w:rsidRPr="00951D00">
        <w:rPr>
          <w:rFonts w:eastAsia="Times New Roman"/>
          <w:lang w:eastAsia="fr-FR"/>
        </w:rPr>
        <w:t>24° d'autoriser au nom de la commune, le renouvellement de l'adhésion aux associations dont elle est membre.</w:t>
      </w:r>
    </w:p>
    <w:p w14:paraId="5C87F7DD" w14:textId="77777777" w:rsidR="0005248B" w:rsidRPr="00951D00" w:rsidRDefault="0005248B" w:rsidP="0005248B">
      <w:pPr>
        <w:rPr>
          <w:rFonts w:eastAsia="Times New Roman"/>
          <w:lang w:eastAsia="fr-FR"/>
        </w:rPr>
      </w:pPr>
    </w:p>
    <w:p w14:paraId="673CB73E" w14:textId="71CFB9A9" w:rsidR="0005248B" w:rsidRPr="00951D00" w:rsidRDefault="0005248B" w:rsidP="00951D00">
      <w:pPr>
        <w:shd w:val="clear" w:color="auto" w:fill="F2F2F2" w:themeFill="background1" w:themeFillShade="F2"/>
        <w:rPr>
          <w:rFonts w:eastAsia="Times New Roman"/>
          <w:lang w:eastAsia="fr-FR"/>
        </w:rPr>
      </w:pPr>
      <w:r w:rsidRPr="00951D00">
        <w:rPr>
          <w:rFonts w:eastAsia="Times New Roman"/>
          <w:lang w:eastAsia="fr-FR"/>
        </w:rPr>
        <w:t xml:space="preserve">25° D'exercer, au nom de la commune, le droit d'expropriation pour cause d'utilité publique prévu au troisième alinéa de l'article </w:t>
      </w:r>
      <w:hyperlink r:id="rId11" w:history="1">
        <w:r w:rsidRPr="00951D00">
          <w:rPr>
            <w:rFonts w:eastAsia="Times New Roman"/>
            <w:lang w:eastAsia="fr-FR"/>
          </w:rPr>
          <w:t xml:space="preserve">L. 151-37 </w:t>
        </w:r>
      </w:hyperlink>
      <w:r w:rsidRPr="00951D00">
        <w:rPr>
          <w:rFonts w:eastAsia="Times New Roman"/>
          <w:lang w:eastAsia="fr-FR"/>
        </w:rPr>
        <w:t>du code rural et de la pêche maritime en vue de l'exécution des travaux nécessaires à la constitution d'aires intermédiaires de stockage de bois dans les zones de montagne</w:t>
      </w:r>
      <w:r w:rsidR="00951D00">
        <w:rPr>
          <w:rFonts w:eastAsia="Times New Roman"/>
          <w:lang w:eastAsia="fr-FR"/>
        </w:rPr>
        <w:t xml:space="preserve"> </w:t>
      </w:r>
      <w:r w:rsidRPr="00951D00">
        <w:rPr>
          <w:rFonts w:eastAsia="Times New Roman"/>
          <w:lang w:eastAsia="fr-FR"/>
        </w:rPr>
        <w:t>;</w:t>
      </w:r>
    </w:p>
    <w:p w14:paraId="1F4EBD30" w14:textId="77777777" w:rsidR="0005248B" w:rsidRPr="00951D00" w:rsidRDefault="0005248B" w:rsidP="0005248B">
      <w:pPr>
        <w:ind w:firstLine="567"/>
        <w:rPr>
          <w:rFonts w:eastAsia="Times New Roman"/>
          <w:lang w:eastAsia="fr-FR"/>
        </w:rPr>
      </w:pPr>
    </w:p>
    <w:p w14:paraId="2ABC90FD" w14:textId="77777777" w:rsidR="0005248B" w:rsidRPr="00951D00" w:rsidRDefault="0005248B" w:rsidP="00951D00">
      <w:pPr>
        <w:shd w:val="clear" w:color="auto" w:fill="F2F2F2" w:themeFill="background1" w:themeFillShade="F2"/>
        <w:rPr>
          <w:rFonts w:eastAsia="Times New Roman"/>
          <w:lang w:eastAsia="fr-FR"/>
        </w:rPr>
      </w:pPr>
      <w:r w:rsidRPr="00951D00">
        <w:rPr>
          <w:rFonts w:eastAsia="Times New Roman"/>
          <w:lang w:eastAsia="fr-FR"/>
        </w:rPr>
        <w:t xml:space="preserve">26° De demander à tout organisme financeur, </w:t>
      </w:r>
      <w:r w:rsidRPr="00951D00">
        <w:rPr>
          <w:rFonts w:eastAsia="Times New Roman"/>
          <w:i/>
          <w:iCs/>
          <w:lang w:eastAsia="fr-FR"/>
        </w:rPr>
        <w:t>dans les conditions fixées par le conseil municipal</w:t>
      </w:r>
      <w:r w:rsidRPr="00951D00">
        <w:rPr>
          <w:rFonts w:eastAsia="Times New Roman"/>
          <w:lang w:eastAsia="fr-FR"/>
        </w:rPr>
        <w:t>, l'attribution de subventions ;</w:t>
      </w:r>
    </w:p>
    <w:p w14:paraId="1F12F661" w14:textId="77777777" w:rsidR="0005248B" w:rsidRPr="00951D00" w:rsidRDefault="0005248B" w:rsidP="0005248B">
      <w:pPr>
        <w:ind w:firstLine="567"/>
        <w:rPr>
          <w:rFonts w:eastAsia="Times New Roman"/>
          <w:lang w:eastAsia="fr-FR"/>
        </w:rPr>
      </w:pPr>
    </w:p>
    <w:p w14:paraId="3582B11E" w14:textId="77777777" w:rsidR="0005248B" w:rsidRPr="00951D00" w:rsidRDefault="0005248B" w:rsidP="00951D00">
      <w:pPr>
        <w:shd w:val="clear" w:color="auto" w:fill="F2F2F2" w:themeFill="background1" w:themeFillShade="F2"/>
        <w:rPr>
          <w:rFonts w:eastAsia="Times New Roman"/>
          <w:lang w:eastAsia="fr-FR"/>
        </w:rPr>
      </w:pPr>
      <w:r w:rsidRPr="00951D00">
        <w:rPr>
          <w:rFonts w:eastAsia="Times New Roman"/>
          <w:lang w:eastAsia="fr-FR"/>
        </w:rPr>
        <w:t xml:space="preserve">27° De procéder, </w:t>
      </w:r>
      <w:r w:rsidRPr="00951D00">
        <w:rPr>
          <w:rFonts w:eastAsia="Times New Roman"/>
          <w:i/>
          <w:iCs/>
          <w:lang w:eastAsia="fr-FR"/>
        </w:rPr>
        <w:t>dans les limites fixées par le conseil municipal</w:t>
      </w:r>
      <w:r w:rsidRPr="00951D00">
        <w:rPr>
          <w:rFonts w:eastAsia="Times New Roman"/>
          <w:lang w:eastAsia="fr-FR"/>
        </w:rPr>
        <w:t>, au dépôt des demandes d'autorisations d'urbanisme relatives à la démolition, à la transformation ou à l'édification des biens municipaux ;</w:t>
      </w:r>
    </w:p>
    <w:p w14:paraId="71D1A97B" w14:textId="77777777" w:rsidR="0005248B" w:rsidRPr="00951D00" w:rsidRDefault="0005248B" w:rsidP="00951D00">
      <w:pPr>
        <w:shd w:val="clear" w:color="auto" w:fill="F2F2F2" w:themeFill="background1" w:themeFillShade="F2"/>
        <w:rPr>
          <w:rFonts w:eastAsia="Times New Roman" w:cs="Tahoma"/>
          <w:b/>
          <w:bCs/>
          <w:i/>
          <w:lang w:eastAsia="fr-FR"/>
        </w:rPr>
      </w:pPr>
      <w:r w:rsidRPr="00951D00">
        <w:rPr>
          <w:rFonts w:eastAsia="Times New Roman" w:cs="Tahoma"/>
          <w:b/>
          <w:bCs/>
          <w:i/>
          <w:lang w:eastAsia="fr-FR"/>
        </w:rPr>
        <w:t>Dans ce cas, mentionner les conditions fixées par le conseil municipal</w:t>
      </w:r>
    </w:p>
    <w:p w14:paraId="135FCEDE" w14:textId="77777777" w:rsidR="0005248B" w:rsidRPr="00951D00" w:rsidRDefault="0005248B" w:rsidP="0005248B">
      <w:pPr>
        <w:ind w:firstLine="567"/>
        <w:rPr>
          <w:rFonts w:eastAsia="Times New Roman"/>
          <w:lang w:eastAsia="fr-FR"/>
        </w:rPr>
      </w:pPr>
    </w:p>
    <w:p w14:paraId="5D8FE5CD" w14:textId="77777777" w:rsidR="0005248B" w:rsidRPr="00951D00" w:rsidRDefault="0005248B" w:rsidP="00951D00">
      <w:pPr>
        <w:shd w:val="clear" w:color="auto" w:fill="F2F2F2" w:themeFill="background1" w:themeFillShade="F2"/>
        <w:rPr>
          <w:rFonts w:eastAsia="Times New Roman"/>
          <w:lang w:eastAsia="fr-FR"/>
        </w:rPr>
      </w:pPr>
      <w:r w:rsidRPr="00951D00">
        <w:rPr>
          <w:rFonts w:eastAsia="Times New Roman"/>
          <w:lang w:eastAsia="fr-FR"/>
        </w:rPr>
        <w:t xml:space="preserve">28° D'exercer, au nom de la commune, le droit prévu au I de </w:t>
      </w:r>
      <w:hyperlink r:id="rId12" w:history="1">
        <w:r w:rsidRPr="00951D00">
          <w:rPr>
            <w:rFonts w:eastAsia="Times New Roman"/>
            <w:lang w:eastAsia="fr-FR"/>
          </w:rPr>
          <w:t xml:space="preserve">l'article 10 de la loi n° 75-1351 du 31 décembre 1975 </w:t>
        </w:r>
      </w:hyperlink>
      <w:r w:rsidRPr="00951D00">
        <w:rPr>
          <w:rFonts w:eastAsia="Times New Roman"/>
          <w:lang w:eastAsia="fr-FR"/>
        </w:rPr>
        <w:t>relative à la protection des occupants de locaux à usage d'habitation ;</w:t>
      </w:r>
    </w:p>
    <w:p w14:paraId="746FCA6D" w14:textId="77777777" w:rsidR="0005248B" w:rsidRPr="00951D00" w:rsidRDefault="0005248B" w:rsidP="0005248B">
      <w:pPr>
        <w:ind w:firstLine="567"/>
        <w:rPr>
          <w:rFonts w:eastAsia="Times New Roman"/>
          <w:lang w:eastAsia="fr-FR"/>
        </w:rPr>
      </w:pPr>
    </w:p>
    <w:p w14:paraId="7FB5B972" w14:textId="23C1FA09" w:rsidR="0005248B" w:rsidRPr="00951D00" w:rsidRDefault="0005248B" w:rsidP="00951D00">
      <w:pPr>
        <w:shd w:val="clear" w:color="auto" w:fill="F2F2F2" w:themeFill="background1" w:themeFillShade="F2"/>
        <w:rPr>
          <w:rFonts w:eastAsia="Times New Roman"/>
          <w:lang w:eastAsia="fr-FR"/>
        </w:rPr>
      </w:pPr>
      <w:r w:rsidRPr="00951D00">
        <w:rPr>
          <w:rFonts w:eastAsia="Times New Roman"/>
          <w:lang w:eastAsia="fr-FR"/>
        </w:rPr>
        <w:t>29° D'ouvrir et d'organiser la participation du public par voie électronique prévue au I de l'article L.</w:t>
      </w:r>
      <w:r w:rsidR="00627537">
        <w:rPr>
          <w:rFonts w:eastAsia="Times New Roman"/>
          <w:lang w:eastAsia="fr-FR"/>
        </w:rPr>
        <w:t> </w:t>
      </w:r>
      <w:r w:rsidRPr="00951D00">
        <w:rPr>
          <w:rFonts w:eastAsia="Times New Roman"/>
          <w:lang w:eastAsia="fr-FR"/>
        </w:rPr>
        <w:t>123-19 du code de l'environnement</w:t>
      </w:r>
      <w:r w:rsidR="00FA622E" w:rsidRPr="00951D00">
        <w:rPr>
          <w:rFonts w:eastAsia="Times New Roman"/>
          <w:lang w:eastAsia="fr-FR"/>
        </w:rPr>
        <w:t> ;</w:t>
      </w:r>
    </w:p>
    <w:p w14:paraId="7998425F" w14:textId="77777777" w:rsidR="0005248B" w:rsidRPr="00951D00" w:rsidRDefault="0005248B" w:rsidP="0005248B">
      <w:pPr>
        <w:ind w:firstLine="567"/>
        <w:rPr>
          <w:rFonts w:eastAsia="Times New Roman"/>
          <w:lang w:eastAsia="fr-FR"/>
        </w:rPr>
      </w:pPr>
    </w:p>
    <w:p w14:paraId="34892FAC" w14:textId="77777777" w:rsidR="00FA622E" w:rsidRPr="00951D00" w:rsidRDefault="00FA622E" w:rsidP="00951D00">
      <w:pPr>
        <w:shd w:val="clear" w:color="auto" w:fill="F2F2F2" w:themeFill="background1" w:themeFillShade="F2"/>
        <w:rPr>
          <w:rFonts w:eastAsia="Times New Roman"/>
          <w:lang w:eastAsia="fr-FR"/>
        </w:rPr>
      </w:pPr>
      <w:r w:rsidRPr="00951D00">
        <w:rPr>
          <w:rFonts w:eastAsia="Times New Roman"/>
          <w:lang w:eastAsia="fr-FR"/>
        </w:rPr>
        <w:t>30° D'admettre en non-valeur les titres de recettes, ou certaines catégories d'entre eux, présentés par le comptable public, chacun de ces titres correspondant à une créance irrécouvrable d'un montant inférieur à un seuil fixé par délibération du conseil municipal, qui ne peut être supérieur à un seuil fixé par décret. Ce même décret précise les modalités suivant lesquelles le maire rend compte au conseil municipal de l'exercice de cette délégation ;</w:t>
      </w:r>
    </w:p>
    <w:p w14:paraId="1DFBF7E9" w14:textId="77777777" w:rsidR="00FA622E" w:rsidRPr="00951D00" w:rsidRDefault="00FA622E" w:rsidP="00FA622E">
      <w:pPr>
        <w:ind w:firstLine="567"/>
        <w:rPr>
          <w:rFonts w:eastAsia="Times New Roman"/>
          <w:lang w:eastAsia="fr-FR"/>
        </w:rPr>
      </w:pPr>
    </w:p>
    <w:p w14:paraId="0DF6B0A1" w14:textId="77777777" w:rsidR="00FA622E" w:rsidRPr="00951D00" w:rsidRDefault="00FA622E" w:rsidP="00951D00">
      <w:pPr>
        <w:shd w:val="clear" w:color="auto" w:fill="F2F2F2" w:themeFill="background1" w:themeFillShade="F2"/>
        <w:rPr>
          <w:rFonts w:eastAsia="Times New Roman"/>
          <w:lang w:eastAsia="fr-FR"/>
        </w:rPr>
      </w:pPr>
      <w:r w:rsidRPr="00951D00">
        <w:rPr>
          <w:rFonts w:eastAsia="Times New Roman"/>
          <w:lang w:eastAsia="fr-FR"/>
        </w:rPr>
        <w:t>31° D'autoriser les mandats spéciaux que les membres du conseil municipal peuvent être amenés à exercer dans le cadre de leurs fonctions, ainsi que le remboursement des frais afférents prévus à l'article L. 2123-18 du présent code.</w:t>
      </w:r>
    </w:p>
    <w:p w14:paraId="6B1684E1" w14:textId="77777777" w:rsidR="00FA622E" w:rsidRPr="00951D00" w:rsidRDefault="00FA622E" w:rsidP="0005248B">
      <w:pPr>
        <w:ind w:firstLine="567"/>
        <w:rPr>
          <w:rFonts w:eastAsia="Times New Roman"/>
          <w:lang w:eastAsia="fr-FR"/>
        </w:rPr>
      </w:pPr>
    </w:p>
    <w:p w14:paraId="61372F5F" w14:textId="77777777" w:rsidR="0005248B" w:rsidRPr="00951D00" w:rsidRDefault="0005248B" w:rsidP="00951D00">
      <w:pPr>
        <w:rPr>
          <w:rFonts w:eastAsia="Times New Roman"/>
          <w:lang w:eastAsia="fr-FR"/>
        </w:rPr>
      </w:pPr>
      <w:r w:rsidRPr="00951D00">
        <w:rPr>
          <w:rFonts w:eastAsia="Times New Roman"/>
          <w:lang w:eastAsia="fr-FR"/>
        </w:rPr>
        <w:t>Les délégations consenties en application du 3° du présent article prennent fin dès l'ouverture de la campagne électorale pour le renouvellement du conseil municipal.</w:t>
      </w:r>
    </w:p>
    <w:p w14:paraId="1D2128E7" w14:textId="77777777" w:rsidR="0005248B" w:rsidRPr="003B5A66" w:rsidRDefault="0005248B" w:rsidP="0005248B">
      <w:pPr>
        <w:rPr>
          <w:rFonts w:eastAsia="Times New Roman"/>
          <w:color w:val="0070C0"/>
          <w:lang w:eastAsia="fr-FR"/>
        </w:rPr>
      </w:pPr>
    </w:p>
    <w:p w14:paraId="1C2AF425" w14:textId="77777777" w:rsidR="0005248B" w:rsidRPr="006F7E73" w:rsidRDefault="0005248B" w:rsidP="00951D00">
      <w:pPr>
        <w:pBdr>
          <w:top w:val="dashed" w:sz="4" w:space="1" w:color="auto"/>
          <w:left w:val="dashed" w:sz="4" w:space="4" w:color="auto"/>
          <w:bottom w:val="dashed" w:sz="4" w:space="1" w:color="auto"/>
          <w:right w:val="dashed" w:sz="4" w:space="4" w:color="auto"/>
        </w:pBdr>
        <w:rPr>
          <w:rFonts w:eastAsia="Times New Roman"/>
          <w:b/>
          <w:bCs/>
          <w:lang w:eastAsia="fr-FR"/>
        </w:rPr>
      </w:pPr>
      <w:r w:rsidRPr="006F7E73">
        <w:rPr>
          <w:rFonts w:eastAsia="Times New Roman"/>
          <w:b/>
          <w:bCs/>
          <w:lang w:eastAsia="fr-FR"/>
        </w:rPr>
        <w:t>Les décisions ainsi prises sont soumises aux mêmes règles que celles applicables aux délibérations portant sur les mêmes objets.</w:t>
      </w:r>
    </w:p>
    <w:p w14:paraId="36E4FB32" w14:textId="77777777" w:rsidR="0005248B" w:rsidRPr="003B5A66" w:rsidRDefault="0005248B" w:rsidP="0005248B">
      <w:pPr>
        <w:rPr>
          <w:rFonts w:eastAsia="Times New Roman"/>
          <w:color w:val="0070C0"/>
          <w:lang w:eastAsia="fr-FR"/>
        </w:rPr>
      </w:pPr>
    </w:p>
    <w:p w14:paraId="09857925" w14:textId="77777777" w:rsidR="0005248B" w:rsidRPr="006F7E73" w:rsidRDefault="0005248B" w:rsidP="0005248B">
      <w:pPr>
        <w:rPr>
          <w:rFonts w:eastAsia="Times New Roman"/>
          <w:b/>
          <w:bCs/>
          <w:i/>
          <w:lang w:eastAsia="fr-FR"/>
        </w:rPr>
      </w:pPr>
      <w:r w:rsidRPr="006F7E73">
        <w:rPr>
          <w:rFonts w:eastAsia="Times New Roman"/>
          <w:b/>
          <w:bCs/>
          <w:i/>
          <w:lang w:eastAsia="fr-FR"/>
        </w:rPr>
        <w:t>(</w:t>
      </w:r>
      <w:proofErr w:type="gramStart"/>
      <w:r w:rsidRPr="006F7E73">
        <w:rPr>
          <w:rFonts w:eastAsia="Times New Roman"/>
          <w:b/>
          <w:bCs/>
          <w:i/>
          <w:u w:val="single"/>
          <w:lang w:eastAsia="fr-FR"/>
        </w:rPr>
        <w:t>le</w:t>
      </w:r>
      <w:proofErr w:type="gramEnd"/>
      <w:r w:rsidRPr="006F7E73">
        <w:rPr>
          <w:rFonts w:eastAsia="Times New Roman"/>
          <w:b/>
          <w:bCs/>
          <w:i/>
          <w:u w:val="single"/>
          <w:lang w:eastAsia="fr-FR"/>
        </w:rPr>
        <w:t xml:space="preserve"> cas échéant</w:t>
      </w:r>
      <w:r w:rsidRPr="006F7E73">
        <w:rPr>
          <w:rFonts w:eastAsia="Times New Roman"/>
          <w:b/>
          <w:bCs/>
          <w:i/>
          <w:lang w:eastAsia="fr-FR"/>
        </w:rPr>
        <w:t>)</w:t>
      </w:r>
    </w:p>
    <w:p w14:paraId="60853AF5" w14:textId="3EAC1918" w:rsidR="0005248B" w:rsidRPr="00951D00" w:rsidRDefault="000E0799" w:rsidP="0005248B">
      <w:pPr>
        <w:rPr>
          <w:rFonts w:eastAsia="Times New Roman"/>
          <w:lang w:eastAsia="fr-FR"/>
        </w:rPr>
      </w:pPr>
      <w:r>
        <w:rPr>
          <w:noProof/>
        </w:rPr>
        <w:lastRenderedPageBreak/>
        <mc:AlternateContent>
          <mc:Choice Requires="wps">
            <w:drawing>
              <wp:anchor distT="45720" distB="45720" distL="114300" distR="114300" simplePos="0" relativeHeight="251994112" behindDoc="1" locked="0" layoutInCell="1" allowOverlap="1" wp14:anchorId="4532655E" wp14:editId="6AF4E637">
                <wp:simplePos x="0" y="0"/>
                <wp:positionH relativeFrom="column">
                  <wp:posOffset>2188845</wp:posOffset>
                </wp:positionH>
                <wp:positionV relativeFrom="paragraph">
                  <wp:posOffset>-414655</wp:posOffset>
                </wp:positionV>
                <wp:extent cx="4330065" cy="1404620"/>
                <wp:effectExtent l="0" t="0" r="0" b="0"/>
                <wp:wrapNone/>
                <wp:docPr id="8305694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61BCC3B8"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32655E" id="_x0000_s1068" type="#_x0000_t202" style="position:absolute;left:0;text-align:left;margin-left:172.35pt;margin-top:-32.65pt;width:340.95pt;height:110.6pt;z-index:-251322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" filled="f" stroked="f">
                <v:textbox style="mso-fit-shape-to-text:t">
                  <w:txbxContent>
                    <w:p w14:paraId="61BCC3B8"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r w:rsidR="0005248B" w:rsidRPr="00951D00">
        <w:rPr>
          <w:rFonts w:eastAsia="Times New Roman"/>
          <w:lang w:eastAsia="fr-FR"/>
        </w:rPr>
        <w:t>DECIDE qu’en cas d’absence ou d’empêchement du maire, ces délégations seront exercées par le premier adjoint.</w:t>
      </w:r>
    </w:p>
    <w:p w14:paraId="7233C3E2" w14:textId="77777777" w:rsidR="0005248B" w:rsidRPr="00951D00" w:rsidRDefault="0005248B" w:rsidP="0005248B">
      <w:pPr>
        <w:rPr>
          <w:rFonts w:eastAsia="Times New Roman"/>
          <w:lang w:eastAsia="fr-FR"/>
        </w:rPr>
      </w:pPr>
    </w:p>
    <w:p w14:paraId="46EEB11C" w14:textId="56E9C089" w:rsidR="0005248B" w:rsidRPr="00951D00" w:rsidRDefault="0005248B" w:rsidP="0005248B">
      <w:pPr>
        <w:rPr>
          <w:rFonts w:eastAsia="Times New Roman"/>
          <w:lang w:eastAsia="fr-FR"/>
        </w:rPr>
      </w:pPr>
      <w:r w:rsidRPr="00951D00">
        <w:rPr>
          <w:rFonts w:eastAsia="Times New Roman"/>
          <w:lang w:eastAsia="fr-FR"/>
        </w:rPr>
        <w:t>[</w:t>
      </w:r>
      <w:proofErr w:type="gramStart"/>
      <w:r w:rsidRPr="00951D00">
        <w:rPr>
          <w:rFonts w:eastAsia="Times New Roman"/>
          <w:lang w:eastAsia="fr-FR"/>
        </w:rPr>
        <w:t>si</w:t>
      </w:r>
      <w:proofErr w:type="gramEnd"/>
      <w:r w:rsidRPr="00951D00">
        <w:rPr>
          <w:rFonts w:eastAsia="Times New Roman"/>
          <w:lang w:eastAsia="fr-FR"/>
        </w:rPr>
        <w:t xml:space="preserve"> la délibération ne comporte pas cette précision, en cas d’absence ou d’empêchement du maire, c’est le conseil municipal qui retrouve toutes ses attributions].</w:t>
      </w:r>
    </w:p>
    <w:p w14:paraId="4E0D4A53" w14:textId="77777777" w:rsidR="0005248B" w:rsidRPr="00951D00" w:rsidRDefault="0005248B" w:rsidP="0005248B">
      <w:pPr>
        <w:rPr>
          <w:rFonts w:eastAsia="Times New Roman"/>
          <w:lang w:eastAsia="fr-FR"/>
        </w:rPr>
      </w:pPr>
    </w:p>
    <w:p w14:paraId="6EE9331B" w14:textId="7F7B77B3" w:rsidR="0005248B" w:rsidRPr="00951D00" w:rsidRDefault="0005248B" w:rsidP="0005248B">
      <w:pPr>
        <w:rPr>
          <w:rFonts w:eastAsia="Times New Roman"/>
          <w:lang w:eastAsia="fr-FR"/>
        </w:rPr>
      </w:pPr>
    </w:p>
    <w:p w14:paraId="035A94AA" w14:textId="77777777" w:rsidR="0005248B" w:rsidRPr="00951D00" w:rsidRDefault="0005248B" w:rsidP="0005248B">
      <w:pPr>
        <w:rPr>
          <w:rFonts w:eastAsia="Times New Roman"/>
          <w:lang w:eastAsia="fr-FR"/>
        </w:rPr>
      </w:pPr>
      <w:r w:rsidRPr="00951D00">
        <w:rPr>
          <w:rFonts w:eastAsia="Times New Roman"/>
          <w:lang w:eastAsia="fr-FR"/>
        </w:rPr>
        <w:t>Fait à …, le……………</w:t>
      </w:r>
    </w:p>
    <w:p w14:paraId="4505E8FE" w14:textId="77777777" w:rsidR="0005248B" w:rsidRPr="00951D00" w:rsidRDefault="0005248B" w:rsidP="0005248B">
      <w:pPr>
        <w:tabs>
          <w:tab w:val="left" w:pos="5387"/>
        </w:tabs>
        <w:rPr>
          <w:rFonts w:eastAsia="Times New Roman"/>
          <w:u w:val="single"/>
          <w:lang w:eastAsia="fr-FR"/>
        </w:rPr>
      </w:pPr>
    </w:p>
    <w:p w14:paraId="0EC82AB3" w14:textId="77777777" w:rsidR="0005248B" w:rsidRPr="00951D00" w:rsidRDefault="0005248B" w:rsidP="0005248B">
      <w:pPr>
        <w:rPr>
          <w:rFonts w:eastAsia="Times New Roman"/>
          <w:lang w:eastAsia="fr-FR"/>
        </w:rPr>
      </w:pPr>
    </w:p>
    <w:p w14:paraId="301AC103" w14:textId="77777777" w:rsidR="0005248B" w:rsidRPr="00951D00" w:rsidRDefault="0005248B" w:rsidP="0005248B">
      <w:pPr>
        <w:rPr>
          <w:rFonts w:eastAsia="Times New Roman"/>
          <w:lang w:eastAsia="fr-FR"/>
        </w:rPr>
      </w:pPr>
    </w:p>
    <w:p w14:paraId="0D6B5B79" w14:textId="77777777" w:rsidR="0005248B" w:rsidRPr="00951D00" w:rsidRDefault="0005248B" w:rsidP="0005248B">
      <w:pPr>
        <w:rPr>
          <w:rFonts w:eastAsia="Times New Roman"/>
          <w:lang w:eastAsia="fr-FR"/>
        </w:rPr>
      </w:pPr>
      <w:r w:rsidRPr="00951D00">
        <w:rPr>
          <w:rFonts w:eastAsia="Times New Roman"/>
          <w:lang w:eastAsia="fr-FR"/>
        </w:rPr>
        <w:t>Certifié exécutoire par le Maire</w:t>
      </w:r>
    </w:p>
    <w:p w14:paraId="6AA0DA17" w14:textId="77777777" w:rsidR="0005248B" w:rsidRPr="00951D00" w:rsidRDefault="0005248B" w:rsidP="0005248B">
      <w:pPr>
        <w:rPr>
          <w:rFonts w:eastAsia="Times New Roman"/>
          <w:lang w:eastAsia="fr-FR"/>
        </w:rPr>
      </w:pPr>
      <w:r w:rsidRPr="00951D00">
        <w:rPr>
          <w:rFonts w:eastAsia="Times New Roman"/>
          <w:lang w:eastAsia="fr-FR"/>
        </w:rPr>
        <w:t>Compte tenu de la réception en préfecture</w:t>
      </w:r>
    </w:p>
    <w:p w14:paraId="37DB99D8" w14:textId="77777777" w:rsidR="0005248B" w:rsidRPr="00951D00" w:rsidRDefault="0005248B" w:rsidP="0005248B">
      <w:pPr>
        <w:rPr>
          <w:rFonts w:eastAsia="Times New Roman"/>
          <w:lang w:eastAsia="fr-FR"/>
        </w:rPr>
      </w:pPr>
      <w:r w:rsidRPr="00951D00">
        <w:rPr>
          <w:rFonts w:eastAsia="Times New Roman"/>
          <w:lang w:eastAsia="fr-FR"/>
        </w:rPr>
        <w:t>Le</w:t>
      </w:r>
    </w:p>
    <w:p w14:paraId="7EA9C61C" w14:textId="77777777" w:rsidR="0005248B" w:rsidRPr="00951D00" w:rsidRDefault="0005248B" w:rsidP="0005248B">
      <w:pPr>
        <w:rPr>
          <w:rFonts w:eastAsia="Times New Roman"/>
          <w:lang w:eastAsia="fr-FR"/>
        </w:rPr>
      </w:pPr>
      <w:r w:rsidRPr="00951D00">
        <w:rPr>
          <w:rFonts w:eastAsia="Times New Roman"/>
          <w:lang w:eastAsia="fr-FR"/>
        </w:rPr>
        <w:t>Et de l'affichage et/ou notification le</w:t>
      </w:r>
    </w:p>
    <w:p w14:paraId="52222DC9" w14:textId="77777777" w:rsidR="0005248B" w:rsidRPr="003B5A66" w:rsidRDefault="0005248B" w:rsidP="0005248B">
      <w:pPr>
        <w:rPr>
          <w:rFonts w:eastAsia="Times New Roman"/>
          <w:color w:val="000000" w:themeColor="text1"/>
          <w:lang w:eastAsia="fr-FR"/>
        </w:rPr>
      </w:pPr>
    </w:p>
    <w:p w14:paraId="04435D8D" w14:textId="77777777" w:rsidR="0005248B" w:rsidRPr="003B5A66" w:rsidRDefault="0005248B" w:rsidP="0005248B">
      <w:pPr>
        <w:tabs>
          <w:tab w:val="left" w:pos="5387"/>
        </w:tabs>
        <w:rPr>
          <w:rFonts w:eastAsia="Times New Roman"/>
          <w:color w:val="000000" w:themeColor="text1"/>
          <w:u w:val="single"/>
          <w:lang w:eastAsia="fr-FR"/>
        </w:rPr>
      </w:pPr>
    </w:p>
    <w:p w14:paraId="2768A26C" w14:textId="45253B8E" w:rsidR="0005248B" w:rsidRPr="003B5A66" w:rsidRDefault="009F3C8C" w:rsidP="0005248B">
      <w:pPr>
        <w:shd w:val="clear" w:color="auto" w:fill="D9D9D9"/>
        <w:tabs>
          <w:tab w:val="left" w:pos="5387"/>
        </w:tabs>
        <w:rPr>
          <w:rFonts w:eastAsia="Times New Roman"/>
          <w:color w:val="000000" w:themeColor="text1"/>
          <w:lang w:eastAsia="fr-FR"/>
        </w:rPr>
      </w:pPr>
      <w:r w:rsidRPr="00951D00">
        <w:rPr>
          <w:rFonts w:eastAsia="Times New Roman"/>
          <w:b/>
          <w:bCs/>
          <w:lang w:eastAsia="fr-FR"/>
        </w:rPr>
        <w:t>RAPPEL</w:t>
      </w:r>
      <w:r w:rsidR="0005248B" w:rsidRPr="00951D00">
        <w:rPr>
          <w:rFonts w:eastAsia="Times New Roman"/>
          <w:b/>
          <w:bCs/>
          <w:lang w:eastAsia="fr-FR"/>
        </w:rPr>
        <w:t> :</w:t>
      </w:r>
      <w:r w:rsidR="0005248B" w:rsidRPr="00951D00">
        <w:rPr>
          <w:rFonts w:eastAsia="Times New Roman"/>
          <w:lang w:eastAsia="fr-FR"/>
        </w:rPr>
        <w:t xml:space="preserve"> </w:t>
      </w:r>
      <w:r w:rsidR="0005248B" w:rsidRPr="003B5A66">
        <w:rPr>
          <w:rFonts w:eastAsia="Times New Roman"/>
          <w:color w:val="000000" w:themeColor="text1"/>
          <w:lang w:eastAsia="fr-FR"/>
        </w:rPr>
        <w:t>Certains alinéas de l’article L. 2122-22 précisent « dans les limites fixées par le Conseil Municipal ». Il convient de déterminer les limites lors de l’adoption de la délibération portant délégation au maire.</w:t>
      </w:r>
    </w:p>
    <w:p w14:paraId="742BC58C" w14:textId="77777777" w:rsidR="0005248B" w:rsidRPr="003B5A66" w:rsidRDefault="0005248B" w:rsidP="0005248B">
      <w:pPr>
        <w:autoSpaceDE w:val="0"/>
        <w:autoSpaceDN w:val="0"/>
        <w:adjustRightInd w:val="0"/>
        <w:rPr>
          <w:rFonts w:cs="ArialMT"/>
          <w:color w:val="000000" w:themeColor="text1"/>
        </w:rPr>
      </w:pPr>
    </w:p>
    <w:p w14:paraId="4E469487" w14:textId="77777777" w:rsidR="0005248B" w:rsidRPr="00A333BD" w:rsidRDefault="0005248B" w:rsidP="0005248B">
      <w:pPr>
        <w:rPr>
          <w:rFonts w:cs="Verdana-Bold"/>
          <w:b/>
          <w:bCs/>
          <w:color w:val="000000" w:themeColor="text1"/>
        </w:rPr>
      </w:pPr>
      <w:r w:rsidRPr="00A333BD">
        <w:rPr>
          <w:rFonts w:cs="Verdana-Bold"/>
          <w:b/>
          <w:bCs/>
          <w:color w:val="000000" w:themeColor="text1"/>
        </w:rPr>
        <w:br w:type="page"/>
      </w:r>
    </w:p>
    <w:p w14:paraId="56327C1B" w14:textId="218FC022" w:rsidR="00E31537" w:rsidRDefault="00B562AE" w:rsidP="00E31537">
      <w:pPr>
        <w:pBdr>
          <w:bottom w:val="single" w:sz="4" w:space="1" w:color="002060"/>
        </w:pBdr>
        <w:autoSpaceDE w:val="0"/>
        <w:autoSpaceDN w:val="0"/>
        <w:adjustRightInd w:val="0"/>
        <w:ind w:left="851"/>
        <w:rPr>
          <w:rFonts w:cs="Verdana-Bold"/>
          <w:b/>
          <w:bCs/>
          <w:color w:val="7F7F7F" w:themeColor="text1" w:themeTint="80"/>
        </w:rPr>
      </w:pPr>
      <w:r>
        <w:rPr>
          <w:noProof/>
        </w:rPr>
        <w:lastRenderedPageBreak/>
        <mc:AlternateContent>
          <mc:Choice Requires="wps">
            <w:drawing>
              <wp:anchor distT="45720" distB="45720" distL="114300" distR="114300" simplePos="0" relativeHeight="251996160" behindDoc="1" locked="0" layoutInCell="1" allowOverlap="1" wp14:anchorId="43067F31" wp14:editId="6E0ADDFA">
                <wp:simplePos x="0" y="0"/>
                <wp:positionH relativeFrom="column">
                  <wp:posOffset>2135759</wp:posOffset>
                </wp:positionH>
                <wp:positionV relativeFrom="paragraph">
                  <wp:posOffset>-372923</wp:posOffset>
                </wp:positionV>
                <wp:extent cx="4330065" cy="1404620"/>
                <wp:effectExtent l="0" t="0" r="0" b="0"/>
                <wp:wrapNone/>
                <wp:docPr id="688661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0CB75E53"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067F31" id="_x0000_s1069" type="#_x0000_t202" style="position:absolute;left:0;text-align:left;margin-left:168.15pt;margin-top:-29.35pt;width:340.95pt;height:110.6pt;z-index:-251320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" filled="f" stroked="f">
                <v:textbox style="mso-fit-shape-to-text:t">
                  <w:txbxContent>
                    <w:p w14:paraId="0CB75E53"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p>
    <w:p w14:paraId="68BE4740" w14:textId="648D735E" w:rsidR="00E31537" w:rsidRDefault="00E31537" w:rsidP="00E31537">
      <w:pPr>
        <w:pBdr>
          <w:bottom w:val="single" w:sz="4" w:space="1" w:color="002060"/>
        </w:pBdr>
        <w:autoSpaceDE w:val="0"/>
        <w:autoSpaceDN w:val="0"/>
        <w:adjustRightInd w:val="0"/>
        <w:ind w:left="851"/>
        <w:rPr>
          <w:rFonts w:cs="Verdana-Bold"/>
          <w:b/>
          <w:bCs/>
          <w:color w:val="7F7F7F" w:themeColor="text1" w:themeTint="80"/>
        </w:rPr>
      </w:pPr>
    </w:p>
    <w:p w14:paraId="47F015E7" w14:textId="69CFECDA" w:rsidR="00233C0E" w:rsidRPr="00E31537" w:rsidRDefault="00233C0E" w:rsidP="00E31537">
      <w:pPr>
        <w:pBdr>
          <w:bottom w:val="single" w:sz="4" w:space="1" w:color="002060"/>
        </w:pBdr>
        <w:autoSpaceDE w:val="0"/>
        <w:autoSpaceDN w:val="0"/>
        <w:adjustRightInd w:val="0"/>
        <w:ind w:left="851"/>
        <w:rPr>
          <w:rFonts w:cs="Verdana-Bold"/>
          <w:b/>
          <w:bCs/>
          <w:color w:val="7F7F7F" w:themeColor="text1" w:themeTint="80"/>
        </w:rPr>
      </w:pPr>
      <w:r w:rsidRPr="00E31537">
        <w:rPr>
          <w:rFonts w:cs="Verdana-Bold"/>
          <w:b/>
          <w:bCs/>
          <w:color w:val="7F7F7F" w:themeColor="text1" w:themeTint="80"/>
        </w:rPr>
        <w:t>Décision du maire prise en vertu d’une délégation donnée par le conseil municipal</w:t>
      </w:r>
    </w:p>
    <w:p w14:paraId="0BA2AE1A" w14:textId="77777777" w:rsidR="00233C0E" w:rsidRPr="00E31537" w:rsidRDefault="00233C0E" w:rsidP="00E31537">
      <w:pPr>
        <w:ind w:left="851"/>
        <w:rPr>
          <w:rFonts w:cs="Verdana-Bold"/>
          <w:b/>
          <w:bCs/>
          <w:color w:val="7F7F7F" w:themeColor="text1" w:themeTint="80"/>
        </w:rPr>
      </w:pPr>
    </w:p>
    <w:p w14:paraId="759649CD" w14:textId="77777777" w:rsidR="00233C0E" w:rsidRPr="00E31537" w:rsidRDefault="00233C0E" w:rsidP="00E31537">
      <w:pPr>
        <w:ind w:left="851"/>
        <w:rPr>
          <w:rFonts w:cs="Verdana-Bold"/>
          <w:color w:val="7F7F7F" w:themeColor="text1" w:themeTint="80"/>
        </w:rPr>
      </w:pPr>
    </w:p>
    <w:p w14:paraId="2A8523B8" w14:textId="0FC39D2F" w:rsidR="00233C0E" w:rsidRPr="00E31537" w:rsidRDefault="00233C0E" w:rsidP="00E31537">
      <w:pPr>
        <w:ind w:left="851"/>
        <w:rPr>
          <w:rFonts w:eastAsia="Times New Roman" w:cs="Tahoma"/>
          <w:color w:val="7F7F7F" w:themeColor="text1" w:themeTint="80"/>
          <w:lang w:eastAsia="fr-FR"/>
        </w:rPr>
      </w:pPr>
      <w:r w:rsidRPr="00E31537">
        <w:rPr>
          <w:rFonts w:eastAsia="Times New Roman" w:cs="Tahoma"/>
          <w:color w:val="7F7F7F" w:themeColor="text1" w:themeTint="80"/>
          <w:lang w:eastAsia="fr-FR"/>
        </w:rPr>
        <w:t>Le maire de la commune de ......,</w:t>
      </w:r>
    </w:p>
    <w:p w14:paraId="50B82076" w14:textId="61196D86" w:rsidR="00233C0E" w:rsidRPr="00E31537" w:rsidRDefault="00233C0E" w:rsidP="00E31537">
      <w:pPr>
        <w:ind w:left="851"/>
        <w:rPr>
          <w:rFonts w:eastAsia="Times New Roman" w:cs="Tahoma"/>
          <w:color w:val="7F7F7F" w:themeColor="text1" w:themeTint="80"/>
          <w:lang w:eastAsia="fr-FR"/>
        </w:rPr>
      </w:pPr>
    </w:p>
    <w:p w14:paraId="42C227CF" w14:textId="3F930E56" w:rsidR="00233C0E" w:rsidRPr="00E31537" w:rsidRDefault="00233C0E" w:rsidP="00E31537">
      <w:pPr>
        <w:ind w:left="851"/>
        <w:rPr>
          <w:rFonts w:eastAsia="Times New Roman" w:cs="Tahoma"/>
          <w:color w:val="7F7F7F" w:themeColor="text1" w:themeTint="80"/>
          <w:lang w:eastAsia="fr-FR"/>
        </w:rPr>
      </w:pPr>
      <w:r w:rsidRPr="00E31537">
        <w:rPr>
          <w:rFonts w:eastAsia="Times New Roman" w:cs="Tahoma"/>
          <w:color w:val="7F7F7F" w:themeColor="text1" w:themeTint="80"/>
          <w:lang w:eastAsia="fr-FR"/>
        </w:rPr>
        <w:t>Vu le Code général des collectivités territoriales, notamment l’article L. 2122-22,</w:t>
      </w:r>
    </w:p>
    <w:p w14:paraId="2D7DFAFB" w14:textId="0799C573" w:rsidR="00233C0E" w:rsidRPr="00E31537" w:rsidRDefault="00216401" w:rsidP="00E31537">
      <w:pPr>
        <w:ind w:left="851"/>
        <w:rPr>
          <w:rFonts w:eastAsia="Times New Roman" w:cs="Tahoma"/>
          <w:color w:val="7F7F7F" w:themeColor="text1" w:themeTint="80"/>
          <w:lang w:eastAsia="fr-FR"/>
        </w:rPr>
      </w:pPr>
      <w:r w:rsidRPr="00E31537">
        <w:rPr>
          <w:rFonts w:cs="ArialMT"/>
          <w:i/>
          <w:iCs/>
          <w:noProof/>
          <w:color w:val="7F7F7F" w:themeColor="text1" w:themeTint="80"/>
        </w:rPr>
        <mc:AlternateContent>
          <mc:Choice Requires="wps">
            <w:drawing>
              <wp:anchor distT="45720" distB="45720" distL="114300" distR="114300" simplePos="0" relativeHeight="251717632" behindDoc="0" locked="0" layoutInCell="1" allowOverlap="1" wp14:anchorId="723A94F9" wp14:editId="4312DA85">
                <wp:simplePos x="0" y="0"/>
                <wp:positionH relativeFrom="margin">
                  <wp:posOffset>-1342976</wp:posOffset>
                </wp:positionH>
                <wp:positionV relativeFrom="paragraph">
                  <wp:posOffset>224780</wp:posOffset>
                </wp:positionV>
                <wp:extent cx="2981960" cy="497599"/>
                <wp:effectExtent l="4127" t="0" r="0" b="0"/>
                <wp:wrapNone/>
                <wp:docPr id="140446043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981960" cy="497599"/>
                        </a:xfrm>
                        <a:prstGeom prst="rect">
                          <a:avLst/>
                        </a:prstGeom>
                        <a:noFill/>
                        <a:ln w="9525">
                          <a:noFill/>
                          <a:miter lim="800000"/>
                          <a:headEnd/>
                          <a:tailEnd/>
                        </a:ln>
                      </wps:spPr>
                      <wps:txbx>
                        <w:txbxContent>
                          <w:p w14:paraId="607E11DF" w14:textId="26E44349" w:rsidR="00E31537" w:rsidRPr="00216401" w:rsidRDefault="00E31537" w:rsidP="00E31537">
                            <w:pPr>
                              <w:shd w:val="clear" w:color="auto" w:fill="F2F2F2" w:themeFill="background1" w:themeFillShade="F2"/>
                              <w:jc w:val="center"/>
                              <w:rPr>
                                <w:b/>
                                <w:bCs/>
                                <w:sz w:val="40"/>
                                <w:szCs w:val="40"/>
                              </w:rPr>
                            </w:pPr>
                            <w:r w:rsidRPr="00216401">
                              <w:rPr>
                                <w:b/>
                                <w:bCs/>
                                <w:sz w:val="40"/>
                                <w:szCs w:val="40"/>
                              </w:rPr>
                              <w:t>MODÈLE DÉCISION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3A94F9" id="_x0000_s1070" type="#_x0000_t202" style="position:absolute;left:0;text-align:left;margin-left:-105.75pt;margin-top:17.7pt;width:234.8pt;height:39.2pt;rotation:-90;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" filled="f" stroked="f">
                <v:textbox>
                  <w:txbxContent>
                    <w:p w14:paraId="607E11DF" w14:textId="26E44349" w:rsidR="00E31537" w:rsidRPr="00216401" w:rsidRDefault="00E31537" w:rsidP="00E31537">
                      <w:pPr>
                        <w:shd w:val="clear" w:color="auto" w:fill="F2F2F2" w:themeFill="background1" w:themeFillShade="F2"/>
                        <w:jc w:val="center"/>
                        <w:rPr>
                          <w:b/>
                          <w:bCs/>
                          <w:sz w:val="40"/>
                          <w:szCs w:val="40"/>
                        </w:rPr>
                      </w:pPr>
                      <w:r w:rsidRPr="00216401">
                        <w:rPr>
                          <w:b/>
                          <w:bCs/>
                          <w:sz w:val="40"/>
                          <w:szCs w:val="40"/>
                        </w:rPr>
                        <w:t>MODÈLE DÉCISION</w:t>
                      </w:r>
                    </w:p>
                  </w:txbxContent>
                </v:textbox>
                <w10:wrap anchorx="margin"/>
              </v:shape>
            </w:pict>
          </mc:Fallback>
        </mc:AlternateContent>
      </w:r>
      <w:r w:rsidR="00233C0E" w:rsidRPr="00E31537">
        <w:rPr>
          <w:rFonts w:eastAsia="Times New Roman" w:cs="Tahoma"/>
          <w:color w:val="7F7F7F" w:themeColor="text1" w:themeTint="80"/>
          <w:lang w:eastAsia="fr-FR"/>
        </w:rPr>
        <w:t>Vu</w:t>
      </w:r>
      <w:proofErr w:type="gramStart"/>
      <w:r w:rsidR="00233C0E" w:rsidRPr="00E31537">
        <w:rPr>
          <w:rFonts w:eastAsia="Times New Roman" w:cs="Tahoma"/>
          <w:color w:val="7F7F7F" w:themeColor="text1" w:themeTint="80"/>
          <w:lang w:eastAsia="fr-FR"/>
        </w:rPr>
        <w:t xml:space="preserve"> ….</w:t>
      </w:r>
      <w:proofErr w:type="gramEnd"/>
      <w:r w:rsidR="00233C0E" w:rsidRPr="00E31537">
        <w:rPr>
          <w:rFonts w:eastAsia="Times New Roman" w:cs="Tahoma"/>
          <w:color w:val="7F7F7F" w:themeColor="text1" w:themeTint="80"/>
          <w:lang w:eastAsia="fr-FR"/>
        </w:rPr>
        <w:t>. (</w:t>
      </w:r>
      <w:proofErr w:type="gramStart"/>
      <w:r w:rsidR="00233C0E" w:rsidRPr="00E31537">
        <w:rPr>
          <w:rFonts w:eastAsia="Times New Roman" w:cs="Tahoma"/>
          <w:i/>
          <w:iCs/>
          <w:color w:val="7F7F7F" w:themeColor="text1" w:themeTint="80"/>
          <w:lang w:eastAsia="fr-FR"/>
        </w:rPr>
        <w:t>citer</w:t>
      </w:r>
      <w:proofErr w:type="gramEnd"/>
      <w:r w:rsidR="00233C0E" w:rsidRPr="00E31537">
        <w:rPr>
          <w:rFonts w:eastAsia="Times New Roman" w:cs="Tahoma"/>
          <w:i/>
          <w:iCs/>
          <w:color w:val="7F7F7F" w:themeColor="text1" w:themeTint="80"/>
          <w:lang w:eastAsia="fr-FR"/>
        </w:rPr>
        <w:t xml:space="preserve"> les textes spéciaux applicables à la matière qui fait l’objet de la décision</w:t>
      </w:r>
      <w:r w:rsidR="00233C0E" w:rsidRPr="00E31537">
        <w:rPr>
          <w:rFonts w:eastAsia="Times New Roman" w:cs="Tahoma"/>
          <w:color w:val="7F7F7F" w:themeColor="text1" w:themeTint="80"/>
          <w:lang w:eastAsia="fr-FR"/>
        </w:rPr>
        <w:t xml:space="preserve">) </w:t>
      </w:r>
    </w:p>
    <w:p w14:paraId="55122D4C" w14:textId="666B5A15" w:rsidR="00233C0E" w:rsidRPr="00E31537" w:rsidRDefault="00233C0E" w:rsidP="00E31537">
      <w:pPr>
        <w:ind w:left="851"/>
        <w:rPr>
          <w:rFonts w:eastAsia="Times New Roman" w:cs="Tahoma"/>
          <w:color w:val="7F7F7F" w:themeColor="text1" w:themeTint="80"/>
          <w:lang w:eastAsia="fr-FR"/>
        </w:rPr>
      </w:pPr>
    </w:p>
    <w:p w14:paraId="42CF09F4" w14:textId="4BA50745" w:rsidR="00233C0E" w:rsidRPr="00E31537" w:rsidRDefault="00233C0E" w:rsidP="00E31537">
      <w:pPr>
        <w:ind w:left="851"/>
        <w:rPr>
          <w:rFonts w:eastAsia="Times New Roman" w:cs="Tahoma"/>
          <w:b/>
          <w:bCs/>
          <w:i/>
          <w:iCs/>
          <w:color w:val="7F7F7F" w:themeColor="text1" w:themeTint="80"/>
          <w:lang w:eastAsia="fr-FR"/>
        </w:rPr>
      </w:pPr>
      <w:r w:rsidRPr="00E31537">
        <w:rPr>
          <w:rFonts w:eastAsia="Times New Roman" w:cs="Tahoma"/>
          <w:b/>
          <w:bCs/>
          <w:color w:val="7F7F7F" w:themeColor="text1" w:themeTint="80"/>
          <w:lang w:eastAsia="fr-FR"/>
        </w:rPr>
        <w:t xml:space="preserve">CHOISIR </w:t>
      </w:r>
      <w:r w:rsidRPr="00E31537">
        <w:rPr>
          <w:rFonts w:eastAsia="Times New Roman" w:cs="Tahoma"/>
          <w:b/>
          <w:bCs/>
          <w:i/>
          <w:iCs/>
          <w:color w:val="7F7F7F" w:themeColor="text1" w:themeTint="80"/>
          <w:lang w:eastAsia="fr-FR"/>
        </w:rPr>
        <w:t>suivant le cas</w:t>
      </w:r>
    </w:p>
    <w:p w14:paraId="4D2AC0B8" w14:textId="0C5EBB79" w:rsidR="00233C0E" w:rsidRPr="00E31537" w:rsidRDefault="00233C0E" w:rsidP="00E31537">
      <w:pPr>
        <w:ind w:left="851"/>
        <w:rPr>
          <w:rFonts w:eastAsia="Times New Roman" w:cs="Tahoma"/>
          <w:color w:val="7F7F7F" w:themeColor="text1" w:themeTint="80"/>
          <w:lang w:eastAsia="fr-FR"/>
        </w:rPr>
      </w:pPr>
    </w:p>
    <w:p w14:paraId="3560ACB4" w14:textId="17724AFE" w:rsidR="00233C0E" w:rsidRPr="00E31537" w:rsidRDefault="00233C0E" w:rsidP="00E31537">
      <w:pPr>
        <w:ind w:left="851"/>
        <w:rPr>
          <w:rFonts w:eastAsia="Times New Roman" w:cs="Tahoma"/>
          <w:color w:val="7F7F7F" w:themeColor="text1" w:themeTint="80"/>
          <w:lang w:eastAsia="fr-FR"/>
        </w:rPr>
      </w:pPr>
      <w:r w:rsidRPr="00E31537">
        <w:rPr>
          <w:rFonts w:eastAsia="Times New Roman" w:cs="Tahoma"/>
          <w:color w:val="7F7F7F" w:themeColor="text1" w:themeTint="80"/>
          <w:lang w:eastAsia="fr-FR"/>
        </w:rPr>
        <w:t xml:space="preserve">1 - Vu la délibération en date du …par laquelle le conseil municipal l’a chargé, par délégation, de prendre les décisions prévues à l'article L. 2122-22 susvisé ; </w:t>
      </w:r>
    </w:p>
    <w:p w14:paraId="58CE450A" w14:textId="77777777" w:rsidR="00233C0E" w:rsidRPr="00E31537" w:rsidRDefault="00233C0E" w:rsidP="00E31537">
      <w:pPr>
        <w:ind w:left="851"/>
        <w:rPr>
          <w:rFonts w:eastAsia="Times New Roman" w:cs="Tahoma"/>
          <w:color w:val="7F7F7F" w:themeColor="text1" w:themeTint="80"/>
          <w:lang w:eastAsia="fr-FR"/>
        </w:rPr>
      </w:pPr>
    </w:p>
    <w:p w14:paraId="439FF35D" w14:textId="736F065D" w:rsidR="00233C0E" w:rsidRPr="00E31537" w:rsidRDefault="00233C0E" w:rsidP="00E31537">
      <w:pPr>
        <w:ind w:left="851"/>
        <w:rPr>
          <w:rFonts w:eastAsia="Times New Roman" w:cs="Tahoma"/>
          <w:color w:val="7F7F7F" w:themeColor="text1" w:themeTint="80"/>
          <w:lang w:eastAsia="fr-FR"/>
        </w:rPr>
      </w:pPr>
      <w:r w:rsidRPr="00E31537">
        <w:rPr>
          <w:rFonts w:eastAsia="Times New Roman" w:cs="Tahoma"/>
          <w:color w:val="7F7F7F" w:themeColor="text1" w:themeTint="80"/>
          <w:lang w:eastAsia="fr-FR"/>
        </w:rPr>
        <w:t>2 – Si la délégation du conseil ne porte que sur certaines des matières visées à l’article L</w:t>
      </w:r>
      <w:r w:rsidR="00654837" w:rsidRPr="00E31537">
        <w:rPr>
          <w:rFonts w:eastAsia="Times New Roman" w:cs="Tahoma"/>
          <w:color w:val="7F7F7F" w:themeColor="text1" w:themeTint="80"/>
          <w:lang w:eastAsia="fr-FR"/>
        </w:rPr>
        <w:t>.</w:t>
      </w:r>
      <w:r w:rsidRPr="00E31537">
        <w:rPr>
          <w:rFonts w:eastAsia="Times New Roman" w:cs="Tahoma"/>
          <w:color w:val="7F7F7F" w:themeColor="text1" w:themeTint="80"/>
          <w:lang w:eastAsia="fr-FR"/>
        </w:rPr>
        <w:t xml:space="preserve"> 2122-22 Vu la délibération en date du …</w:t>
      </w:r>
      <w:r w:rsidR="00654837" w:rsidRPr="00E31537">
        <w:rPr>
          <w:rFonts w:eastAsia="Times New Roman" w:cs="Tahoma"/>
          <w:color w:val="7F7F7F" w:themeColor="text1" w:themeTint="80"/>
          <w:lang w:eastAsia="fr-FR"/>
        </w:rPr>
        <w:t xml:space="preserve"> </w:t>
      </w:r>
      <w:r w:rsidRPr="00E31537">
        <w:rPr>
          <w:rFonts w:eastAsia="Times New Roman" w:cs="Tahoma"/>
          <w:color w:val="7F7F7F" w:themeColor="text1" w:themeTint="80"/>
          <w:lang w:eastAsia="fr-FR"/>
        </w:rPr>
        <w:t>par laquelle le conseil municipal l’a chargé …</w:t>
      </w:r>
      <w:proofErr w:type="gramStart"/>
      <w:r w:rsidRPr="00E31537">
        <w:rPr>
          <w:rFonts w:eastAsia="Times New Roman" w:cs="Tahoma"/>
          <w:color w:val="7F7F7F" w:themeColor="text1" w:themeTint="80"/>
          <w:lang w:eastAsia="fr-FR"/>
        </w:rPr>
        <w:t>…….</w:t>
      </w:r>
      <w:proofErr w:type="gramEnd"/>
      <w:r w:rsidRPr="00E31537">
        <w:rPr>
          <w:rFonts w:eastAsia="Times New Roman" w:cs="Tahoma"/>
          <w:color w:val="7F7F7F" w:themeColor="text1" w:themeTint="80"/>
          <w:lang w:eastAsia="fr-FR"/>
        </w:rPr>
        <w:t>. (</w:t>
      </w:r>
      <w:proofErr w:type="gramStart"/>
      <w:r w:rsidRPr="00E31537">
        <w:rPr>
          <w:rFonts w:eastAsia="Times New Roman" w:cs="Tahoma"/>
          <w:i/>
          <w:iCs/>
          <w:color w:val="7F7F7F" w:themeColor="text1" w:themeTint="80"/>
          <w:lang w:eastAsia="fr-FR"/>
        </w:rPr>
        <w:t>préciser</w:t>
      </w:r>
      <w:proofErr w:type="gramEnd"/>
      <w:r w:rsidRPr="00E31537">
        <w:rPr>
          <w:rFonts w:eastAsia="Times New Roman" w:cs="Tahoma"/>
          <w:i/>
          <w:iCs/>
          <w:color w:val="7F7F7F" w:themeColor="text1" w:themeTint="80"/>
          <w:lang w:eastAsia="fr-FR"/>
        </w:rPr>
        <w:t xml:space="preserve"> la nature de la délégation, par exemple, prononcer la délivrance et la reprise des concessions dans les cimetières, etc</w:t>
      </w:r>
      <w:r w:rsidR="00654837" w:rsidRPr="00E31537">
        <w:rPr>
          <w:rFonts w:eastAsia="Times New Roman" w:cs="Tahoma"/>
          <w:i/>
          <w:iCs/>
          <w:color w:val="7F7F7F" w:themeColor="text1" w:themeTint="80"/>
          <w:lang w:eastAsia="fr-FR"/>
        </w:rPr>
        <w:t>.</w:t>
      </w:r>
      <w:r w:rsidRPr="00E31537">
        <w:rPr>
          <w:rFonts w:eastAsia="Times New Roman" w:cs="Tahoma"/>
          <w:color w:val="7F7F7F" w:themeColor="text1" w:themeTint="80"/>
          <w:lang w:eastAsia="fr-FR"/>
        </w:rPr>
        <w:t>)</w:t>
      </w:r>
      <w:r w:rsidR="00654837" w:rsidRPr="00E31537">
        <w:rPr>
          <w:rFonts w:eastAsia="Times New Roman" w:cs="Tahoma"/>
          <w:color w:val="7F7F7F" w:themeColor="text1" w:themeTint="80"/>
          <w:lang w:eastAsia="fr-FR"/>
        </w:rPr>
        <w:t>.</w:t>
      </w:r>
    </w:p>
    <w:p w14:paraId="7C3B6DB1" w14:textId="0646AB73" w:rsidR="00233C0E" w:rsidRPr="00E31537" w:rsidRDefault="00233C0E" w:rsidP="00E31537">
      <w:pPr>
        <w:ind w:left="851"/>
        <w:rPr>
          <w:rFonts w:eastAsia="Times New Roman" w:cs="Tahoma"/>
          <w:color w:val="7F7F7F" w:themeColor="text1" w:themeTint="80"/>
          <w:lang w:eastAsia="fr-FR"/>
        </w:rPr>
      </w:pPr>
    </w:p>
    <w:p w14:paraId="0EEC1012" w14:textId="2293E942" w:rsidR="00233C0E" w:rsidRPr="00E31537" w:rsidRDefault="00233C0E" w:rsidP="00E31537">
      <w:pPr>
        <w:ind w:left="851"/>
        <w:rPr>
          <w:rFonts w:eastAsia="Times New Roman" w:cs="Tahoma"/>
          <w:b/>
          <w:bCs/>
          <w:i/>
          <w:iCs/>
          <w:color w:val="7F7F7F" w:themeColor="text1" w:themeTint="80"/>
          <w:lang w:eastAsia="fr-FR"/>
        </w:rPr>
      </w:pPr>
      <w:r w:rsidRPr="00E31537">
        <w:rPr>
          <w:rFonts w:eastAsia="Times New Roman" w:cs="Tahoma"/>
          <w:b/>
          <w:bCs/>
          <w:color w:val="7F7F7F" w:themeColor="text1" w:themeTint="80"/>
          <w:lang w:eastAsia="fr-FR"/>
        </w:rPr>
        <w:t xml:space="preserve">POURSUIVRE </w:t>
      </w:r>
      <w:r w:rsidRPr="00E31537">
        <w:rPr>
          <w:rFonts w:eastAsia="Times New Roman" w:cs="Tahoma"/>
          <w:b/>
          <w:bCs/>
          <w:i/>
          <w:iCs/>
          <w:color w:val="7F7F7F" w:themeColor="text1" w:themeTint="80"/>
          <w:lang w:eastAsia="fr-FR"/>
        </w:rPr>
        <w:t>ensuite</w:t>
      </w:r>
    </w:p>
    <w:p w14:paraId="620086C9" w14:textId="77777777" w:rsidR="00233C0E" w:rsidRPr="00E31537" w:rsidRDefault="00233C0E" w:rsidP="00E31537">
      <w:pPr>
        <w:ind w:left="851"/>
        <w:rPr>
          <w:rFonts w:eastAsia="Times New Roman" w:cs="Tahoma"/>
          <w:i/>
          <w:iCs/>
          <w:color w:val="7F7F7F" w:themeColor="text1" w:themeTint="80"/>
          <w:lang w:eastAsia="fr-FR"/>
        </w:rPr>
      </w:pPr>
    </w:p>
    <w:p w14:paraId="2A1955C9" w14:textId="253B8E05" w:rsidR="00233C0E" w:rsidRPr="00E31537" w:rsidRDefault="00233C0E" w:rsidP="00E31537">
      <w:pPr>
        <w:ind w:left="851"/>
        <w:rPr>
          <w:rFonts w:eastAsia="Times New Roman" w:cs="Tahoma"/>
          <w:color w:val="7F7F7F" w:themeColor="text1" w:themeTint="80"/>
          <w:lang w:eastAsia="fr-FR"/>
        </w:rPr>
      </w:pPr>
      <w:r w:rsidRPr="00E31537">
        <w:rPr>
          <w:rFonts w:eastAsia="Times New Roman" w:cs="Tahoma"/>
          <w:color w:val="7F7F7F" w:themeColor="text1" w:themeTint="80"/>
          <w:lang w:eastAsia="fr-FR"/>
        </w:rPr>
        <w:t>Considérant …………. (</w:t>
      </w:r>
      <w:proofErr w:type="gramStart"/>
      <w:r w:rsidRPr="00E31537">
        <w:rPr>
          <w:rFonts w:eastAsia="Times New Roman" w:cs="Tahoma"/>
          <w:i/>
          <w:iCs/>
          <w:color w:val="7F7F7F" w:themeColor="text1" w:themeTint="80"/>
          <w:lang w:eastAsia="fr-FR"/>
        </w:rPr>
        <w:t>exposer</w:t>
      </w:r>
      <w:proofErr w:type="gramEnd"/>
      <w:r w:rsidRPr="00E31537">
        <w:rPr>
          <w:rFonts w:eastAsia="Times New Roman" w:cs="Tahoma"/>
          <w:i/>
          <w:iCs/>
          <w:color w:val="7F7F7F" w:themeColor="text1" w:themeTint="80"/>
          <w:lang w:eastAsia="fr-FR"/>
        </w:rPr>
        <w:t xml:space="preserve"> les motifs de la décision prise par délégation du conseil municipal</w:t>
      </w:r>
      <w:r w:rsidRPr="00E31537">
        <w:rPr>
          <w:rFonts w:eastAsia="Times New Roman" w:cs="Tahoma"/>
          <w:color w:val="7F7F7F" w:themeColor="text1" w:themeTint="80"/>
          <w:lang w:eastAsia="fr-FR"/>
        </w:rPr>
        <w:t>)</w:t>
      </w:r>
    </w:p>
    <w:p w14:paraId="61C79CA6" w14:textId="5BF2C690" w:rsidR="006F7E73" w:rsidRPr="00E31537" w:rsidRDefault="006F7E73" w:rsidP="00E31537">
      <w:pPr>
        <w:ind w:left="851"/>
        <w:jc w:val="center"/>
        <w:rPr>
          <w:rFonts w:eastAsia="Times New Roman" w:cs="Tahoma"/>
          <w:color w:val="7F7F7F" w:themeColor="text1" w:themeTint="80"/>
          <w:lang w:eastAsia="fr-FR"/>
        </w:rPr>
      </w:pPr>
    </w:p>
    <w:p w14:paraId="11314441" w14:textId="735D6A65" w:rsidR="00233C0E" w:rsidRPr="00E31537" w:rsidRDefault="00233C0E" w:rsidP="00E31537">
      <w:pPr>
        <w:ind w:left="851"/>
        <w:jc w:val="center"/>
        <w:rPr>
          <w:rFonts w:eastAsia="Times New Roman" w:cs="Tahoma"/>
          <w:b/>
          <w:bCs/>
          <w:color w:val="7F7F7F" w:themeColor="text1" w:themeTint="80"/>
          <w:lang w:eastAsia="fr-FR"/>
        </w:rPr>
      </w:pPr>
      <w:r w:rsidRPr="00E31537">
        <w:rPr>
          <w:rFonts w:eastAsia="Times New Roman" w:cs="Tahoma"/>
          <w:b/>
          <w:bCs/>
          <w:color w:val="7F7F7F" w:themeColor="text1" w:themeTint="80"/>
          <w:lang w:eastAsia="fr-FR"/>
        </w:rPr>
        <w:t>DECIDE</w:t>
      </w:r>
    </w:p>
    <w:p w14:paraId="2A14308E" w14:textId="5C1D639E" w:rsidR="00233C0E" w:rsidRPr="00E31537" w:rsidRDefault="00233C0E" w:rsidP="00E31537">
      <w:pPr>
        <w:ind w:left="851"/>
        <w:rPr>
          <w:rFonts w:eastAsia="Times New Roman" w:cs="Tahoma"/>
          <w:color w:val="7F7F7F" w:themeColor="text1" w:themeTint="80"/>
          <w:lang w:eastAsia="fr-FR"/>
        </w:rPr>
      </w:pPr>
    </w:p>
    <w:p w14:paraId="6397813D" w14:textId="77777777" w:rsidR="00233C0E" w:rsidRPr="00E31537" w:rsidRDefault="00233C0E" w:rsidP="00E31537">
      <w:pPr>
        <w:ind w:left="851"/>
        <w:rPr>
          <w:rFonts w:eastAsia="Times New Roman" w:cs="Tahoma"/>
          <w:b/>
          <w:bCs/>
          <w:color w:val="7F7F7F" w:themeColor="text1" w:themeTint="80"/>
          <w:lang w:eastAsia="fr-FR"/>
        </w:rPr>
      </w:pPr>
      <w:r w:rsidRPr="00E31537">
        <w:rPr>
          <w:rFonts w:eastAsia="Times New Roman" w:cs="Tahoma"/>
          <w:b/>
          <w:bCs/>
          <w:color w:val="7F7F7F" w:themeColor="text1" w:themeTint="80"/>
          <w:lang w:eastAsia="fr-FR"/>
        </w:rPr>
        <w:t>Article 1</w:t>
      </w:r>
      <w:r w:rsidRPr="00E31537">
        <w:rPr>
          <w:rFonts w:eastAsia="Times New Roman" w:cs="Tahoma"/>
          <w:b/>
          <w:bCs/>
          <w:color w:val="7F7F7F" w:themeColor="text1" w:themeTint="80"/>
          <w:vertAlign w:val="superscript"/>
          <w:lang w:eastAsia="fr-FR"/>
        </w:rPr>
        <w:t>er</w:t>
      </w:r>
    </w:p>
    <w:p w14:paraId="4645F034" w14:textId="7970144D" w:rsidR="00233C0E" w:rsidRPr="00E31537" w:rsidRDefault="00233C0E" w:rsidP="00E31537">
      <w:pPr>
        <w:ind w:left="851"/>
        <w:rPr>
          <w:rFonts w:eastAsia="Times New Roman" w:cs="Tahoma"/>
          <w:color w:val="7F7F7F" w:themeColor="text1" w:themeTint="80"/>
          <w:lang w:eastAsia="fr-FR"/>
        </w:rPr>
      </w:pPr>
    </w:p>
    <w:p w14:paraId="1BE7AAAE" w14:textId="5BFD8433" w:rsidR="00233C0E" w:rsidRPr="00E31537" w:rsidRDefault="00233C0E" w:rsidP="00E31537">
      <w:pPr>
        <w:ind w:left="851"/>
        <w:rPr>
          <w:rFonts w:eastAsia="Times New Roman" w:cs="Tahoma"/>
          <w:color w:val="7F7F7F" w:themeColor="text1" w:themeTint="80"/>
          <w:lang w:eastAsia="fr-FR"/>
        </w:rPr>
      </w:pPr>
      <w:r w:rsidRPr="00E31537">
        <w:rPr>
          <w:rFonts w:eastAsia="Times New Roman" w:cs="Tahoma"/>
          <w:color w:val="7F7F7F" w:themeColor="text1" w:themeTint="80"/>
          <w:lang w:eastAsia="fr-FR"/>
        </w:rPr>
        <w:t>………</w:t>
      </w:r>
      <w:proofErr w:type="gramStart"/>
      <w:r w:rsidRPr="00E31537">
        <w:rPr>
          <w:rFonts w:eastAsia="Times New Roman" w:cs="Tahoma"/>
          <w:color w:val="7F7F7F" w:themeColor="text1" w:themeTint="80"/>
          <w:lang w:eastAsia="fr-FR"/>
        </w:rPr>
        <w:t>…(</w:t>
      </w:r>
      <w:proofErr w:type="gramEnd"/>
      <w:r w:rsidRPr="001A2ACB">
        <w:rPr>
          <w:rFonts w:eastAsia="Times New Roman" w:cs="Tahoma"/>
          <w:i/>
          <w:iCs/>
          <w:color w:val="7F7F7F" w:themeColor="text1" w:themeTint="80"/>
          <w:lang w:eastAsia="fr-FR"/>
        </w:rPr>
        <w:t>préciser</w:t>
      </w:r>
      <w:r w:rsidRPr="00E31537">
        <w:rPr>
          <w:rFonts w:eastAsia="Times New Roman" w:cs="Tahoma"/>
          <w:i/>
          <w:iCs/>
          <w:color w:val="7F7F7F" w:themeColor="text1" w:themeTint="80"/>
          <w:lang w:eastAsia="fr-FR"/>
        </w:rPr>
        <w:t xml:space="preserve"> la décision</w:t>
      </w:r>
      <w:r w:rsidRPr="00E31537">
        <w:rPr>
          <w:rFonts w:eastAsia="Times New Roman" w:cs="Tahoma"/>
          <w:color w:val="7F7F7F" w:themeColor="text1" w:themeTint="80"/>
          <w:lang w:eastAsia="fr-FR"/>
        </w:rPr>
        <w:t>)</w:t>
      </w:r>
    </w:p>
    <w:p w14:paraId="218B96B3" w14:textId="77777777" w:rsidR="00233C0E" w:rsidRPr="00E31537" w:rsidRDefault="00233C0E" w:rsidP="00E31537">
      <w:pPr>
        <w:ind w:left="851"/>
        <w:rPr>
          <w:rFonts w:eastAsia="Times New Roman" w:cs="Tahoma"/>
          <w:color w:val="7F7F7F" w:themeColor="text1" w:themeTint="80"/>
          <w:lang w:eastAsia="fr-FR"/>
        </w:rPr>
      </w:pPr>
    </w:p>
    <w:p w14:paraId="0321216E" w14:textId="650EFD59" w:rsidR="00233C0E" w:rsidRPr="00E31537" w:rsidRDefault="00233C0E" w:rsidP="00E31537">
      <w:pPr>
        <w:ind w:left="851"/>
        <w:rPr>
          <w:rFonts w:eastAsia="Times New Roman" w:cs="Tahoma"/>
          <w:b/>
          <w:bCs/>
          <w:color w:val="7F7F7F" w:themeColor="text1" w:themeTint="80"/>
          <w:lang w:eastAsia="fr-FR"/>
        </w:rPr>
      </w:pPr>
      <w:r w:rsidRPr="00E31537">
        <w:rPr>
          <w:rFonts w:eastAsia="Times New Roman" w:cs="Tahoma"/>
          <w:b/>
          <w:bCs/>
          <w:color w:val="7F7F7F" w:themeColor="text1" w:themeTint="80"/>
          <w:lang w:eastAsia="fr-FR"/>
        </w:rPr>
        <w:t>Article 2</w:t>
      </w:r>
    </w:p>
    <w:p w14:paraId="290C289E" w14:textId="77777777" w:rsidR="00233C0E" w:rsidRPr="00E31537" w:rsidRDefault="00233C0E" w:rsidP="00E31537">
      <w:pPr>
        <w:ind w:left="851"/>
        <w:rPr>
          <w:rFonts w:eastAsia="Times New Roman" w:cs="Tahoma"/>
          <w:color w:val="7F7F7F" w:themeColor="text1" w:themeTint="80"/>
          <w:lang w:eastAsia="fr-FR"/>
        </w:rPr>
      </w:pPr>
    </w:p>
    <w:p w14:paraId="3A273FA6" w14:textId="542C17FF" w:rsidR="0086106E" w:rsidRPr="00E31537" w:rsidRDefault="00233C0E" w:rsidP="00E31537">
      <w:pPr>
        <w:ind w:left="851"/>
        <w:rPr>
          <w:rFonts w:eastAsia="Times New Roman" w:cs="Tahoma"/>
          <w:color w:val="7F7F7F" w:themeColor="text1" w:themeTint="80"/>
          <w:lang w:eastAsia="fr-FR"/>
        </w:rPr>
      </w:pPr>
      <w:r w:rsidRPr="00E31537">
        <w:rPr>
          <w:rFonts w:eastAsia="Times New Roman" w:cs="Tahoma"/>
          <w:color w:val="7F7F7F" w:themeColor="text1" w:themeTint="80"/>
          <w:lang w:eastAsia="fr-FR"/>
        </w:rPr>
        <w:t>La présente décision sera inscrite au registre des délibérations de la commune</w:t>
      </w:r>
      <w:r w:rsidR="0086106E" w:rsidRPr="00E31537">
        <w:rPr>
          <w:rFonts w:eastAsia="Times New Roman" w:cs="Tahoma"/>
          <w:color w:val="7F7F7F" w:themeColor="text1" w:themeTint="80"/>
          <w:lang w:eastAsia="fr-FR"/>
        </w:rPr>
        <w:t>.</w:t>
      </w:r>
    </w:p>
    <w:p w14:paraId="6CBB1F63" w14:textId="77777777" w:rsidR="00233C0E" w:rsidRPr="00E31537" w:rsidRDefault="00233C0E" w:rsidP="00E31537">
      <w:pPr>
        <w:ind w:left="851"/>
        <w:rPr>
          <w:rFonts w:eastAsia="Times New Roman" w:cs="Tahoma"/>
          <w:color w:val="7F7F7F" w:themeColor="text1" w:themeTint="80"/>
          <w:lang w:eastAsia="fr-FR"/>
        </w:rPr>
      </w:pPr>
    </w:p>
    <w:p w14:paraId="61B017BE" w14:textId="3F72D0E4" w:rsidR="00233C0E" w:rsidRPr="00E31537" w:rsidRDefault="00233C0E" w:rsidP="00E31537">
      <w:pPr>
        <w:ind w:left="851"/>
        <w:rPr>
          <w:rFonts w:eastAsia="Times New Roman" w:cs="Tahoma"/>
          <w:color w:val="7F7F7F" w:themeColor="text1" w:themeTint="80"/>
          <w:lang w:eastAsia="fr-FR"/>
        </w:rPr>
      </w:pPr>
      <w:r w:rsidRPr="00E31537">
        <w:rPr>
          <w:rFonts w:eastAsia="Times New Roman" w:cs="Tahoma"/>
          <w:color w:val="7F7F7F" w:themeColor="text1" w:themeTint="80"/>
          <w:lang w:eastAsia="fr-FR"/>
        </w:rPr>
        <w:t xml:space="preserve">Expédition en sera adressée à </w:t>
      </w:r>
      <w:r w:rsidR="0086106E" w:rsidRPr="00E31537">
        <w:rPr>
          <w:rFonts w:eastAsia="Times New Roman" w:cs="Tahoma"/>
          <w:color w:val="7F7F7F" w:themeColor="text1" w:themeTint="80"/>
          <w:lang w:eastAsia="fr-FR"/>
        </w:rPr>
        <w:t>……….</w:t>
      </w:r>
      <w:r w:rsidRPr="00E31537">
        <w:rPr>
          <w:rFonts w:eastAsia="Times New Roman" w:cs="Tahoma"/>
          <w:color w:val="7F7F7F" w:themeColor="text1" w:themeTint="80"/>
          <w:lang w:eastAsia="fr-FR"/>
        </w:rPr>
        <w:t xml:space="preserve"> </w:t>
      </w:r>
      <w:proofErr w:type="gramStart"/>
      <w:r w:rsidRPr="00E31537">
        <w:rPr>
          <w:rFonts w:eastAsia="Times New Roman" w:cs="Tahoma"/>
          <w:color w:val="7F7F7F" w:themeColor="text1" w:themeTint="80"/>
          <w:lang w:eastAsia="fr-FR"/>
        </w:rPr>
        <w:t>sous</w:t>
      </w:r>
      <w:proofErr w:type="gramEnd"/>
      <w:r w:rsidRPr="00E31537">
        <w:rPr>
          <w:rFonts w:eastAsia="Times New Roman" w:cs="Tahoma"/>
          <w:color w:val="7F7F7F" w:themeColor="text1" w:themeTint="80"/>
          <w:lang w:eastAsia="fr-FR"/>
        </w:rPr>
        <w:t>-préfet (</w:t>
      </w:r>
      <w:proofErr w:type="gramStart"/>
      <w:r w:rsidRPr="00E31537">
        <w:rPr>
          <w:rFonts w:eastAsia="Times New Roman" w:cs="Tahoma"/>
          <w:color w:val="7F7F7F" w:themeColor="text1" w:themeTint="80"/>
          <w:lang w:eastAsia="fr-FR"/>
        </w:rPr>
        <w:t>ou</w:t>
      </w:r>
      <w:proofErr w:type="gramEnd"/>
      <w:r w:rsidRPr="00E31537">
        <w:rPr>
          <w:rFonts w:eastAsia="Times New Roman" w:cs="Tahoma"/>
          <w:color w:val="7F7F7F" w:themeColor="text1" w:themeTint="80"/>
          <w:lang w:eastAsia="fr-FR"/>
        </w:rPr>
        <w:t xml:space="preserve"> : le préfet).</w:t>
      </w:r>
    </w:p>
    <w:p w14:paraId="3B8BBAC0" w14:textId="77777777" w:rsidR="00233C0E" w:rsidRPr="00E31537" w:rsidRDefault="00233C0E" w:rsidP="00E31537">
      <w:pPr>
        <w:ind w:left="851"/>
        <w:rPr>
          <w:rFonts w:eastAsia="Times New Roman" w:cs="Tahoma"/>
          <w:color w:val="7F7F7F" w:themeColor="text1" w:themeTint="80"/>
          <w:lang w:eastAsia="fr-FR"/>
        </w:rPr>
      </w:pPr>
    </w:p>
    <w:p w14:paraId="7A8832B6" w14:textId="3148633A" w:rsidR="00233C0E" w:rsidRPr="00E31537" w:rsidRDefault="00233C0E" w:rsidP="00E31537">
      <w:pPr>
        <w:ind w:left="851"/>
        <w:rPr>
          <w:rFonts w:eastAsia="Times New Roman" w:cs="Tahoma"/>
          <w:color w:val="7F7F7F" w:themeColor="text1" w:themeTint="80"/>
          <w:lang w:eastAsia="fr-FR"/>
        </w:rPr>
      </w:pPr>
    </w:p>
    <w:p w14:paraId="560E5D96" w14:textId="1DFA15A8" w:rsidR="00233C0E" w:rsidRPr="00E31537" w:rsidRDefault="00233C0E" w:rsidP="00E31537">
      <w:pPr>
        <w:ind w:left="851"/>
        <w:rPr>
          <w:rFonts w:eastAsia="Times New Roman" w:cs="Tahoma"/>
          <w:color w:val="7F7F7F" w:themeColor="text1" w:themeTint="80"/>
          <w:lang w:eastAsia="fr-FR"/>
        </w:rPr>
      </w:pPr>
      <w:r w:rsidRPr="00E31537">
        <w:rPr>
          <w:rFonts w:eastAsia="Times New Roman" w:cs="Tahoma"/>
          <w:color w:val="7F7F7F" w:themeColor="text1" w:themeTint="80"/>
          <w:lang w:eastAsia="fr-FR"/>
        </w:rPr>
        <w:t>Fait à ......, le ......</w:t>
      </w:r>
    </w:p>
    <w:p w14:paraId="00292BDF" w14:textId="77777777" w:rsidR="00233C0E" w:rsidRPr="00E31537" w:rsidRDefault="00233C0E" w:rsidP="00E31537">
      <w:pPr>
        <w:ind w:left="851"/>
        <w:rPr>
          <w:rFonts w:eastAsia="Times New Roman" w:cs="Tahoma"/>
          <w:color w:val="7F7F7F" w:themeColor="text1" w:themeTint="80"/>
          <w:lang w:eastAsia="fr-FR"/>
        </w:rPr>
      </w:pPr>
      <w:r w:rsidRPr="00E31537">
        <w:rPr>
          <w:rFonts w:eastAsia="Times New Roman" w:cs="Tahoma"/>
          <w:color w:val="7F7F7F" w:themeColor="text1" w:themeTint="80"/>
          <w:lang w:eastAsia="fr-FR"/>
        </w:rPr>
        <w:t>(Sceau de la mairie)</w:t>
      </w:r>
    </w:p>
    <w:p w14:paraId="4684BE76" w14:textId="74A5B7C6" w:rsidR="00233C0E" w:rsidRPr="00E31537" w:rsidRDefault="00233C0E" w:rsidP="00E31537">
      <w:pPr>
        <w:ind w:left="851"/>
        <w:rPr>
          <w:rFonts w:eastAsia="Times New Roman" w:cs="Tahoma"/>
          <w:color w:val="7F7F7F" w:themeColor="text1" w:themeTint="80"/>
          <w:lang w:eastAsia="fr-FR"/>
        </w:rPr>
      </w:pPr>
    </w:p>
    <w:p w14:paraId="6D8B9466" w14:textId="088F3506" w:rsidR="00233C0E" w:rsidRPr="00E31537" w:rsidRDefault="00233C0E" w:rsidP="00E31537">
      <w:pPr>
        <w:ind w:left="851"/>
        <w:rPr>
          <w:rFonts w:eastAsia="Times New Roman" w:cs="Tahoma"/>
          <w:color w:val="7F7F7F" w:themeColor="text1" w:themeTint="80"/>
          <w:lang w:eastAsia="fr-FR"/>
        </w:rPr>
      </w:pPr>
    </w:p>
    <w:p w14:paraId="1EC90BFC" w14:textId="353784D4" w:rsidR="00233C0E" w:rsidRPr="00E31537" w:rsidRDefault="00233C0E" w:rsidP="00E31537">
      <w:pPr>
        <w:ind w:left="851"/>
        <w:rPr>
          <w:rFonts w:eastAsia="Times New Roman" w:cs="Tahoma"/>
          <w:color w:val="7F7F7F" w:themeColor="text1" w:themeTint="80"/>
          <w:lang w:eastAsia="fr-FR"/>
        </w:rPr>
      </w:pPr>
      <w:r w:rsidRPr="00E31537">
        <w:rPr>
          <w:rFonts w:eastAsia="Times New Roman" w:cs="Tahoma"/>
          <w:color w:val="7F7F7F" w:themeColor="text1" w:themeTint="80"/>
          <w:lang w:eastAsia="fr-FR"/>
        </w:rPr>
        <w:t>(Signature)</w:t>
      </w:r>
    </w:p>
    <w:p w14:paraId="21DD9100" w14:textId="6524A132" w:rsidR="00233C0E" w:rsidRPr="00E31537" w:rsidRDefault="00233C0E" w:rsidP="00E31537">
      <w:pPr>
        <w:ind w:left="851"/>
        <w:rPr>
          <w:rFonts w:eastAsia="Times New Roman" w:cs="Tahoma"/>
          <w:color w:val="7F7F7F" w:themeColor="text1" w:themeTint="80"/>
          <w:lang w:eastAsia="fr-FR"/>
        </w:rPr>
      </w:pPr>
    </w:p>
    <w:p w14:paraId="4C10674B" w14:textId="77777777" w:rsidR="00233C0E" w:rsidRPr="00E31537" w:rsidRDefault="00233C0E" w:rsidP="00E31537">
      <w:pPr>
        <w:ind w:left="851"/>
        <w:rPr>
          <w:rFonts w:eastAsia="Times New Roman" w:cs="Tahoma"/>
          <w:color w:val="7F7F7F" w:themeColor="text1" w:themeTint="80"/>
          <w:lang w:eastAsia="fr-FR"/>
        </w:rPr>
      </w:pPr>
      <w:r w:rsidRPr="00E31537">
        <w:rPr>
          <w:rFonts w:eastAsia="Times New Roman" w:cs="Tahoma"/>
          <w:color w:val="7F7F7F" w:themeColor="text1" w:themeTint="80"/>
          <w:lang w:eastAsia="fr-FR"/>
        </w:rPr>
        <w:t>Certifié exécutoire par le maire</w:t>
      </w:r>
    </w:p>
    <w:p w14:paraId="2C578E3A" w14:textId="77777777" w:rsidR="00233C0E" w:rsidRPr="00E31537" w:rsidRDefault="00233C0E" w:rsidP="00E31537">
      <w:pPr>
        <w:ind w:left="851"/>
        <w:rPr>
          <w:rFonts w:eastAsia="Times New Roman" w:cs="Tahoma"/>
          <w:color w:val="7F7F7F" w:themeColor="text1" w:themeTint="80"/>
          <w:lang w:eastAsia="fr-FR"/>
        </w:rPr>
      </w:pPr>
      <w:r w:rsidRPr="00E31537">
        <w:rPr>
          <w:rFonts w:eastAsia="Times New Roman" w:cs="Tahoma"/>
          <w:color w:val="7F7F7F" w:themeColor="text1" w:themeTint="80"/>
          <w:lang w:eastAsia="fr-FR"/>
        </w:rPr>
        <w:t>Compte tenu de la réception en préfecture</w:t>
      </w:r>
    </w:p>
    <w:p w14:paraId="35F802B7" w14:textId="77777777" w:rsidR="00233C0E" w:rsidRPr="00E31537" w:rsidRDefault="00233C0E" w:rsidP="00E31537">
      <w:pPr>
        <w:ind w:left="851"/>
        <w:rPr>
          <w:rFonts w:eastAsia="Times New Roman" w:cs="Tahoma"/>
          <w:color w:val="7F7F7F" w:themeColor="text1" w:themeTint="80"/>
          <w:lang w:eastAsia="fr-FR"/>
        </w:rPr>
      </w:pPr>
      <w:r w:rsidRPr="00E31537">
        <w:rPr>
          <w:rFonts w:eastAsia="Times New Roman" w:cs="Tahoma"/>
          <w:color w:val="7F7F7F" w:themeColor="text1" w:themeTint="80"/>
          <w:lang w:eastAsia="fr-FR"/>
        </w:rPr>
        <w:t>Le</w:t>
      </w:r>
    </w:p>
    <w:p w14:paraId="068CF070" w14:textId="77777777" w:rsidR="00233C0E" w:rsidRPr="00E31537" w:rsidRDefault="00233C0E" w:rsidP="00E31537">
      <w:pPr>
        <w:ind w:left="851"/>
        <w:rPr>
          <w:rFonts w:eastAsia="Times New Roman" w:cs="Tahoma"/>
          <w:color w:val="7F7F7F" w:themeColor="text1" w:themeTint="80"/>
          <w:lang w:eastAsia="fr-FR"/>
        </w:rPr>
      </w:pPr>
      <w:r w:rsidRPr="00E31537">
        <w:rPr>
          <w:rFonts w:eastAsia="Times New Roman" w:cs="Tahoma"/>
          <w:color w:val="7F7F7F" w:themeColor="text1" w:themeTint="80"/>
          <w:lang w:eastAsia="fr-FR"/>
        </w:rPr>
        <w:t>Et de l’affichage et/ou notification le</w:t>
      </w:r>
    </w:p>
    <w:p w14:paraId="67F0B6E0" w14:textId="77777777" w:rsidR="00233C0E" w:rsidRDefault="00233C0E" w:rsidP="00233C0E">
      <w:pPr>
        <w:autoSpaceDE w:val="0"/>
        <w:autoSpaceDN w:val="0"/>
        <w:adjustRightInd w:val="0"/>
        <w:rPr>
          <w:rFonts w:cs="ArialMT"/>
          <w:color w:val="0070C0"/>
        </w:rPr>
      </w:pPr>
    </w:p>
    <w:p w14:paraId="67C428AD" w14:textId="77777777" w:rsidR="00E31537" w:rsidRDefault="00E31537" w:rsidP="00233C0E">
      <w:pPr>
        <w:autoSpaceDE w:val="0"/>
        <w:autoSpaceDN w:val="0"/>
        <w:adjustRightInd w:val="0"/>
        <w:rPr>
          <w:rFonts w:cs="ArialMT"/>
          <w:color w:val="0070C0"/>
        </w:rPr>
      </w:pPr>
    </w:p>
    <w:p w14:paraId="5E4BCF2A" w14:textId="77777777" w:rsidR="00E31537" w:rsidRPr="003B5A66" w:rsidRDefault="00E31537" w:rsidP="00233C0E">
      <w:pPr>
        <w:autoSpaceDE w:val="0"/>
        <w:autoSpaceDN w:val="0"/>
        <w:adjustRightInd w:val="0"/>
        <w:rPr>
          <w:rFonts w:cs="ArialMT"/>
          <w:color w:val="0070C0"/>
        </w:rPr>
      </w:pPr>
    </w:p>
    <w:p w14:paraId="182FCCF0" w14:textId="77777777" w:rsidR="00233C0E" w:rsidRPr="003B5A66" w:rsidRDefault="00233C0E" w:rsidP="0005248B">
      <w:pPr>
        <w:rPr>
          <w:rFonts w:cs="Verdana-Bold"/>
          <w:color w:val="000000" w:themeColor="text1"/>
        </w:rPr>
      </w:pPr>
    </w:p>
    <w:p w14:paraId="332BFF64" w14:textId="39F176B2" w:rsidR="00233C0E" w:rsidRPr="003B5A66" w:rsidRDefault="00233C0E">
      <w:pPr>
        <w:spacing w:after="200" w:line="276" w:lineRule="auto"/>
        <w:rPr>
          <w:rFonts w:cs="Verdana-Bold"/>
          <w:color w:val="000000" w:themeColor="text1"/>
        </w:rPr>
      </w:pPr>
      <w:r w:rsidRPr="003B5A66">
        <w:rPr>
          <w:rFonts w:cs="Verdana-Bold"/>
          <w:color w:val="000000" w:themeColor="text1"/>
        </w:rPr>
        <w:br w:type="page"/>
      </w:r>
    </w:p>
    <w:p w14:paraId="3ECF5B3B" w14:textId="12C2D2C2" w:rsidR="00E31537" w:rsidRDefault="00B562AE" w:rsidP="00216401">
      <w:pPr>
        <w:pBdr>
          <w:bottom w:val="single" w:sz="4" w:space="1" w:color="002060"/>
        </w:pBdr>
        <w:autoSpaceDE w:val="0"/>
        <w:autoSpaceDN w:val="0"/>
        <w:adjustRightInd w:val="0"/>
        <w:jc w:val="center"/>
        <w:rPr>
          <w:rFonts w:cs="Verdana-Bold"/>
          <w:b/>
          <w:bCs/>
        </w:rPr>
      </w:pPr>
      <w:r>
        <w:rPr>
          <w:noProof/>
        </w:rPr>
        <w:lastRenderedPageBreak/>
        <mc:AlternateContent>
          <mc:Choice Requires="wps">
            <w:drawing>
              <wp:anchor distT="45720" distB="45720" distL="114300" distR="114300" simplePos="0" relativeHeight="251998208" behindDoc="1" locked="0" layoutInCell="1" allowOverlap="1" wp14:anchorId="571C0550" wp14:editId="52D8ED27">
                <wp:simplePos x="0" y="0"/>
                <wp:positionH relativeFrom="column">
                  <wp:posOffset>2157222</wp:posOffset>
                </wp:positionH>
                <wp:positionV relativeFrom="paragraph">
                  <wp:posOffset>-364566</wp:posOffset>
                </wp:positionV>
                <wp:extent cx="4330065" cy="1404620"/>
                <wp:effectExtent l="0" t="0" r="0" b="0"/>
                <wp:wrapNone/>
                <wp:docPr id="186479305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31F2A25A"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1C0550" id="_x0000_s1071" type="#_x0000_t202" style="position:absolute;left:0;text-align:left;margin-left:169.85pt;margin-top:-28.7pt;width:340.95pt;height:110.6pt;z-index:-251318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" filled="f" stroked="f">
                <v:textbox style="mso-fit-shape-to-text:t">
                  <w:txbxContent>
                    <w:p w14:paraId="31F2A25A"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p>
    <w:p w14:paraId="5E0D8143" w14:textId="77777777" w:rsidR="00216401" w:rsidRDefault="00216401" w:rsidP="00216401">
      <w:pPr>
        <w:pBdr>
          <w:bottom w:val="single" w:sz="4" w:space="1" w:color="002060"/>
        </w:pBdr>
        <w:autoSpaceDE w:val="0"/>
        <w:autoSpaceDN w:val="0"/>
        <w:adjustRightInd w:val="0"/>
        <w:jc w:val="center"/>
        <w:rPr>
          <w:rFonts w:cs="Verdana-Bold"/>
          <w:b/>
          <w:bCs/>
        </w:rPr>
      </w:pPr>
    </w:p>
    <w:p w14:paraId="1182C24A" w14:textId="1D577279" w:rsidR="000C4595" w:rsidRPr="00E31537" w:rsidRDefault="000C4595" w:rsidP="00E31537">
      <w:pPr>
        <w:pBdr>
          <w:bottom w:val="single" w:sz="4" w:space="1" w:color="002060"/>
        </w:pBdr>
        <w:shd w:val="clear" w:color="auto" w:fill="F2F2F2" w:themeFill="background1" w:themeFillShade="F2"/>
        <w:autoSpaceDE w:val="0"/>
        <w:autoSpaceDN w:val="0"/>
        <w:adjustRightInd w:val="0"/>
        <w:jc w:val="center"/>
        <w:rPr>
          <w:rFonts w:cs="Verdana-Bold"/>
          <w:b/>
          <w:bCs/>
        </w:rPr>
      </w:pPr>
      <w:r w:rsidRPr="00E31537">
        <w:rPr>
          <w:rFonts w:cs="Verdana-Bold"/>
          <w:b/>
          <w:bCs/>
        </w:rPr>
        <w:t xml:space="preserve">Récapitulatif </w:t>
      </w:r>
      <w:r w:rsidR="00760367" w:rsidRPr="00E31537">
        <w:rPr>
          <w:rFonts w:cs="Verdana-Bold"/>
          <w:b/>
          <w:bCs/>
        </w:rPr>
        <w:t>des décisions</w:t>
      </w:r>
      <w:r w:rsidRPr="00E31537">
        <w:rPr>
          <w:rFonts w:cs="Verdana-Bold"/>
          <w:b/>
          <w:bCs/>
        </w:rPr>
        <w:t xml:space="preserve"> du maire prises par délégation du conseil municipal</w:t>
      </w:r>
    </w:p>
    <w:p w14:paraId="102702A5" w14:textId="77777777" w:rsidR="000C4595" w:rsidRPr="00E31537" w:rsidRDefault="000C4595" w:rsidP="00E31537">
      <w:pPr>
        <w:shd w:val="clear" w:color="auto" w:fill="F2F2F2" w:themeFill="background1" w:themeFillShade="F2"/>
        <w:rPr>
          <w:rFonts w:cs="Verdana-Bold"/>
        </w:rPr>
      </w:pPr>
    </w:p>
    <w:p w14:paraId="71ABC382" w14:textId="05986F04" w:rsidR="00760367" w:rsidRPr="00E31537" w:rsidRDefault="00760367" w:rsidP="00E31537">
      <w:pPr>
        <w:shd w:val="clear" w:color="auto" w:fill="F2F2F2" w:themeFill="background1" w:themeFillShade="F2"/>
        <w:spacing w:line="276" w:lineRule="auto"/>
        <w:rPr>
          <w:rFonts w:cs="Verdana-Bold"/>
        </w:rPr>
      </w:pPr>
      <w:r w:rsidRPr="00E31537">
        <w:rPr>
          <w:rFonts w:cs="Verdana-Bold"/>
        </w:rPr>
        <w:t xml:space="preserve">Par délibération du </w:t>
      </w:r>
      <w:proofErr w:type="gramStart"/>
      <w:r w:rsidRPr="00E31537">
        <w:rPr>
          <w:rFonts w:cs="Verdana-Bold"/>
        </w:rPr>
        <w:t>…….</w:t>
      </w:r>
      <w:proofErr w:type="gramEnd"/>
      <w:r w:rsidRPr="00E31537">
        <w:rPr>
          <w:rFonts w:cs="Verdana-Bold"/>
        </w:rPr>
        <w:t>., le conseil municipal a donné délégation au maire pour prendre des décisions dans certains des domaines énumérés à l’article L</w:t>
      </w:r>
      <w:r w:rsidR="00654837" w:rsidRPr="00E31537">
        <w:rPr>
          <w:rFonts w:cs="Verdana-Bold"/>
        </w:rPr>
        <w:t>.</w:t>
      </w:r>
      <w:r w:rsidRPr="00E31537">
        <w:rPr>
          <w:rFonts w:cs="Verdana-Bold"/>
        </w:rPr>
        <w:t xml:space="preserve"> 2122-22 du </w:t>
      </w:r>
      <w:r w:rsidR="007F11F0" w:rsidRPr="00E31537">
        <w:rPr>
          <w:rFonts w:eastAsia="Times New Roman" w:cs="Tahoma"/>
          <w:lang w:eastAsia="fr-FR"/>
        </w:rPr>
        <w:t>Code général des collectivités territoriales</w:t>
      </w:r>
      <w:r w:rsidRPr="00E31537">
        <w:rPr>
          <w:rFonts w:cs="Verdana-Bold"/>
        </w:rPr>
        <w:t>.</w:t>
      </w:r>
    </w:p>
    <w:p w14:paraId="671CA414" w14:textId="43E7AB05" w:rsidR="00760367" w:rsidRPr="00E31537" w:rsidRDefault="00760367" w:rsidP="00E31537">
      <w:pPr>
        <w:shd w:val="clear" w:color="auto" w:fill="F2F2F2" w:themeFill="background1" w:themeFillShade="F2"/>
        <w:spacing w:line="276" w:lineRule="auto"/>
        <w:rPr>
          <w:rFonts w:cs="Verdana-Bold"/>
        </w:rPr>
      </w:pPr>
      <w:r w:rsidRPr="00E31537">
        <w:rPr>
          <w:rFonts w:cs="Verdana-Bold"/>
        </w:rPr>
        <w:t>Aux termes de l’article L</w:t>
      </w:r>
      <w:r w:rsidR="00654837" w:rsidRPr="00E31537">
        <w:rPr>
          <w:rFonts w:cs="Verdana-Bold"/>
        </w:rPr>
        <w:t>.</w:t>
      </w:r>
      <w:r w:rsidRPr="00E31537">
        <w:rPr>
          <w:rFonts w:cs="Verdana-Bold"/>
        </w:rPr>
        <w:t xml:space="preserve"> 2122-23 du </w:t>
      </w:r>
      <w:r w:rsidR="007F11F0" w:rsidRPr="00E31537">
        <w:rPr>
          <w:rFonts w:eastAsia="Times New Roman" w:cs="Tahoma"/>
          <w:lang w:eastAsia="fr-FR"/>
        </w:rPr>
        <w:t>Code général des collectivités territoriales</w:t>
      </w:r>
      <w:r w:rsidR="004D7F1B" w:rsidRPr="00E31537">
        <w:rPr>
          <w:rFonts w:cs="Verdana-Bold"/>
        </w:rPr>
        <w:t>, le maire doit rendre compte au conseil municipal des décisions prises dans le cadre de cette délégation.</w:t>
      </w:r>
    </w:p>
    <w:p w14:paraId="65A27773" w14:textId="77777777" w:rsidR="004D7F1B" w:rsidRPr="00E31537" w:rsidRDefault="004D7F1B" w:rsidP="00E31537">
      <w:pPr>
        <w:shd w:val="clear" w:color="auto" w:fill="F2F2F2" w:themeFill="background1" w:themeFillShade="F2"/>
        <w:spacing w:line="276" w:lineRule="auto"/>
        <w:rPr>
          <w:rFonts w:cs="Verdana-Bold"/>
        </w:rPr>
      </w:pPr>
    </w:p>
    <w:p w14:paraId="7754E422" w14:textId="139F5D06" w:rsidR="004D7F1B" w:rsidRPr="00E31537" w:rsidRDefault="004D7F1B" w:rsidP="00E31537">
      <w:pPr>
        <w:shd w:val="clear" w:color="auto" w:fill="F2F2F2" w:themeFill="background1" w:themeFillShade="F2"/>
        <w:spacing w:line="276" w:lineRule="auto"/>
        <w:rPr>
          <w:rFonts w:cs="Verdana-Bold"/>
        </w:rPr>
      </w:pPr>
      <w:r w:rsidRPr="00E31537">
        <w:rPr>
          <w:rFonts w:cs="Verdana-Bold"/>
        </w:rPr>
        <w:t>En conséquence, ces décisions sont communiquées aux membres du conseil municipal comme suit :</w:t>
      </w:r>
    </w:p>
    <w:p w14:paraId="08CB76F8" w14:textId="3A986D39" w:rsidR="004D7F1B" w:rsidRPr="00E31537" w:rsidRDefault="004D7F1B" w:rsidP="00E31537">
      <w:pPr>
        <w:shd w:val="clear" w:color="auto" w:fill="F2F2F2" w:themeFill="background1" w:themeFillShade="F2"/>
        <w:spacing w:line="276" w:lineRule="auto"/>
        <w:rPr>
          <w:rFonts w:cs="Verdana-Bold"/>
        </w:rPr>
      </w:pPr>
      <w:r w:rsidRPr="00E31537">
        <w:rPr>
          <w:rFonts w:cs="Verdana-Bold"/>
        </w:rPr>
        <w:t>….. (</w:t>
      </w:r>
      <w:r w:rsidRPr="00E31537">
        <w:rPr>
          <w:rFonts w:cs="Verdana-Bold"/>
          <w:i/>
          <w:iCs/>
        </w:rPr>
        <w:t>Énumérer l’ordre des décisions communiquées aux membres du conseil municipal</w:t>
      </w:r>
      <w:r w:rsidRPr="00E31537">
        <w:rPr>
          <w:rFonts w:cs="Verdana-Bold"/>
        </w:rPr>
        <w:t>)</w:t>
      </w:r>
    </w:p>
    <w:p w14:paraId="6AA909C1" w14:textId="77777777" w:rsidR="004D7F1B" w:rsidRPr="00E31537" w:rsidRDefault="004D7F1B" w:rsidP="00E31537">
      <w:pPr>
        <w:shd w:val="clear" w:color="auto" w:fill="F2F2F2" w:themeFill="background1" w:themeFillShade="F2"/>
        <w:spacing w:line="276" w:lineRule="auto"/>
        <w:rPr>
          <w:rFonts w:cs="Verdana-Bold"/>
        </w:rPr>
      </w:pPr>
    </w:p>
    <w:p w14:paraId="73B0227C" w14:textId="22B26485" w:rsidR="004D7F1B" w:rsidRPr="00E31537" w:rsidRDefault="004D7F1B" w:rsidP="00E31537">
      <w:pPr>
        <w:shd w:val="clear" w:color="auto" w:fill="F2F2F2" w:themeFill="background1" w:themeFillShade="F2"/>
        <w:spacing w:line="276" w:lineRule="auto"/>
        <w:rPr>
          <w:rFonts w:cs="Verdana-Bold"/>
        </w:rPr>
      </w:pPr>
      <w:r w:rsidRPr="00E31537">
        <w:rPr>
          <w:rFonts w:cs="Verdana-Bold"/>
        </w:rPr>
        <w:t>Le conseil municipal,</w:t>
      </w:r>
    </w:p>
    <w:p w14:paraId="080D94D7" w14:textId="24239F06" w:rsidR="004D7F1B" w:rsidRPr="00E31537" w:rsidRDefault="004D7F1B" w:rsidP="00E31537">
      <w:pPr>
        <w:shd w:val="clear" w:color="auto" w:fill="F2F2F2" w:themeFill="background1" w:themeFillShade="F2"/>
        <w:spacing w:line="276" w:lineRule="auto"/>
        <w:rPr>
          <w:rFonts w:cs="Verdana-Bold"/>
        </w:rPr>
      </w:pPr>
      <w:r w:rsidRPr="00E31537">
        <w:rPr>
          <w:rFonts w:cs="Verdana-Bold"/>
        </w:rPr>
        <w:t>Prend acte des décisions dont il lui est rendu compte ;</w:t>
      </w:r>
    </w:p>
    <w:p w14:paraId="4BA3AB2F" w14:textId="77777777" w:rsidR="004D7F1B" w:rsidRPr="00E31537" w:rsidRDefault="004D7F1B" w:rsidP="00E31537">
      <w:pPr>
        <w:shd w:val="clear" w:color="auto" w:fill="F2F2F2" w:themeFill="background1" w:themeFillShade="F2"/>
        <w:rPr>
          <w:rFonts w:eastAsia="Times New Roman" w:cs="Tahoma"/>
          <w:lang w:eastAsia="fr-FR"/>
        </w:rPr>
      </w:pPr>
    </w:p>
    <w:p w14:paraId="60EB15D2" w14:textId="77777777" w:rsidR="004D7F1B" w:rsidRPr="00E31537" w:rsidRDefault="004D7F1B" w:rsidP="00E31537">
      <w:pPr>
        <w:shd w:val="clear" w:color="auto" w:fill="F2F2F2" w:themeFill="background1" w:themeFillShade="F2"/>
        <w:rPr>
          <w:rFonts w:eastAsia="Times New Roman" w:cs="Tahoma"/>
          <w:lang w:eastAsia="fr-FR"/>
        </w:rPr>
      </w:pPr>
      <w:r w:rsidRPr="00E31537">
        <w:rPr>
          <w:rFonts w:eastAsia="Times New Roman" w:cs="Tahoma"/>
          <w:lang w:eastAsia="fr-FR"/>
        </w:rPr>
        <w:t>Fait à ......, le ......</w:t>
      </w:r>
    </w:p>
    <w:p w14:paraId="35B0FAC6" w14:textId="77777777" w:rsidR="004D7F1B" w:rsidRPr="00E31537" w:rsidRDefault="004D7F1B" w:rsidP="00E31537">
      <w:pPr>
        <w:shd w:val="clear" w:color="auto" w:fill="F2F2F2" w:themeFill="background1" w:themeFillShade="F2"/>
        <w:rPr>
          <w:rFonts w:eastAsia="Times New Roman" w:cs="Tahoma"/>
          <w:lang w:eastAsia="fr-FR"/>
        </w:rPr>
      </w:pPr>
      <w:r w:rsidRPr="00E31537">
        <w:rPr>
          <w:rFonts w:eastAsia="Times New Roman" w:cs="Tahoma"/>
          <w:lang w:eastAsia="fr-FR"/>
        </w:rPr>
        <w:t>(Sceau de la mairie)</w:t>
      </w:r>
    </w:p>
    <w:p w14:paraId="61913D78" w14:textId="77777777" w:rsidR="004D7F1B" w:rsidRPr="00E31537" w:rsidRDefault="004D7F1B" w:rsidP="00E31537">
      <w:pPr>
        <w:shd w:val="clear" w:color="auto" w:fill="F2F2F2" w:themeFill="background1" w:themeFillShade="F2"/>
        <w:rPr>
          <w:rFonts w:eastAsia="Times New Roman" w:cs="Tahoma"/>
          <w:lang w:eastAsia="fr-FR"/>
        </w:rPr>
      </w:pPr>
    </w:p>
    <w:p w14:paraId="1BEFFFA2" w14:textId="77777777" w:rsidR="004D7F1B" w:rsidRPr="00E31537" w:rsidRDefault="004D7F1B" w:rsidP="00E31537">
      <w:pPr>
        <w:shd w:val="clear" w:color="auto" w:fill="F2F2F2" w:themeFill="background1" w:themeFillShade="F2"/>
        <w:rPr>
          <w:rFonts w:eastAsia="Times New Roman" w:cs="Tahoma"/>
          <w:lang w:eastAsia="fr-FR"/>
        </w:rPr>
      </w:pPr>
    </w:p>
    <w:p w14:paraId="612EB7ED" w14:textId="77777777" w:rsidR="004D7F1B" w:rsidRPr="00E31537" w:rsidRDefault="004D7F1B" w:rsidP="00E31537">
      <w:pPr>
        <w:shd w:val="clear" w:color="auto" w:fill="F2F2F2" w:themeFill="background1" w:themeFillShade="F2"/>
        <w:rPr>
          <w:rFonts w:eastAsia="Times New Roman" w:cs="Tahoma"/>
          <w:lang w:eastAsia="fr-FR"/>
        </w:rPr>
      </w:pPr>
      <w:r w:rsidRPr="00E31537">
        <w:rPr>
          <w:rFonts w:eastAsia="Times New Roman" w:cs="Tahoma"/>
          <w:lang w:eastAsia="fr-FR"/>
        </w:rPr>
        <w:t>(Signature)</w:t>
      </w:r>
    </w:p>
    <w:p w14:paraId="5852E347" w14:textId="77777777" w:rsidR="004D7F1B" w:rsidRPr="00E31537" w:rsidRDefault="004D7F1B" w:rsidP="00E31537">
      <w:pPr>
        <w:shd w:val="clear" w:color="auto" w:fill="F2F2F2" w:themeFill="background1" w:themeFillShade="F2"/>
        <w:rPr>
          <w:rFonts w:eastAsia="Times New Roman" w:cs="Tahoma"/>
          <w:lang w:eastAsia="fr-FR"/>
        </w:rPr>
      </w:pPr>
    </w:p>
    <w:p w14:paraId="7EE5EF02" w14:textId="77777777" w:rsidR="004D7F1B" w:rsidRPr="00E31537" w:rsidRDefault="004D7F1B" w:rsidP="00E31537">
      <w:pPr>
        <w:shd w:val="clear" w:color="auto" w:fill="F2F2F2" w:themeFill="background1" w:themeFillShade="F2"/>
        <w:rPr>
          <w:rFonts w:eastAsia="Times New Roman" w:cs="Tahoma"/>
          <w:lang w:eastAsia="fr-FR"/>
        </w:rPr>
      </w:pPr>
      <w:r w:rsidRPr="00E31537">
        <w:rPr>
          <w:rFonts w:eastAsia="Times New Roman" w:cs="Tahoma"/>
          <w:lang w:eastAsia="fr-FR"/>
        </w:rPr>
        <w:t>Certifié exécutoire par le maire</w:t>
      </w:r>
    </w:p>
    <w:p w14:paraId="560F2639" w14:textId="77777777" w:rsidR="004D7F1B" w:rsidRPr="00E31537" w:rsidRDefault="004D7F1B" w:rsidP="00E31537">
      <w:pPr>
        <w:shd w:val="clear" w:color="auto" w:fill="F2F2F2" w:themeFill="background1" w:themeFillShade="F2"/>
        <w:rPr>
          <w:rFonts w:eastAsia="Times New Roman" w:cs="Tahoma"/>
          <w:lang w:eastAsia="fr-FR"/>
        </w:rPr>
      </w:pPr>
      <w:r w:rsidRPr="00E31537">
        <w:rPr>
          <w:rFonts w:eastAsia="Times New Roman" w:cs="Tahoma"/>
          <w:lang w:eastAsia="fr-FR"/>
        </w:rPr>
        <w:t>Compte tenu de la réception en préfecture</w:t>
      </w:r>
    </w:p>
    <w:p w14:paraId="1E3A3459" w14:textId="77777777" w:rsidR="004D7F1B" w:rsidRPr="00E31537" w:rsidRDefault="004D7F1B" w:rsidP="00E31537">
      <w:pPr>
        <w:shd w:val="clear" w:color="auto" w:fill="F2F2F2" w:themeFill="background1" w:themeFillShade="F2"/>
        <w:rPr>
          <w:rFonts w:eastAsia="Times New Roman" w:cs="Tahoma"/>
          <w:lang w:eastAsia="fr-FR"/>
        </w:rPr>
      </w:pPr>
      <w:r w:rsidRPr="00E31537">
        <w:rPr>
          <w:rFonts w:eastAsia="Times New Roman" w:cs="Tahoma"/>
          <w:lang w:eastAsia="fr-FR"/>
        </w:rPr>
        <w:t>Le</w:t>
      </w:r>
    </w:p>
    <w:p w14:paraId="39F6F36E" w14:textId="77777777" w:rsidR="004D7F1B" w:rsidRDefault="004D7F1B" w:rsidP="00E31537">
      <w:pPr>
        <w:shd w:val="clear" w:color="auto" w:fill="F2F2F2" w:themeFill="background1" w:themeFillShade="F2"/>
        <w:rPr>
          <w:rFonts w:eastAsia="Times New Roman" w:cs="Tahoma"/>
          <w:lang w:eastAsia="fr-FR"/>
        </w:rPr>
      </w:pPr>
      <w:r w:rsidRPr="00E31537">
        <w:rPr>
          <w:rFonts w:eastAsia="Times New Roman" w:cs="Tahoma"/>
          <w:lang w:eastAsia="fr-FR"/>
        </w:rPr>
        <w:t>Et de l’affichage et/ou notification le</w:t>
      </w:r>
    </w:p>
    <w:p w14:paraId="773EC376" w14:textId="77777777" w:rsidR="00E31537" w:rsidRPr="00E31537" w:rsidRDefault="00E31537" w:rsidP="00E31537">
      <w:pPr>
        <w:shd w:val="clear" w:color="auto" w:fill="F2F2F2" w:themeFill="background1" w:themeFillShade="F2"/>
        <w:rPr>
          <w:rFonts w:eastAsia="Times New Roman" w:cs="Tahoma"/>
          <w:lang w:eastAsia="fr-FR"/>
        </w:rPr>
      </w:pPr>
    </w:p>
    <w:p w14:paraId="51E5862C" w14:textId="77777777" w:rsidR="004D7F1B" w:rsidRPr="003B5A66" w:rsidRDefault="004D7F1B" w:rsidP="004D7F1B">
      <w:pPr>
        <w:autoSpaceDE w:val="0"/>
        <w:autoSpaceDN w:val="0"/>
        <w:adjustRightInd w:val="0"/>
        <w:rPr>
          <w:rFonts w:cs="ArialMT"/>
          <w:color w:val="0070C0"/>
        </w:rPr>
      </w:pPr>
    </w:p>
    <w:p w14:paraId="6D591D33" w14:textId="77777777" w:rsidR="004D7F1B" w:rsidRPr="003B5A66" w:rsidRDefault="004D7F1B" w:rsidP="004D7F1B">
      <w:pPr>
        <w:autoSpaceDE w:val="0"/>
        <w:autoSpaceDN w:val="0"/>
        <w:adjustRightInd w:val="0"/>
        <w:rPr>
          <w:rFonts w:cs="ArialMT"/>
          <w:color w:val="0070C0"/>
        </w:rPr>
      </w:pPr>
    </w:p>
    <w:p w14:paraId="1631223F" w14:textId="77777777" w:rsidR="004D7F1B" w:rsidRPr="003B5A66" w:rsidRDefault="004D7F1B" w:rsidP="00760367">
      <w:pPr>
        <w:spacing w:line="276" w:lineRule="auto"/>
        <w:rPr>
          <w:rFonts w:cs="Verdana-Bold"/>
          <w:color w:val="000000" w:themeColor="text1"/>
        </w:rPr>
      </w:pPr>
    </w:p>
    <w:p w14:paraId="4B625082" w14:textId="77777777" w:rsidR="004D7F1B" w:rsidRPr="003B5A66" w:rsidRDefault="004D7F1B" w:rsidP="00760367">
      <w:pPr>
        <w:spacing w:line="276" w:lineRule="auto"/>
        <w:rPr>
          <w:rFonts w:cs="Verdana-Bold"/>
          <w:color w:val="000000" w:themeColor="text1"/>
        </w:rPr>
      </w:pPr>
    </w:p>
    <w:p w14:paraId="7FFAFA29" w14:textId="5A5BE543" w:rsidR="000C4595" w:rsidRPr="00A333BD" w:rsidRDefault="000C4595">
      <w:pPr>
        <w:spacing w:after="200" w:line="276" w:lineRule="auto"/>
        <w:rPr>
          <w:rFonts w:cs="Verdana-Bold"/>
          <w:b/>
          <w:bCs/>
          <w:color w:val="000000" w:themeColor="text1"/>
        </w:rPr>
      </w:pPr>
      <w:r w:rsidRPr="00A333BD">
        <w:rPr>
          <w:rFonts w:cs="Verdana-Bold"/>
          <w:b/>
          <w:bCs/>
          <w:color w:val="000000" w:themeColor="text1"/>
        </w:rPr>
        <w:br w:type="page"/>
      </w:r>
    </w:p>
    <w:p w14:paraId="1951BFEB" w14:textId="115626CE" w:rsidR="00E31537" w:rsidRDefault="00B562AE" w:rsidP="00E31537">
      <w:pPr>
        <w:pBdr>
          <w:bottom w:val="single" w:sz="4" w:space="1" w:color="002060"/>
        </w:pBdr>
        <w:autoSpaceDE w:val="0"/>
        <w:autoSpaceDN w:val="0"/>
        <w:adjustRightInd w:val="0"/>
        <w:ind w:left="851"/>
        <w:rPr>
          <w:rFonts w:cs="Verdana-Bold"/>
          <w:b/>
          <w:bCs/>
          <w:color w:val="7F7F7F" w:themeColor="text1" w:themeTint="80"/>
        </w:rPr>
      </w:pPr>
      <w:r>
        <w:rPr>
          <w:noProof/>
        </w:rPr>
        <w:lastRenderedPageBreak/>
        <mc:AlternateContent>
          <mc:Choice Requires="wps">
            <w:drawing>
              <wp:anchor distT="45720" distB="45720" distL="114300" distR="114300" simplePos="0" relativeHeight="252000256" behindDoc="1" locked="0" layoutInCell="1" allowOverlap="1" wp14:anchorId="311B68B4" wp14:editId="07537F01">
                <wp:simplePos x="0" y="0"/>
                <wp:positionH relativeFrom="column">
                  <wp:posOffset>2142820</wp:posOffset>
                </wp:positionH>
                <wp:positionV relativeFrom="paragraph">
                  <wp:posOffset>-349936</wp:posOffset>
                </wp:positionV>
                <wp:extent cx="4330065" cy="1404620"/>
                <wp:effectExtent l="0" t="0" r="0" b="0"/>
                <wp:wrapNone/>
                <wp:docPr id="125536168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670EC755"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1B68B4" id="_x0000_s1072" type="#_x0000_t202" style="position:absolute;left:0;text-align:left;margin-left:168.75pt;margin-top:-27.55pt;width:340.95pt;height:110.6pt;z-index:-251316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" filled="f" stroked="f">
                <v:textbox style="mso-fit-shape-to-text:t">
                  <w:txbxContent>
                    <w:p w14:paraId="670EC755"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p>
    <w:p w14:paraId="04BCE4E0" w14:textId="45B058F6" w:rsidR="0005248B" w:rsidRPr="00E31537" w:rsidRDefault="0005248B" w:rsidP="00E31537">
      <w:pPr>
        <w:pBdr>
          <w:bottom w:val="single" w:sz="4" w:space="1" w:color="002060"/>
        </w:pBdr>
        <w:autoSpaceDE w:val="0"/>
        <w:autoSpaceDN w:val="0"/>
        <w:adjustRightInd w:val="0"/>
        <w:ind w:left="851"/>
        <w:rPr>
          <w:rFonts w:cs="Verdana-Bold"/>
          <w:b/>
          <w:bCs/>
          <w:color w:val="7F7F7F" w:themeColor="text1" w:themeTint="80"/>
        </w:rPr>
      </w:pPr>
      <w:r w:rsidRPr="00E31537">
        <w:rPr>
          <w:rFonts w:cs="Verdana-Bold"/>
          <w:b/>
          <w:bCs/>
          <w:color w:val="7F7F7F" w:themeColor="text1" w:themeTint="80"/>
        </w:rPr>
        <w:t>Arrêté du maire chargeant un adjoint de prendre en son nom, en cas d'empêchement du maire, certaines décisions pour lesquelles il a reçu délégation du conseil municipal</w:t>
      </w:r>
    </w:p>
    <w:p w14:paraId="5DA51314" w14:textId="6F7CADDB" w:rsidR="0005248B" w:rsidRPr="00E31537" w:rsidRDefault="0005248B" w:rsidP="00E31537">
      <w:pPr>
        <w:ind w:left="851"/>
        <w:jc w:val="center"/>
        <w:rPr>
          <w:rFonts w:eastAsia="Times New Roman" w:cs="Tahoma"/>
          <w:b/>
          <w:bCs/>
          <w:color w:val="7F7F7F" w:themeColor="text1" w:themeTint="80"/>
          <w:lang w:eastAsia="fr-FR"/>
        </w:rPr>
      </w:pPr>
    </w:p>
    <w:p w14:paraId="61462875" w14:textId="3F53E1B0" w:rsidR="0005248B" w:rsidRPr="00E31537" w:rsidRDefault="0005248B" w:rsidP="00E31537">
      <w:pPr>
        <w:ind w:left="851"/>
        <w:rPr>
          <w:rFonts w:eastAsia="Times New Roman" w:cs="Tahoma"/>
          <w:color w:val="7F7F7F" w:themeColor="text1" w:themeTint="80"/>
          <w:lang w:eastAsia="fr-FR"/>
        </w:rPr>
      </w:pPr>
      <w:r w:rsidRPr="00E31537">
        <w:rPr>
          <w:rFonts w:eastAsia="Times New Roman" w:cs="Tahoma"/>
          <w:color w:val="7F7F7F" w:themeColor="text1" w:themeTint="80"/>
          <w:lang w:eastAsia="fr-FR"/>
        </w:rPr>
        <w:t>Le maire de la commune de ......,</w:t>
      </w:r>
    </w:p>
    <w:p w14:paraId="5B8AE83E" w14:textId="469CEE12" w:rsidR="0005248B" w:rsidRPr="00E31537" w:rsidRDefault="0005248B" w:rsidP="00E31537">
      <w:pPr>
        <w:ind w:left="851"/>
        <w:rPr>
          <w:rFonts w:eastAsia="Times New Roman" w:cs="Tahoma"/>
          <w:color w:val="7F7F7F" w:themeColor="text1" w:themeTint="80"/>
          <w:lang w:eastAsia="fr-FR"/>
        </w:rPr>
      </w:pPr>
    </w:p>
    <w:p w14:paraId="7AFC8742" w14:textId="7F46E2F2" w:rsidR="0005248B" w:rsidRPr="00E31537" w:rsidRDefault="00216401" w:rsidP="00E31537">
      <w:pPr>
        <w:ind w:left="851"/>
        <w:rPr>
          <w:rFonts w:eastAsia="Times New Roman" w:cs="Tahoma"/>
          <w:color w:val="7F7F7F" w:themeColor="text1" w:themeTint="80"/>
          <w:lang w:eastAsia="fr-FR"/>
        </w:rPr>
      </w:pPr>
      <w:r w:rsidRPr="00E31537">
        <w:rPr>
          <w:rFonts w:cs="ArialMT"/>
          <w:i/>
          <w:iCs/>
          <w:noProof/>
          <w:color w:val="7F7F7F" w:themeColor="text1" w:themeTint="80"/>
        </w:rPr>
        <mc:AlternateContent>
          <mc:Choice Requires="wps">
            <w:drawing>
              <wp:anchor distT="45720" distB="45720" distL="114300" distR="114300" simplePos="0" relativeHeight="251719680" behindDoc="0" locked="0" layoutInCell="1" allowOverlap="1" wp14:anchorId="33622638" wp14:editId="2C268AC3">
                <wp:simplePos x="0" y="0"/>
                <wp:positionH relativeFrom="margin">
                  <wp:posOffset>-1354866</wp:posOffset>
                </wp:positionH>
                <wp:positionV relativeFrom="paragraph">
                  <wp:posOffset>337932</wp:posOffset>
                </wp:positionV>
                <wp:extent cx="2857032" cy="503611"/>
                <wp:effectExtent l="0" t="0" r="0" b="0"/>
                <wp:wrapNone/>
                <wp:docPr id="80213637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857032" cy="503611"/>
                        </a:xfrm>
                        <a:prstGeom prst="rect">
                          <a:avLst/>
                        </a:prstGeom>
                        <a:noFill/>
                        <a:ln w="9525">
                          <a:noFill/>
                          <a:miter lim="800000"/>
                          <a:headEnd/>
                          <a:tailEnd/>
                        </a:ln>
                      </wps:spPr>
                      <wps:txbx>
                        <w:txbxContent>
                          <w:p w14:paraId="6F6479B6" w14:textId="4F6AA892" w:rsidR="00E31537" w:rsidRPr="00216401" w:rsidRDefault="00E31537" w:rsidP="00E31537">
                            <w:pPr>
                              <w:shd w:val="clear" w:color="auto" w:fill="F2F2F2" w:themeFill="background1" w:themeFillShade="F2"/>
                              <w:jc w:val="center"/>
                              <w:rPr>
                                <w:b/>
                                <w:bCs/>
                                <w:sz w:val="40"/>
                                <w:szCs w:val="40"/>
                              </w:rPr>
                            </w:pPr>
                            <w:r w:rsidRPr="00216401">
                              <w:rPr>
                                <w:b/>
                                <w:bCs/>
                                <w:sz w:val="40"/>
                                <w:szCs w:val="40"/>
                              </w:rPr>
                              <w:t>MODÈLE ARRÊTÉ</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622638" id="_x0000_s1073" type="#_x0000_t202" style="position:absolute;left:0;text-align:left;margin-left:-106.7pt;margin-top:26.6pt;width:224.95pt;height:39.65pt;rotation:-90;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" filled="f" stroked="f">
                <v:textbox>
                  <w:txbxContent>
                    <w:p w14:paraId="6F6479B6" w14:textId="4F6AA892" w:rsidR="00E31537" w:rsidRPr="00216401" w:rsidRDefault="00E31537" w:rsidP="00E31537">
                      <w:pPr>
                        <w:shd w:val="clear" w:color="auto" w:fill="F2F2F2" w:themeFill="background1" w:themeFillShade="F2"/>
                        <w:jc w:val="center"/>
                        <w:rPr>
                          <w:b/>
                          <w:bCs/>
                          <w:sz w:val="40"/>
                          <w:szCs w:val="40"/>
                        </w:rPr>
                      </w:pPr>
                      <w:r w:rsidRPr="00216401">
                        <w:rPr>
                          <w:b/>
                          <w:bCs/>
                          <w:sz w:val="40"/>
                          <w:szCs w:val="40"/>
                        </w:rPr>
                        <w:t>MODÈLE ARRÊTÉ</w:t>
                      </w:r>
                    </w:p>
                  </w:txbxContent>
                </v:textbox>
                <w10:wrap anchorx="margin"/>
              </v:shape>
            </w:pict>
          </mc:Fallback>
        </mc:AlternateContent>
      </w:r>
      <w:r w:rsidR="0005248B" w:rsidRPr="00E31537">
        <w:rPr>
          <w:rFonts w:eastAsia="Times New Roman" w:cs="Tahoma"/>
          <w:color w:val="7F7F7F" w:themeColor="text1" w:themeTint="80"/>
          <w:lang w:eastAsia="fr-FR"/>
        </w:rPr>
        <w:t>Vu le Code général des collectivités territoriales, notamment ses articles L. 2122-22 et 2122-23,</w:t>
      </w:r>
    </w:p>
    <w:p w14:paraId="44DDEF07" w14:textId="714A77B3" w:rsidR="0005248B" w:rsidRPr="00E31537" w:rsidRDefault="0005248B" w:rsidP="00E31537">
      <w:pPr>
        <w:ind w:left="851"/>
        <w:rPr>
          <w:rFonts w:eastAsia="Times New Roman" w:cs="Tahoma"/>
          <w:color w:val="7F7F7F" w:themeColor="text1" w:themeTint="80"/>
          <w:lang w:eastAsia="fr-FR"/>
        </w:rPr>
      </w:pPr>
      <w:r w:rsidRPr="00E31537">
        <w:rPr>
          <w:rFonts w:eastAsia="Times New Roman" w:cs="Tahoma"/>
          <w:color w:val="7F7F7F" w:themeColor="text1" w:themeTint="80"/>
          <w:lang w:eastAsia="fr-FR"/>
        </w:rPr>
        <w:t xml:space="preserve">Vu la délibération en date du ...... par laquelle le conseil municipal : </w:t>
      </w:r>
    </w:p>
    <w:p w14:paraId="1127C9B8" w14:textId="761CCF80" w:rsidR="0005248B" w:rsidRPr="00E31537" w:rsidRDefault="0005248B" w:rsidP="00E31537">
      <w:pPr>
        <w:ind w:left="851"/>
        <w:rPr>
          <w:rFonts w:eastAsia="Times New Roman" w:cs="Tahoma"/>
          <w:color w:val="7F7F7F" w:themeColor="text1" w:themeTint="80"/>
          <w:lang w:eastAsia="fr-FR"/>
        </w:rPr>
      </w:pPr>
    </w:p>
    <w:p w14:paraId="3E725A15" w14:textId="5CE95AA2" w:rsidR="0005248B" w:rsidRPr="00E31537" w:rsidRDefault="0005248B" w:rsidP="00E31537">
      <w:pPr>
        <w:ind w:left="851"/>
        <w:rPr>
          <w:rFonts w:eastAsia="Times New Roman" w:cs="Tahoma"/>
          <w:color w:val="7F7F7F" w:themeColor="text1" w:themeTint="80"/>
          <w:lang w:eastAsia="fr-FR"/>
        </w:rPr>
      </w:pPr>
      <w:r w:rsidRPr="00E31537">
        <w:rPr>
          <w:rFonts w:eastAsia="Times New Roman" w:cs="Tahoma"/>
          <w:color w:val="7F7F7F" w:themeColor="text1" w:themeTint="80"/>
          <w:lang w:eastAsia="fr-FR"/>
        </w:rPr>
        <w:t>1° l'a chargé par délégation de cette assemblée, de prendre les décisions prévues à l'article L.</w:t>
      </w:r>
      <w:r w:rsidR="00654837" w:rsidRPr="00E31537">
        <w:rPr>
          <w:rFonts w:eastAsia="Times New Roman" w:cs="Tahoma"/>
          <w:color w:val="7F7F7F" w:themeColor="text1" w:themeTint="80"/>
          <w:lang w:eastAsia="fr-FR"/>
        </w:rPr>
        <w:t> </w:t>
      </w:r>
      <w:r w:rsidRPr="00E31537">
        <w:rPr>
          <w:rFonts w:eastAsia="Times New Roman" w:cs="Tahoma"/>
          <w:color w:val="7F7F7F" w:themeColor="text1" w:themeTint="80"/>
          <w:lang w:eastAsia="fr-FR"/>
        </w:rPr>
        <w:t xml:space="preserve">2122-22 ; </w:t>
      </w:r>
    </w:p>
    <w:p w14:paraId="43F6A0FC" w14:textId="4CC2961D" w:rsidR="0005248B" w:rsidRPr="00E31537" w:rsidRDefault="0005248B" w:rsidP="00E31537">
      <w:pPr>
        <w:ind w:left="851"/>
        <w:rPr>
          <w:rFonts w:eastAsia="Times New Roman" w:cs="Tahoma"/>
          <w:color w:val="7F7F7F" w:themeColor="text1" w:themeTint="80"/>
          <w:lang w:eastAsia="fr-FR"/>
        </w:rPr>
      </w:pPr>
    </w:p>
    <w:p w14:paraId="678AB6B7" w14:textId="3DA13D2C" w:rsidR="0005248B" w:rsidRPr="00E31537" w:rsidRDefault="0005248B" w:rsidP="00E31537">
      <w:pPr>
        <w:ind w:left="851"/>
        <w:rPr>
          <w:rFonts w:eastAsia="Times New Roman" w:cs="Tahoma"/>
          <w:color w:val="7F7F7F" w:themeColor="text1" w:themeTint="80"/>
          <w:lang w:eastAsia="fr-FR"/>
        </w:rPr>
      </w:pPr>
      <w:r w:rsidRPr="00E31537">
        <w:rPr>
          <w:rFonts w:eastAsia="Times New Roman" w:cs="Tahoma"/>
          <w:color w:val="7F7F7F" w:themeColor="text1" w:themeTint="80"/>
          <w:lang w:eastAsia="fr-FR"/>
        </w:rPr>
        <w:t>2° l'a autorisé à charger un ou plusieurs adjoints de prendre en son nom, en cas d'empêchement de sa part, tout ou partie des décisions pour lesquelles il lui a été donnée délégation par ladite délibération.</w:t>
      </w:r>
    </w:p>
    <w:p w14:paraId="4F907C25" w14:textId="77777777" w:rsidR="0005248B" w:rsidRPr="00E31537" w:rsidRDefault="0005248B" w:rsidP="00E31537">
      <w:pPr>
        <w:ind w:left="851"/>
        <w:rPr>
          <w:rFonts w:eastAsia="Times New Roman" w:cs="Tahoma"/>
          <w:color w:val="7F7F7F" w:themeColor="text1" w:themeTint="80"/>
          <w:lang w:eastAsia="fr-FR"/>
        </w:rPr>
      </w:pPr>
    </w:p>
    <w:p w14:paraId="74F78655" w14:textId="77777777" w:rsidR="0005248B" w:rsidRPr="00E31537" w:rsidRDefault="0005248B" w:rsidP="00E31537">
      <w:pPr>
        <w:ind w:left="851"/>
        <w:jc w:val="center"/>
        <w:rPr>
          <w:rFonts w:eastAsia="Times New Roman" w:cs="Tahoma"/>
          <w:b/>
          <w:bCs/>
          <w:color w:val="7F7F7F" w:themeColor="text1" w:themeTint="80"/>
          <w:lang w:eastAsia="fr-FR"/>
        </w:rPr>
      </w:pPr>
      <w:r w:rsidRPr="00E31537">
        <w:rPr>
          <w:rFonts w:eastAsia="Times New Roman" w:cs="Tahoma"/>
          <w:b/>
          <w:bCs/>
          <w:color w:val="7F7F7F" w:themeColor="text1" w:themeTint="80"/>
          <w:lang w:eastAsia="fr-FR"/>
        </w:rPr>
        <w:t>ARRÊTE</w:t>
      </w:r>
    </w:p>
    <w:p w14:paraId="56E9647D" w14:textId="4A458EED" w:rsidR="0005248B" w:rsidRPr="00E31537" w:rsidRDefault="0005248B" w:rsidP="00E31537">
      <w:pPr>
        <w:ind w:left="851"/>
        <w:rPr>
          <w:rFonts w:eastAsia="Times New Roman" w:cs="Tahoma"/>
          <w:color w:val="7F7F7F" w:themeColor="text1" w:themeTint="80"/>
          <w:lang w:eastAsia="fr-FR"/>
        </w:rPr>
      </w:pPr>
    </w:p>
    <w:p w14:paraId="52C0E1C1" w14:textId="77777777" w:rsidR="0005248B" w:rsidRPr="00E31537" w:rsidRDefault="0005248B" w:rsidP="00E31537">
      <w:pPr>
        <w:ind w:left="851"/>
        <w:rPr>
          <w:rFonts w:eastAsia="Times New Roman" w:cs="Tahoma"/>
          <w:b/>
          <w:bCs/>
          <w:color w:val="7F7F7F" w:themeColor="text1" w:themeTint="80"/>
          <w:lang w:eastAsia="fr-FR"/>
        </w:rPr>
      </w:pPr>
      <w:r w:rsidRPr="00E31537">
        <w:rPr>
          <w:rFonts w:eastAsia="Times New Roman" w:cs="Tahoma"/>
          <w:b/>
          <w:bCs/>
          <w:color w:val="7F7F7F" w:themeColor="text1" w:themeTint="80"/>
          <w:lang w:eastAsia="fr-FR"/>
        </w:rPr>
        <w:t>Article 1</w:t>
      </w:r>
      <w:r w:rsidRPr="00E31537">
        <w:rPr>
          <w:rFonts w:eastAsia="Times New Roman" w:cs="Tahoma"/>
          <w:b/>
          <w:bCs/>
          <w:color w:val="7F7F7F" w:themeColor="text1" w:themeTint="80"/>
          <w:vertAlign w:val="superscript"/>
          <w:lang w:eastAsia="fr-FR"/>
        </w:rPr>
        <w:t>er</w:t>
      </w:r>
    </w:p>
    <w:p w14:paraId="4CA19ADB" w14:textId="77777777" w:rsidR="0005248B" w:rsidRPr="00E31537" w:rsidRDefault="0005248B" w:rsidP="00E31537">
      <w:pPr>
        <w:ind w:left="851"/>
        <w:rPr>
          <w:rFonts w:eastAsia="Times New Roman" w:cs="Tahoma"/>
          <w:color w:val="7F7F7F" w:themeColor="text1" w:themeTint="80"/>
          <w:lang w:eastAsia="fr-FR"/>
        </w:rPr>
      </w:pPr>
    </w:p>
    <w:p w14:paraId="6EBE930E" w14:textId="255D67D9" w:rsidR="0005248B" w:rsidRPr="00E31537" w:rsidRDefault="0005248B" w:rsidP="00E31537">
      <w:pPr>
        <w:ind w:left="851"/>
        <w:rPr>
          <w:rFonts w:eastAsia="Times New Roman" w:cs="Tahoma"/>
          <w:color w:val="7F7F7F" w:themeColor="text1" w:themeTint="80"/>
          <w:lang w:eastAsia="fr-FR"/>
        </w:rPr>
      </w:pPr>
      <w:r w:rsidRPr="00E31537">
        <w:rPr>
          <w:rFonts w:eastAsia="Times New Roman" w:cs="Tahoma"/>
          <w:color w:val="7F7F7F" w:themeColor="text1" w:themeTint="80"/>
          <w:lang w:eastAsia="fr-FR"/>
        </w:rPr>
        <w:t>Monsieur (</w:t>
      </w:r>
      <w:proofErr w:type="gramStart"/>
      <w:r w:rsidRPr="00E31537">
        <w:rPr>
          <w:rFonts w:eastAsia="Times New Roman" w:cs="Tahoma"/>
          <w:color w:val="7F7F7F" w:themeColor="text1" w:themeTint="80"/>
          <w:lang w:eastAsia="fr-FR"/>
        </w:rPr>
        <w:t>ou</w:t>
      </w:r>
      <w:proofErr w:type="gramEnd"/>
      <w:r w:rsidRPr="00E31537">
        <w:rPr>
          <w:rFonts w:eastAsia="Times New Roman" w:cs="Tahoma"/>
          <w:color w:val="7F7F7F" w:themeColor="text1" w:themeTint="80"/>
          <w:lang w:eastAsia="fr-FR"/>
        </w:rPr>
        <w:t xml:space="preserve"> : Madame) ......, adjoint, est chargé(e) de prendre au nom du maire, en cas d'empêchement de sa part, les décisions suivantes : </w:t>
      </w:r>
    </w:p>
    <w:p w14:paraId="201C7593" w14:textId="77777777" w:rsidR="0005248B" w:rsidRPr="00E31537" w:rsidRDefault="0005248B" w:rsidP="00E31537">
      <w:pPr>
        <w:ind w:left="851"/>
        <w:rPr>
          <w:rFonts w:eastAsia="Times New Roman" w:cs="Tahoma"/>
          <w:color w:val="7F7F7F" w:themeColor="text1" w:themeTint="80"/>
          <w:lang w:eastAsia="fr-FR"/>
        </w:rPr>
      </w:pPr>
    </w:p>
    <w:p w14:paraId="7ED75B0B" w14:textId="4847E970" w:rsidR="0005248B" w:rsidRPr="00E31537" w:rsidRDefault="0005248B" w:rsidP="00E31537">
      <w:pPr>
        <w:ind w:left="851"/>
        <w:rPr>
          <w:rFonts w:eastAsia="Times New Roman" w:cs="Tahoma"/>
          <w:color w:val="7F7F7F" w:themeColor="text1" w:themeTint="80"/>
          <w:lang w:eastAsia="fr-FR"/>
        </w:rPr>
      </w:pPr>
      <w:r w:rsidRPr="00E31537">
        <w:rPr>
          <w:rFonts w:eastAsia="Times New Roman" w:cs="Tahoma"/>
          <w:color w:val="7F7F7F" w:themeColor="text1" w:themeTint="80"/>
          <w:lang w:eastAsia="fr-FR"/>
        </w:rPr>
        <w:t xml:space="preserve">1° ......; </w:t>
      </w:r>
    </w:p>
    <w:p w14:paraId="26CCC29D" w14:textId="77777777" w:rsidR="0005248B" w:rsidRPr="00E31537" w:rsidRDefault="0005248B" w:rsidP="00E31537">
      <w:pPr>
        <w:ind w:left="851"/>
        <w:rPr>
          <w:rFonts w:eastAsia="Times New Roman" w:cs="Tahoma"/>
          <w:color w:val="7F7F7F" w:themeColor="text1" w:themeTint="80"/>
          <w:lang w:eastAsia="fr-FR"/>
        </w:rPr>
      </w:pPr>
    </w:p>
    <w:p w14:paraId="1852C034" w14:textId="77777777" w:rsidR="0005248B" w:rsidRPr="00E31537" w:rsidRDefault="0005248B" w:rsidP="00E31537">
      <w:pPr>
        <w:ind w:left="851"/>
        <w:rPr>
          <w:rFonts w:eastAsia="Times New Roman" w:cs="Tahoma"/>
          <w:color w:val="7F7F7F" w:themeColor="text1" w:themeTint="80"/>
          <w:lang w:eastAsia="fr-FR"/>
        </w:rPr>
      </w:pPr>
      <w:r w:rsidRPr="00E31537">
        <w:rPr>
          <w:rFonts w:eastAsia="Times New Roman" w:cs="Tahoma"/>
          <w:color w:val="7F7F7F" w:themeColor="text1" w:themeTint="80"/>
          <w:lang w:eastAsia="fr-FR"/>
        </w:rPr>
        <w:t>2° ...... (Énumérer ici les décisions prévues par l'article L. 2122-22 pour lesquelles le maire a reçu délégation et qu'il charge l'adjoint de prendre en son nom en cas d'empêchement).</w:t>
      </w:r>
    </w:p>
    <w:p w14:paraId="39A44316" w14:textId="77777777" w:rsidR="0005248B" w:rsidRPr="00E31537" w:rsidRDefault="0005248B" w:rsidP="00E31537">
      <w:pPr>
        <w:ind w:left="851"/>
        <w:rPr>
          <w:rFonts w:eastAsia="Times New Roman" w:cs="Tahoma"/>
          <w:color w:val="7F7F7F" w:themeColor="text1" w:themeTint="80"/>
          <w:lang w:eastAsia="fr-FR"/>
        </w:rPr>
      </w:pPr>
    </w:p>
    <w:p w14:paraId="6DAE85AC" w14:textId="77777777" w:rsidR="0005248B" w:rsidRPr="00E31537" w:rsidRDefault="0005248B" w:rsidP="00E31537">
      <w:pPr>
        <w:ind w:left="851"/>
        <w:rPr>
          <w:rFonts w:eastAsia="Times New Roman" w:cs="Tahoma"/>
          <w:b/>
          <w:bCs/>
          <w:color w:val="7F7F7F" w:themeColor="text1" w:themeTint="80"/>
          <w:lang w:eastAsia="fr-FR"/>
        </w:rPr>
      </w:pPr>
      <w:r w:rsidRPr="00E31537">
        <w:rPr>
          <w:rFonts w:eastAsia="Times New Roman" w:cs="Tahoma"/>
          <w:b/>
          <w:bCs/>
          <w:color w:val="7F7F7F" w:themeColor="text1" w:themeTint="80"/>
          <w:lang w:eastAsia="fr-FR"/>
        </w:rPr>
        <w:t>Article 2</w:t>
      </w:r>
    </w:p>
    <w:p w14:paraId="5B4AF9CA" w14:textId="77777777" w:rsidR="0005248B" w:rsidRPr="00E31537" w:rsidRDefault="0005248B" w:rsidP="00E31537">
      <w:pPr>
        <w:ind w:left="851"/>
        <w:rPr>
          <w:rFonts w:eastAsia="Times New Roman" w:cs="Tahoma"/>
          <w:color w:val="7F7F7F" w:themeColor="text1" w:themeTint="80"/>
          <w:lang w:eastAsia="fr-FR"/>
        </w:rPr>
      </w:pPr>
    </w:p>
    <w:p w14:paraId="665DA035" w14:textId="77777777" w:rsidR="0005248B" w:rsidRPr="00E31537" w:rsidRDefault="0005248B" w:rsidP="00E31537">
      <w:pPr>
        <w:ind w:left="851"/>
        <w:rPr>
          <w:rFonts w:eastAsia="Times New Roman" w:cs="Tahoma"/>
          <w:color w:val="7F7F7F" w:themeColor="text1" w:themeTint="80"/>
          <w:lang w:eastAsia="fr-FR"/>
        </w:rPr>
      </w:pPr>
      <w:r w:rsidRPr="00E31537">
        <w:rPr>
          <w:rFonts w:eastAsia="Times New Roman" w:cs="Tahoma"/>
          <w:color w:val="7F7F7F" w:themeColor="text1" w:themeTint="80"/>
          <w:lang w:eastAsia="fr-FR"/>
        </w:rPr>
        <w:t>Le présent arrêté sera inscrit au registre des arrêtés (et éventuellement : au recueil des actes administratifs) et un extrait en sera affiché à la porte de la mairie.</w:t>
      </w:r>
    </w:p>
    <w:p w14:paraId="30D80BB0" w14:textId="77777777" w:rsidR="0005248B" w:rsidRPr="00E31537" w:rsidRDefault="0005248B" w:rsidP="00E31537">
      <w:pPr>
        <w:ind w:left="851"/>
        <w:rPr>
          <w:rFonts w:eastAsia="Times New Roman" w:cs="Tahoma"/>
          <w:color w:val="7F7F7F" w:themeColor="text1" w:themeTint="80"/>
          <w:lang w:eastAsia="fr-FR"/>
        </w:rPr>
      </w:pPr>
    </w:p>
    <w:p w14:paraId="6B453122" w14:textId="77777777" w:rsidR="0005248B" w:rsidRPr="00E31537" w:rsidRDefault="0005248B" w:rsidP="00E31537">
      <w:pPr>
        <w:ind w:left="851"/>
        <w:rPr>
          <w:rFonts w:eastAsia="Times New Roman" w:cs="Tahoma"/>
          <w:color w:val="7F7F7F" w:themeColor="text1" w:themeTint="80"/>
          <w:lang w:eastAsia="fr-FR"/>
        </w:rPr>
      </w:pPr>
      <w:r w:rsidRPr="00E31537">
        <w:rPr>
          <w:rFonts w:eastAsia="Times New Roman" w:cs="Tahoma"/>
          <w:color w:val="7F7F7F" w:themeColor="text1" w:themeTint="80"/>
          <w:lang w:eastAsia="fr-FR"/>
        </w:rPr>
        <w:t>Expédition en sera adressée à Monsieur (</w:t>
      </w:r>
      <w:proofErr w:type="gramStart"/>
      <w:r w:rsidRPr="00E31537">
        <w:rPr>
          <w:rFonts w:eastAsia="Times New Roman" w:cs="Tahoma"/>
          <w:color w:val="7F7F7F" w:themeColor="text1" w:themeTint="80"/>
          <w:lang w:eastAsia="fr-FR"/>
        </w:rPr>
        <w:t>ou</w:t>
      </w:r>
      <w:proofErr w:type="gramEnd"/>
      <w:r w:rsidRPr="00E31537">
        <w:rPr>
          <w:rFonts w:eastAsia="Times New Roman" w:cs="Tahoma"/>
          <w:color w:val="7F7F7F" w:themeColor="text1" w:themeTint="80"/>
          <w:lang w:eastAsia="fr-FR"/>
        </w:rPr>
        <w:t xml:space="preserve"> : Madame) le sous-préfet (</w:t>
      </w:r>
      <w:proofErr w:type="gramStart"/>
      <w:r w:rsidRPr="00E31537">
        <w:rPr>
          <w:rFonts w:eastAsia="Times New Roman" w:cs="Tahoma"/>
          <w:color w:val="7F7F7F" w:themeColor="text1" w:themeTint="80"/>
          <w:lang w:eastAsia="fr-FR"/>
        </w:rPr>
        <w:t>ou</w:t>
      </w:r>
      <w:proofErr w:type="gramEnd"/>
      <w:r w:rsidRPr="00E31537">
        <w:rPr>
          <w:rFonts w:eastAsia="Times New Roman" w:cs="Tahoma"/>
          <w:color w:val="7F7F7F" w:themeColor="text1" w:themeTint="80"/>
          <w:lang w:eastAsia="fr-FR"/>
        </w:rPr>
        <w:t xml:space="preserve"> : le préfet).</w:t>
      </w:r>
    </w:p>
    <w:p w14:paraId="587AC928" w14:textId="77777777" w:rsidR="0005248B" w:rsidRPr="00E31537" w:rsidRDefault="0005248B" w:rsidP="00E31537">
      <w:pPr>
        <w:ind w:left="851"/>
        <w:rPr>
          <w:rFonts w:eastAsia="Times New Roman" w:cs="Tahoma"/>
          <w:color w:val="7F7F7F" w:themeColor="text1" w:themeTint="80"/>
          <w:lang w:eastAsia="fr-FR"/>
        </w:rPr>
      </w:pPr>
    </w:p>
    <w:p w14:paraId="7983DB45" w14:textId="77777777" w:rsidR="0005248B" w:rsidRPr="00E31537" w:rsidRDefault="0005248B" w:rsidP="00E31537">
      <w:pPr>
        <w:ind w:left="851"/>
        <w:rPr>
          <w:rFonts w:eastAsia="Times New Roman" w:cs="Tahoma"/>
          <w:color w:val="7F7F7F" w:themeColor="text1" w:themeTint="80"/>
          <w:lang w:eastAsia="fr-FR"/>
        </w:rPr>
      </w:pPr>
    </w:p>
    <w:p w14:paraId="527FDACE" w14:textId="77777777" w:rsidR="0005248B" w:rsidRPr="00E31537" w:rsidRDefault="0005248B" w:rsidP="00E31537">
      <w:pPr>
        <w:ind w:left="851"/>
        <w:rPr>
          <w:rFonts w:eastAsia="Times New Roman" w:cs="Tahoma"/>
          <w:color w:val="7F7F7F" w:themeColor="text1" w:themeTint="80"/>
          <w:lang w:eastAsia="fr-FR"/>
        </w:rPr>
      </w:pPr>
      <w:r w:rsidRPr="00E31537">
        <w:rPr>
          <w:rFonts w:eastAsia="Times New Roman" w:cs="Tahoma"/>
          <w:color w:val="7F7F7F" w:themeColor="text1" w:themeTint="80"/>
          <w:lang w:eastAsia="fr-FR"/>
        </w:rPr>
        <w:t>Fait à ......, le ......</w:t>
      </w:r>
    </w:p>
    <w:p w14:paraId="0DF9EAAE" w14:textId="77777777" w:rsidR="0005248B" w:rsidRPr="00E31537" w:rsidRDefault="0005248B" w:rsidP="00E31537">
      <w:pPr>
        <w:ind w:left="851"/>
        <w:rPr>
          <w:rFonts w:eastAsia="Times New Roman" w:cs="Tahoma"/>
          <w:color w:val="7F7F7F" w:themeColor="text1" w:themeTint="80"/>
          <w:lang w:eastAsia="fr-FR"/>
        </w:rPr>
      </w:pPr>
      <w:r w:rsidRPr="00E31537">
        <w:rPr>
          <w:rFonts w:eastAsia="Times New Roman" w:cs="Tahoma"/>
          <w:color w:val="7F7F7F" w:themeColor="text1" w:themeTint="80"/>
          <w:lang w:eastAsia="fr-FR"/>
        </w:rPr>
        <w:t>(Sceau de la mairie)</w:t>
      </w:r>
    </w:p>
    <w:p w14:paraId="47ACC085" w14:textId="77777777" w:rsidR="0005248B" w:rsidRPr="00E31537" w:rsidRDefault="0005248B" w:rsidP="00E31537">
      <w:pPr>
        <w:ind w:left="851"/>
        <w:rPr>
          <w:rFonts w:eastAsia="Times New Roman" w:cs="Tahoma"/>
          <w:color w:val="7F7F7F" w:themeColor="text1" w:themeTint="80"/>
          <w:lang w:eastAsia="fr-FR"/>
        </w:rPr>
      </w:pPr>
    </w:p>
    <w:p w14:paraId="496287B5" w14:textId="77777777" w:rsidR="0005248B" w:rsidRPr="00E31537" w:rsidRDefault="0005248B" w:rsidP="00E31537">
      <w:pPr>
        <w:ind w:left="851"/>
        <w:rPr>
          <w:rFonts w:eastAsia="Times New Roman" w:cs="Tahoma"/>
          <w:color w:val="7F7F7F" w:themeColor="text1" w:themeTint="80"/>
          <w:lang w:eastAsia="fr-FR"/>
        </w:rPr>
      </w:pPr>
    </w:p>
    <w:p w14:paraId="63FCF8FA" w14:textId="77777777" w:rsidR="0005248B" w:rsidRPr="00E31537" w:rsidRDefault="0005248B" w:rsidP="00E31537">
      <w:pPr>
        <w:ind w:left="851"/>
        <w:rPr>
          <w:rFonts w:eastAsia="Times New Roman" w:cs="Tahoma"/>
          <w:color w:val="7F7F7F" w:themeColor="text1" w:themeTint="80"/>
          <w:lang w:eastAsia="fr-FR"/>
        </w:rPr>
      </w:pPr>
      <w:r w:rsidRPr="00E31537">
        <w:rPr>
          <w:rFonts w:eastAsia="Times New Roman" w:cs="Tahoma"/>
          <w:color w:val="7F7F7F" w:themeColor="text1" w:themeTint="80"/>
          <w:lang w:eastAsia="fr-FR"/>
        </w:rPr>
        <w:t>(Signature)</w:t>
      </w:r>
    </w:p>
    <w:p w14:paraId="7AE880EF" w14:textId="77777777" w:rsidR="0005248B" w:rsidRPr="00E31537" w:rsidRDefault="0005248B" w:rsidP="00E31537">
      <w:pPr>
        <w:ind w:left="851"/>
        <w:rPr>
          <w:rFonts w:eastAsia="Times New Roman" w:cs="Tahoma"/>
          <w:color w:val="7F7F7F" w:themeColor="text1" w:themeTint="80"/>
          <w:lang w:eastAsia="fr-FR"/>
        </w:rPr>
      </w:pPr>
    </w:p>
    <w:p w14:paraId="44A7432A" w14:textId="77777777" w:rsidR="0005248B" w:rsidRPr="00E31537" w:rsidRDefault="0005248B" w:rsidP="00E31537">
      <w:pPr>
        <w:ind w:left="851"/>
        <w:rPr>
          <w:rFonts w:eastAsia="Times New Roman" w:cs="Tahoma"/>
          <w:color w:val="7F7F7F" w:themeColor="text1" w:themeTint="80"/>
          <w:lang w:eastAsia="fr-FR"/>
        </w:rPr>
      </w:pPr>
      <w:r w:rsidRPr="00E31537">
        <w:rPr>
          <w:rFonts w:eastAsia="Times New Roman" w:cs="Tahoma"/>
          <w:color w:val="7F7F7F" w:themeColor="text1" w:themeTint="80"/>
          <w:lang w:eastAsia="fr-FR"/>
        </w:rPr>
        <w:t>Certifié exécutoire par le maire</w:t>
      </w:r>
    </w:p>
    <w:p w14:paraId="5FC8834A" w14:textId="77777777" w:rsidR="0005248B" w:rsidRPr="00E31537" w:rsidRDefault="0005248B" w:rsidP="00E31537">
      <w:pPr>
        <w:ind w:left="851"/>
        <w:rPr>
          <w:rFonts w:eastAsia="Times New Roman" w:cs="Tahoma"/>
          <w:color w:val="7F7F7F" w:themeColor="text1" w:themeTint="80"/>
          <w:lang w:eastAsia="fr-FR"/>
        </w:rPr>
      </w:pPr>
      <w:r w:rsidRPr="00E31537">
        <w:rPr>
          <w:rFonts w:eastAsia="Times New Roman" w:cs="Tahoma"/>
          <w:color w:val="7F7F7F" w:themeColor="text1" w:themeTint="80"/>
          <w:lang w:eastAsia="fr-FR"/>
        </w:rPr>
        <w:t>Compte tenu de la réception en préfecture</w:t>
      </w:r>
    </w:p>
    <w:p w14:paraId="2A619057" w14:textId="77777777" w:rsidR="0005248B" w:rsidRPr="00E31537" w:rsidRDefault="0005248B" w:rsidP="00E31537">
      <w:pPr>
        <w:ind w:left="851"/>
        <w:rPr>
          <w:rFonts w:eastAsia="Times New Roman" w:cs="Tahoma"/>
          <w:color w:val="7F7F7F" w:themeColor="text1" w:themeTint="80"/>
          <w:lang w:eastAsia="fr-FR"/>
        </w:rPr>
      </w:pPr>
      <w:r w:rsidRPr="00E31537">
        <w:rPr>
          <w:rFonts w:eastAsia="Times New Roman" w:cs="Tahoma"/>
          <w:color w:val="7F7F7F" w:themeColor="text1" w:themeTint="80"/>
          <w:lang w:eastAsia="fr-FR"/>
        </w:rPr>
        <w:t>Le</w:t>
      </w:r>
    </w:p>
    <w:p w14:paraId="7BEB2701" w14:textId="77777777" w:rsidR="0005248B" w:rsidRPr="00E31537" w:rsidRDefault="0005248B" w:rsidP="00E31537">
      <w:pPr>
        <w:ind w:left="851"/>
        <w:rPr>
          <w:rFonts w:eastAsia="Times New Roman" w:cs="Tahoma"/>
          <w:color w:val="7F7F7F" w:themeColor="text1" w:themeTint="80"/>
          <w:lang w:eastAsia="fr-FR"/>
        </w:rPr>
      </w:pPr>
      <w:r w:rsidRPr="00E31537">
        <w:rPr>
          <w:rFonts w:eastAsia="Times New Roman" w:cs="Tahoma"/>
          <w:color w:val="7F7F7F" w:themeColor="text1" w:themeTint="80"/>
          <w:lang w:eastAsia="fr-FR"/>
        </w:rPr>
        <w:t>Et de l’affichage et/ou notification le</w:t>
      </w:r>
    </w:p>
    <w:p w14:paraId="0744438F" w14:textId="77777777" w:rsidR="0005248B" w:rsidRPr="003B5A66" w:rsidRDefault="0005248B" w:rsidP="0005248B">
      <w:pPr>
        <w:autoSpaceDE w:val="0"/>
        <w:autoSpaceDN w:val="0"/>
        <w:adjustRightInd w:val="0"/>
        <w:rPr>
          <w:rFonts w:cs="ArialMT"/>
          <w:color w:val="0070C0"/>
        </w:rPr>
      </w:pPr>
    </w:p>
    <w:p w14:paraId="60E07188" w14:textId="77777777" w:rsidR="0005248B" w:rsidRPr="003B5A66" w:rsidRDefault="0005248B" w:rsidP="0005248B">
      <w:pPr>
        <w:autoSpaceDE w:val="0"/>
        <w:autoSpaceDN w:val="0"/>
        <w:adjustRightInd w:val="0"/>
        <w:rPr>
          <w:rFonts w:cs="ArialMT"/>
          <w:color w:val="0070C0"/>
        </w:rPr>
      </w:pPr>
    </w:p>
    <w:p w14:paraId="1D704B2B" w14:textId="77777777" w:rsidR="0005248B" w:rsidRPr="00A333BD" w:rsidRDefault="0005248B" w:rsidP="0005248B">
      <w:pPr>
        <w:rPr>
          <w:rFonts w:cs="Verdana-Bold"/>
          <w:b/>
          <w:bCs/>
          <w:color w:val="000000" w:themeColor="text1"/>
        </w:rPr>
      </w:pPr>
      <w:r w:rsidRPr="00A333BD">
        <w:rPr>
          <w:rFonts w:cs="Verdana-Bold"/>
          <w:b/>
          <w:bCs/>
          <w:color w:val="000000" w:themeColor="text1"/>
        </w:rPr>
        <w:br w:type="page"/>
      </w:r>
    </w:p>
    <w:bookmarkStart w:id="6" w:name="_Hlk29460759"/>
    <w:p w14:paraId="42CFA6C4" w14:textId="3DACA651" w:rsidR="00216401" w:rsidRDefault="00B562AE" w:rsidP="006B548E">
      <w:pPr>
        <w:pStyle w:val="Style4"/>
        <w:pBdr>
          <w:bottom w:val="none" w:sz="0" w:space="0" w:color="auto"/>
        </w:pBdr>
        <w:ind w:left="0"/>
      </w:pPr>
      <w:r>
        <w:rPr>
          <w:noProof/>
        </w:rPr>
        <w:lastRenderedPageBreak/>
        <mc:AlternateContent>
          <mc:Choice Requires="wps">
            <w:drawing>
              <wp:anchor distT="45720" distB="45720" distL="114300" distR="114300" simplePos="0" relativeHeight="252002304" behindDoc="1" locked="0" layoutInCell="1" allowOverlap="1" wp14:anchorId="237556F5" wp14:editId="3C0170EC">
                <wp:simplePos x="0" y="0"/>
                <wp:positionH relativeFrom="column">
                  <wp:posOffset>2136038</wp:posOffset>
                </wp:positionH>
                <wp:positionV relativeFrom="paragraph">
                  <wp:posOffset>-349935</wp:posOffset>
                </wp:positionV>
                <wp:extent cx="4330065" cy="1404620"/>
                <wp:effectExtent l="0" t="0" r="0" b="0"/>
                <wp:wrapNone/>
                <wp:docPr id="119922049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293BF220"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7556F5" id="_x0000_s1074" type="#_x0000_t202" style="position:absolute;left:0;text-align:left;margin-left:168.2pt;margin-top:-27.55pt;width:340.95pt;height:110.6pt;z-index:-251314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" filled="f" stroked="f">
                <v:textbox style="mso-fit-shape-to-text:t">
                  <w:txbxContent>
                    <w:p w14:paraId="293BF220"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p>
    <w:p w14:paraId="78008583" w14:textId="56357CAD" w:rsidR="0005248B" w:rsidRPr="00A333BD" w:rsidRDefault="0005248B" w:rsidP="00554912">
      <w:pPr>
        <w:pStyle w:val="Titre21"/>
        <w:pBdr>
          <w:bottom w:val="single" w:sz="8" w:space="1" w:color="EE0000"/>
        </w:pBdr>
      </w:pPr>
      <w:bookmarkStart w:id="7" w:name="_Toc220508068"/>
      <w:r w:rsidRPr="00A333BD">
        <w:t>3.1.3 - Débat d’orientation budgétaire (communes de plus de 3 500</w:t>
      </w:r>
      <w:r w:rsidR="00627537">
        <w:t> </w:t>
      </w:r>
      <w:r w:rsidRPr="00A333BD">
        <w:t>habitants) et vote du budget (s’il n’a pas été adopté)</w:t>
      </w:r>
      <w:bookmarkEnd w:id="7"/>
    </w:p>
    <w:p w14:paraId="67F17285" w14:textId="77777777" w:rsidR="0005248B" w:rsidRPr="003B5A66" w:rsidRDefault="0005248B" w:rsidP="0005248B">
      <w:pPr>
        <w:rPr>
          <w:color w:val="000000" w:themeColor="text1"/>
        </w:rPr>
      </w:pPr>
      <w:r w:rsidRPr="003B5A66">
        <w:t xml:space="preserve">Aux termes de l’article L.1612-2 du CGCT, </w:t>
      </w:r>
      <w:r w:rsidRPr="00B56D48">
        <w:rPr>
          <w:b/>
          <w:bCs/>
        </w:rPr>
        <w:t>le budget d’une collectivité territoriale doit être adopté avant le 30 avril de l’année du renouvellement des organes délibérants</w:t>
      </w:r>
      <w:r w:rsidRPr="003B5A66">
        <w:t xml:space="preserve"> (contre le 15 avril en temps normal). </w:t>
      </w:r>
      <w:r w:rsidRPr="003B5A66">
        <w:rPr>
          <w:color w:val="000000" w:themeColor="text1"/>
        </w:rPr>
        <w:t>Dans la mesure où il s’agit de la seule règle impérative, les communes sont donc libres de procéder à l’adoption du budget avant ou après le scrutin municipal.</w:t>
      </w:r>
    </w:p>
    <w:p w14:paraId="34C34CAE" w14:textId="77777777" w:rsidR="0005248B" w:rsidRPr="003B5A66" w:rsidRDefault="0005248B" w:rsidP="0005248B"/>
    <w:p w14:paraId="43618C6C" w14:textId="6E99C99D" w:rsidR="0005248B" w:rsidRPr="003B5A66" w:rsidRDefault="0005248B" w:rsidP="0005248B">
      <w:pPr>
        <w:rPr>
          <w:color w:val="000000" w:themeColor="text1"/>
        </w:rPr>
      </w:pPr>
      <w:r w:rsidRPr="003B5A66">
        <w:rPr>
          <w:color w:val="000000" w:themeColor="text1"/>
        </w:rPr>
        <w:t>L’article L.</w:t>
      </w:r>
      <w:r w:rsidR="00654837" w:rsidRPr="003B5A66">
        <w:rPr>
          <w:color w:val="000000" w:themeColor="text1"/>
        </w:rPr>
        <w:t xml:space="preserve"> </w:t>
      </w:r>
      <w:r w:rsidRPr="003B5A66">
        <w:rPr>
          <w:color w:val="000000" w:themeColor="text1"/>
        </w:rPr>
        <w:t xml:space="preserve">2312-1 du </w:t>
      </w:r>
      <w:r w:rsidR="00654837" w:rsidRPr="003B5A66">
        <w:t>CGCT</w:t>
      </w:r>
      <w:r w:rsidR="00654837" w:rsidRPr="003B5A66">
        <w:rPr>
          <w:color w:val="000000" w:themeColor="text1"/>
        </w:rPr>
        <w:t xml:space="preserve"> </w:t>
      </w:r>
      <w:r w:rsidRPr="003B5A66">
        <w:rPr>
          <w:color w:val="000000" w:themeColor="text1"/>
        </w:rPr>
        <w:t xml:space="preserve">précise </w:t>
      </w:r>
      <w:r w:rsidRPr="00B56D48">
        <w:rPr>
          <w:color w:val="000000" w:themeColor="text1"/>
        </w:rPr>
        <w:t>qu’</w:t>
      </w:r>
      <w:r w:rsidRPr="00B56D48">
        <w:rPr>
          <w:b/>
          <w:bCs/>
          <w:color w:val="000000" w:themeColor="text1"/>
        </w:rPr>
        <w:t>un débat sur les orientations générales du budget (DOB) doit avoir lieu à l’intérieur d’une période de deux mois précédant l’examen du budget et dans les conditions fixées par le règlement intérieur</w:t>
      </w:r>
      <w:r w:rsidRPr="003B5A66">
        <w:rPr>
          <w:color w:val="000000" w:themeColor="text1"/>
        </w:rPr>
        <w:t xml:space="preserve">. </w:t>
      </w:r>
      <w:r w:rsidR="00AB2147" w:rsidRPr="003B5A66">
        <w:rPr>
          <w:color w:val="000000" w:themeColor="text1"/>
        </w:rPr>
        <w:t>Il est pris acte de ce débat par une délibération spécifique</w:t>
      </w:r>
      <w:r w:rsidR="00BD5F07" w:rsidRPr="003B5A66">
        <w:rPr>
          <w:color w:val="000000" w:themeColor="text1"/>
        </w:rPr>
        <w:t> ; c’est un vote prenant acte d’un débat, et non l’expression d’un avis sur le fond des orientations.</w:t>
      </w:r>
    </w:p>
    <w:p w14:paraId="5BF1566F" w14:textId="77777777" w:rsidR="008369C9" w:rsidRPr="003B5A66" w:rsidRDefault="008369C9" w:rsidP="0005248B">
      <w:pPr>
        <w:rPr>
          <w:color w:val="000000" w:themeColor="text1"/>
        </w:rPr>
      </w:pPr>
    </w:p>
    <w:p w14:paraId="1054E394" w14:textId="77777777" w:rsidR="0005248B" w:rsidRPr="003B5A66" w:rsidRDefault="0005248B" w:rsidP="0005248B">
      <w:pPr>
        <w:rPr>
          <w:color w:val="000000" w:themeColor="text1"/>
        </w:rPr>
      </w:pPr>
      <w:r w:rsidRPr="003B5A66">
        <w:rPr>
          <w:color w:val="000000" w:themeColor="text1"/>
        </w:rPr>
        <w:t xml:space="preserve">Ce débat constitue une formalité substantielle, dont l’absence peut, dans les communes de plus de 3 500 habitants, entacher d’illégalité leur budget </w:t>
      </w:r>
      <w:r w:rsidRPr="000E0799">
        <w:rPr>
          <w:color w:val="0070C0"/>
        </w:rPr>
        <w:t>(</w:t>
      </w:r>
      <w:hyperlink r:id="rId13" w:history="1">
        <w:r w:rsidRPr="000E0799">
          <w:rPr>
            <w:rStyle w:val="Lienhypertexte"/>
            <w:color w:val="0070C0"/>
          </w:rPr>
          <w:t>R.Q.E. n° 33183, J.O. Assemblée Nationale du 30 mars 2004</w:t>
        </w:r>
      </w:hyperlink>
      <w:r w:rsidRPr="000E0799">
        <w:rPr>
          <w:color w:val="0070C0"/>
        </w:rPr>
        <w:t>).</w:t>
      </w:r>
    </w:p>
    <w:p w14:paraId="23AB5E2A" w14:textId="77777777" w:rsidR="0005248B" w:rsidRPr="003B5A66" w:rsidRDefault="0005248B" w:rsidP="0005248B">
      <w:pPr>
        <w:rPr>
          <w:color w:val="000000" w:themeColor="text1"/>
        </w:rPr>
      </w:pPr>
    </w:p>
    <w:p w14:paraId="74721616" w14:textId="77777777" w:rsidR="008369C9" w:rsidRPr="003B5A66" w:rsidRDefault="008369C9" w:rsidP="0005248B">
      <w:pPr>
        <w:rPr>
          <w:color w:val="000000" w:themeColor="text1"/>
        </w:rPr>
      </w:pPr>
    </w:p>
    <w:p w14:paraId="004829FC" w14:textId="1E57F9AE" w:rsidR="0005248B" w:rsidRPr="003B5A66" w:rsidRDefault="0005248B" w:rsidP="00A266AB">
      <w:pPr>
        <w:rPr>
          <w:color w:val="000000" w:themeColor="text1"/>
        </w:rPr>
      </w:pPr>
      <w:r w:rsidRPr="00B56D48">
        <w:rPr>
          <w:b/>
          <w:bCs/>
          <w:color w:val="000000" w:themeColor="text1"/>
        </w:rPr>
        <w:t xml:space="preserve">A compter du prochain renouvellement général des conseils municipaux, </w:t>
      </w:r>
      <w:r w:rsidR="00A92B4F" w:rsidRPr="00B56D48">
        <w:rPr>
          <w:b/>
          <w:bCs/>
          <w:color w:val="000000" w:themeColor="text1"/>
        </w:rPr>
        <w:t xml:space="preserve">dans les communes de plus de 1 000 habitants et plus, </w:t>
      </w:r>
      <w:r w:rsidRPr="00B56D48">
        <w:rPr>
          <w:b/>
          <w:bCs/>
          <w:color w:val="000000" w:themeColor="text1"/>
        </w:rPr>
        <w:t>le règlement intérieur précédemment adopté continue à s'appliquer jusqu'à l'établissement du nouveau règlement</w:t>
      </w:r>
      <w:r w:rsidRPr="003B5A66">
        <w:rPr>
          <w:color w:val="000000" w:themeColor="text1"/>
        </w:rPr>
        <w:t xml:space="preserve"> (cf. article L</w:t>
      </w:r>
      <w:r w:rsidR="00654837" w:rsidRPr="003B5A66">
        <w:rPr>
          <w:color w:val="000000" w:themeColor="text1"/>
        </w:rPr>
        <w:t>.</w:t>
      </w:r>
      <w:r w:rsidR="00F67D00" w:rsidRPr="003B5A66">
        <w:rPr>
          <w:color w:val="000000" w:themeColor="text1"/>
        </w:rPr>
        <w:t xml:space="preserve"> </w:t>
      </w:r>
      <w:r w:rsidRPr="003B5A66">
        <w:rPr>
          <w:color w:val="000000" w:themeColor="text1"/>
        </w:rPr>
        <w:t>2121-8 du CGCT).</w:t>
      </w:r>
    </w:p>
    <w:p w14:paraId="6B7F48EA" w14:textId="77777777" w:rsidR="0005248B" w:rsidRPr="003B5A66" w:rsidRDefault="0005248B" w:rsidP="00A266AB">
      <w:pPr>
        <w:rPr>
          <w:color w:val="000000" w:themeColor="text1"/>
        </w:rPr>
      </w:pPr>
    </w:p>
    <w:p w14:paraId="2D8A8F8F" w14:textId="75C9640D" w:rsidR="00A46CF5" w:rsidRPr="003B5A66" w:rsidRDefault="002E6142" w:rsidP="00A266AB">
      <w:pPr>
        <w:rPr>
          <w:color w:val="000000" w:themeColor="text1"/>
        </w:rPr>
      </w:pPr>
      <w:r>
        <w:rPr>
          <w:b/>
          <w:bCs/>
          <w:noProof/>
        </w:rPr>
        <w:drawing>
          <wp:anchor distT="0" distB="0" distL="114300" distR="114300" simplePos="0" relativeHeight="251870208" behindDoc="0" locked="0" layoutInCell="1" allowOverlap="1" wp14:anchorId="366A350F" wp14:editId="1D30E12C">
            <wp:simplePos x="0" y="0"/>
            <wp:positionH relativeFrom="column">
              <wp:posOffset>-165100</wp:posOffset>
            </wp:positionH>
            <wp:positionV relativeFrom="paragraph">
              <wp:posOffset>180340</wp:posOffset>
            </wp:positionV>
            <wp:extent cx="330200" cy="330200"/>
            <wp:effectExtent l="0" t="0" r="0" b="0"/>
            <wp:wrapNone/>
            <wp:docPr id="445185932" name="Graphique 55" descr="Livre ferm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5686" name="Graphique 568355686" descr="Livre fermé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108AF717" w14:textId="0250EE0F" w:rsidR="008369C9" w:rsidRPr="00C30080" w:rsidRDefault="008369C9" w:rsidP="00C30080">
      <w:pPr>
        <w:shd w:val="clear" w:color="auto" w:fill="FDE9D9" w:themeFill="accent6" w:themeFillTint="33"/>
        <w:ind w:left="284"/>
        <w:rPr>
          <w:b/>
          <w:bCs/>
        </w:rPr>
      </w:pPr>
      <w:r w:rsidRPr="00C30080">
        <w:rPr>
          <w:b/>
          <w:bCs/>
        </w:rPr>
        <w:t>Article L</w:t>
      </w:r>
      <w:r w:rsidR="00654837" w:rsidRPr="00C30080">
        <w:rPr>
          <w:b/>
          <w:bCs/>
        </w:rPr>
        <w:t xml:space="preserve">. </w:t>
      </w:r>
      <w:r w:rsidRPr="00C30080">
        <w:rPr>
          <w:b/>
          <w:bCs/>
        </w:rPr>
        <w:t>2121-8 du CGCT</w:t>
      </w:r>
    </w:p>
    <w:p w14:paraId="044B4976" w14:textId="3B0F902E" w:rsidR="008369C9" w:rsidRPr="00C30080" w:rsidRDefault="008369C9" w:rsidP="00C30080">
      <w:pPr>
        <w:shd w:val="clear" w:color="auto" w:fill="FDE9D9" w:themeFill="accent6" w:themeFillTint="33"/>
        <w:ind w:left="284"/>
      </w:pPr>
      <w:r w:rsidRPr="00C30080">
        <w:t>Dans les communes de 1 000 habitants et plus, le conseil municipal établit son règlement intérieur dans les six mois qui suivent son installation. Le règlement intérieur précédemment adopté continue à s'appliquer jusqu'à l'établissement du nouveau règlement.</w:t>
      </w:r>
    </w:p>
    <w:p w14:paraId="0AD4A9DF" w14:textId="77777777" w:rsidR="00E330F4" w:rsidRPr="00C30080" w:rsidRDefault="00E330F4" w:rsidP="00C30080">
      <w:pPr>
        <w:shd w:val="clear" w:color="auto" w:fill="FDE9D9" w:themeFill="accent6" w:themeFillTint="33"/>
        <w:ind w:left="284"/>
      </w:pPr>
    </w:p>
    <w:p w14:paraId="574DF5F4" w14:textId="321C82DA" w:rsidR="008369C9" w:rsidRPr="00C30080" w:rsidRDefault="008369C9" w:rsidP="00C30080">
      <w:pPr>
        <w:shd w:val="clear" w:color="auto" w:fill="FDE9D9" w:themeFill="accent6" w:themeFillTint="33"/>
        <w:ind w:left="284"/>
      </w:pPr>
      <w:r w:rsidRPr="00C30080">
        <w:t>Le règlement intérieur peut être déféré au tribunal administratif.</w:t>
      </w:r>
    </w:p>
    <w:p w14:paraId="72BDD44B" w14:textId="77777777" w:rsidR="008369C9" w:rsidRPr="003B5A66" w:rsidRDefault="008369C9" w:rsidP="0005248B">
      <w:pPr>
        <w:rPr>
          <w:color w:val="000000" w:themeColor="text1"/>
        </w:rPr>
      </w:pPr>
    </w:p>
    <w:p w14:paraId="53050F67" w14:textId="77777777" w:rsidR="008369C9" w:rsidRPr="003B5A66" w:rsidRDefault="008369C9" w:rsidP="0005248B">
      <w:pPr>
        <w:rPr>
          <w:color w:val="000000" w:themeColor="text1"/>
        </w:rPr>
      </w:pPr>
    </w:p>
    <w:p w14:paraId="0D1D24D6" w14:textId="58B25D57" w:rsidR="0005248B" w:rsidRPr="008E4625" w:rsidRDefault="007C1693" w:rsidP="00216401">
      <w:pPr>
        <w:shd w:val="clear" w:color="auto" w:fill="EE0000"/>
        <w:rPr>
          <w:b/>
          <w:bCs/>
          <w:color w:val="FFFFFF" w:themeColor="background1"/>
        </w:rPr>
      </w:pPr>
      <w:r w:rsidRPr="008E4625">
        <w:rPr>
          <w:b/>
          <w:bCs/>
          <w:color w:val="FFFFFF" w:themeColor="background1"/>
        </w:rPr>
        <w:t>QUELLES SONT LES HYPOTHESES POUVANT SE PRESENTER LORS DE L’ANNEE DU RENOUVELLEMENT DES CONSEILS MUNICIPAUX ?</w:t>
      </w:r>
    </w:p>
    <w:p w14:paraId="321ACFEE" w14:textId="77777777" w:rsidR="0005248B" w:rsidRPr="00A333BD" w:rsidRDefault="0005248B" w:rsidP="0005248B">
      <w:pPr>
        <w:rPr>
          <w:b/>
          <w:bCs/>
          <w:color w:val="000000" w:themeColor="text1"/>
        </w:rPr>
      </w:pPr>
    </w:p>
    <w:p w14:paraId="5E0BB955" w14:textId="77777777" w:rsidR="008369C9" w:rsidRPr="00A333BD" w:rsidRDefault="008369C9" w:rsidP="0005248B">
      <w:pPr>
        <w:rPr>
          <w:b/>
          <w:bCs/>
          <w:color w:val="000000" w:themeColor="text1"/>
        </w:rPr>
      </w:pPr>
    </w:p>
    <w:p w14:paraId="49A79B0D" w14:textId="40DE01A7" w:rsidR="0005248B" w:rsidRPr="00A333BD" w:rsidRDefault="0005248B" w:rsidP="00357101">
      <w:pPr>
        <w:pStyle w:val="Paragraphedeliste"/>
        <w:numPr>
          <w:ilvl w:val="0"/>
          <w:numId w:val="1"/>
        </w:numPr>
        <w:ind w:left="567"/>
        <w:rPr>
          <w:b/>
          <w:bCs/>
          <w:color w:val="000000" w:themeColor="text1"/>
        </w:rPr>
      </w:pPr>
      <w:r w:rsidRPr="00A333BD">
        <w:rPr>
          <w:b/>
          <w:bCs/>
          <w:color w:val="000000" w:themeColor="text1"/>
        </w:rPr>
        <w:t>1</w:t>
      </w:r>
      <w:r w:rsidRPr="00A333BD">
        <w:rPr>
          <w:b/>
          <w:bCs/>
          <w:color w:val="000000" w:themeColor="text1"/>
          <w:vertAlign w:val="superscript"/>
        </w:rPr>
        <w:t>ère</w:t>
      </w:r>
      <w:r w:rsidRPr="00A333BD">
        <w:rPr>
          <w:b/>
          <w:bCs/>
          <w:color w:val="000000" w:themeColor="text1"/>
        </w:rPr>
        <w:t xml:space="preserve"> hypothèse</w:t>
      </w:r>
      <w:r w:rsidR="00654837" w:rsidRPr="00A333BD">
        <w:rPr>
          <w:b/>
          <w:bCs/>
          <w:color w:val="000000" w:themeColor="text1"/>
        </w:rPr>
        <w:t> </w:t>
      </w:r>
      <w:r w:rsidRPr="00A333BD">
        <w:rPr>
          <w:b/>
          <w:bCs/>
          <w:color w:val="000000" w:themeColor="text1"/>
        </w:rPr>
        <w:t>: le conseil municipal sortant a procédé au DOB et a adopté le budget primitif</w:t>
      </w:r>
    </w:p>
    <w:p w14:paraId="3DF42767" w14:textId="77777777" w:rsidR="0005248B" w:rsidRPr="003B5A66" w:rsidRDefault="0005248B" w:rsidP="0005248B">
      <w:pPr>
        <w:rPr>
          <w:color w:val="000000" w:themeColor="text1"/>
        </w:rPr>
      </w:pPr>
    </w:p>
    <w:p w14:paraId="5A98608D" w14:textId="77777777" w:rsidR="0005248B" w:rsidRPr="003B5A66" w:rsidRDefault="0005248B" w:rsidP="0005248B">
      <w:pPr>
        <w:rPr>
          <w:color w:val="000000" w:themeColor="text1"/>
        </w:rPr>
      </w:pPr>
      <w:r w:rsidRPr="003B5A66">
        <w:rPr>
          <w:color w:val="000000" w:themeColor="text1"/>
        </w:rPr>
        <w:t>La nouvelle équipe municipale pourra procéder à la modification de ces prévisions budgétaires, par l’intermédiaire d’une décision modificative ou d’un budget supplémentaire.</w:t>
      </w:r>
    </w:p>
    <w:p w14:paraId="1D344E06" w14:textId="77777777" w:rsidR="005E5620" w:rsidRPr="003B5A66" w:rsidRDefault="005E5620" w:rsidP="0005248B">
      <w:pPr>
        <w:rPr>
          <w:color w:val="000000" w:themeColor="text1"/>
        </w:rPr>
      </w:pPr>
    </w:p>
    <w:p w14:paraId="22BCDBAA" w14:textId="49D5BA96" w:rsidR="0005248B" w:rsidRPr="003B5A66" w:rsidRDefault="0005248B" w:rsidP="0005248B">
      <w:pPr>
        <w:rPr>
          <w:color w:val="000000" w:themeColor="text1"/>
        </w:rPr>
      </w:pPr>
      <w:r w:rsidRPr="003B5A66">
        <w:rPr>
          <w:color w:val="000000" w:themeColor="text1"/>
        </w:rPr>
        <w:t>Dans ce cas, il n’est pas nécessaire de tenir un nouveau DOB</w:t>
      </w:r>
      <w:r w:rsidR="005E5620" w:rsidRPr="003B5A66">
        <w:rPr>
          <w:color w:val="000000" w:themeColor="text1"/>
        </w:rPr>
        <w:t>. E</w:t>
      </w:r>
      <w:r w:rsidRPr="003B5A66">
        <w:rPr>
          <w:color w:val="000000" w:themeColor="text1"/>
        </w:rPr>
        <w:t>n revanche, il est indispensable de procéder à une information suffisante des membres du conseil municipal, en application des articles L.</w:t>
      </w:r>
      <w:r w:rsidR="00654837" w:rsidRPr="003B5A66">
        <w:rPr>
          <w:color w:val="000000" w:themeColor="text1"/>
        </w:rPr>
        <w:t xml:space="preserve"> </w:t>
      </w:r>
      <w:r w:rsidRPr="003B5A66">
        <w:rPr>
          <w:color w:val="000000" w:themeColor="text1"/>
        </w:rPr>
        <w:t>2121-12 et L.</w:t>
      </w:r>
      <w:r w:rsidR="00654837" w:rsidRPr="003B5A66">
        <w:rPr>
          <w:color w:val="000000" w:themeColor="text1"/>
        </w:rPr>
        <w:t xml:space="preserve"> </w:t>
      </w:r>
      <w:r w:rsidRPr="003B5A66">
        <w:rPr>
          <w:color w:val="000000" w:themeColor="text1"/>
        </w:rPr>
        <w:t>2121-13 du CGCT.</w:t>
      </w:r>
    </w:p>
    <w:p w14:paraId="4243C573" w14:textId="77777777" w:rsidR="0005248B" w:rsidRPr="003B5A66" w:rsidRDefault="0005248B" w:rsidP="0005248B">
      <w:pPr>
        <w:rPr>
          <w:color w:val="000000" w:themeColor="text1"/>
        </w:rPr>
      </w:pPr>
    </w:p>
    <w:p w14:paraId="45C90048" w14:textId="4B1CAF9C" w:rsidR="008369C9" w:rsidRPr="00A333BD" w:rsidRDefault="008369C9">
      <w:pPr>
        <w:spacing w:after="200" w:line="276" w:lineRule="auto"/>
        <w:rPr>
          <w:b/>
          <w:bCs/>
          <w:color w:val="000000" w:themeColor="text1"/>
          <w:sz w:val="20"/>
          <w:szCs w:val="20"/>
        </w:rPr>
      </w:pPr>
      <w:r w:rsidRPr="00A333BD">
        <w:rPr>
          <w:b/>
          <w:bCs/>
          <w:color w:val="000000" w:themeColor="text1"/>
          <w:sz w:val="20"/>
          <w:szCs w:val="20"/>
        </w:rPr>
        <w:br w:type="page"/>
      </w:r>
    </w:p>
    <w:p w14:paraId="2775BA2B" w14:textId="53BAFA0D" w:rsidR="00216401" w:rsidRDefault="00B562AE" w:rsidP="00216401">
      <w:pPr>
        <w:pStyle w:val="Paragraphedeliste"/>
        <w:ind w:left="567"/>
        <w:rPr>
          <w:b/>
          <w:bCs/>
          <w:color w:val="000000" w:themeColor="text1"/>
        </w:rPr>
      </w:pPr>
      <w:r>
        <w:rPr>
          <w:noProof/>
        </w:rPr>
        <w:lastRenderedPageBreak/>
        <mc:AlternateContent>
          <mc:Choice Requires="wps">
            <w:drawing>
              <wp:anchor distT="45720" distB="45720" distL="114300" distR="114300" simplePos="0" relativeHeight="252004352" behindDoc="1" locked="0" layoutInCell="1" allowOverlap="1" wp14:anchorId="24BA9F22" wp14:editId="2BD01545">
                <wp:simplePos x="0" y="0"/>
                <wp:positionH relativeFrom="column">
                  <wp:posOffset>2157222</wp:posOffset>
                </wp:positionH>
                <wp:positionV relativeFrom="paragraph">
                  <wp:posOffset>-367995</wp:posOffset>
                </wp:positionV>
                <wp:extent cx="4330065" cy="1404620"/>
                <wp:effectExtent l="0" t="0" r="0" b="0"/>
                <wp:wrapNone/>
                <wp:docPr id="161657599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1E55E3C1"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BA9F22" id="_x0000_s1075" type="#_x0000_t202" style="position:absolute;left:0;text-align:left;margin-left:169.85pt;margin-top:-29pt;width:340.95pt;height:110.6pt;z-index:-251312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" filled="f" stroked="f">
                <v:textbox style="mso-fit-shape-to-text:t">
                  <w:txbxContent>
                    <w:p w14:paraId="1E55E3C1"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p>
    <w:p w14:paraId="76E4AD7D" w14:textId="22C8C2AF" w:rsidR="00216401" w:rsidRDefault="00216401" w:rsidP="00216401">
      <w:pPr>
        <w:pStyle w:val="Paragraphedeliste"/>
        <w:ind w:left="567"/>
        <w:rPr>
          <w:b/>
          <w:bCs/>
          <w:color w:val="000000" w:themeColor="text1"/>
        </w:rPr>
      </w:pPr>
    </w:p>
    <w:p w14:paraId="3CFAAB90" w14:textId="44625C7F" w:rsidR="0005248B" w:rsidRPr="00A333BD" w:rsidRDefault="0005248B" w:rsidP="00357101">
      <w:pPr>
        <w:pStyle w:val="Paragraphedeliste"/>
        <w:numPr>
          <w:ilvl w:val="0"/>
          <w:numId w:val="1"/>
        </w:numPr>
        <w:ind w:left="567"/>
        <w:rPr>
          <w:b/>
          <w:bCs/>
          <w:color w:val="000000" w:themeColor="text1"/>
        </w:rPr>
      </w:pPr>
      <w:r w:rsidRPr="00A333BD">
        <w:rPr>
          <w:b/>
          <w:bCs/>
          <w:color w:val="000000" w:themeColor="text1"/>
        </w:rPr>
        <w:t>2</w:t>
      </w:r>
      <w:r w:rsidRPr="00A333BD">
        <w:rPr>
          <w:b/>
          <w:bCs/>
          <w:color w:val="000000" w:themeColor="text1"/>
          <w:vertAlign w:val="superscript"/>
        </w:rPr>
        <w:t>ème</w:t>
      </w:r>
      <w:r w:rsidRPr="00A333BD">
        <w:rPr>
          <w:b/>
          <w:bCs/>
          <w:color w:val="000000" w:themeColor="text1"/>
        </w:rPr>
        <w:t xml:space="preserve"> hypothèse : le conseil municipal sortant a procédé au DOB sans adopter le budget primitif</w:t>
      </w:r>
    </w:p>
    <w:p w14:paraId="77948488" w14:textId="72B98F4A" w:rsidR="0005248B" w:rsidRPr="003B5A66" w:rsidRDefault="0005248B" w:rsidP="0005248B">
      <w:pPr>
        <w:rPr>
          <w:color w:val="000000" w:themeColor="text1"/>
        </w:rPr>
      </w:pPr>
    </w:p>
    <w:p w14:paraId="17AD51B7" w14:textId="2D2820AE" w:rsidR="0005248B" w:rsidRPr="003B5A66" w:rsidRDefault="00EE615E" w:rsidP="00F42210">
      <w:pPr>
        <w:pStyle w:val="Paragraphedeliste"/>
        <w:numPr>
          <w:ilvl w:val="0"/>
          <w:numId w:val="15"/>
        </w:numPr>
        <w:ind w:left="567"/>
        <w:rPr>
          <w:color w:val="000000" w:themeColor="text1"/>
        </w:rPr>
      </w:pPr>
      <w:r w:rsidRPr="003B5A66">
        <w:rPr>
          <w:color w:val="000000" w:themeColor="text1"/>
        </w:rPr>
        <w:t>Soit</w:t>
      </w:r>
      <w:r w:rsidR="0005248B" w:rsidRPr="003B5A66">
        <w:rPr>
          <w:color w:val="000000" w:themeColor="text1"/>
        </w:rPr>
        <w:t xml:space="preserve"> la nouvelle équipe municipale adopte, au plus tard le 30 avril, le budget sur la base du règlement intérieur existant et du DOB qui s’est tenu. </w:t>
      </w:r>
    </w:p>
    <w:p w14:paraId="6F249A24" w14:textId="77777777" w:rsidR="0005248B" w:rsidRPr="003B5A66" w:rsidRDefault="0005248B" w:rsidP="0005248B">
      <w:pPr>
        <w:pStyle w:val="Paragraphedeliste"/>
        <w:ind w:left="567"/>
        <w:rPr>
          <w:color w:val="000000" w:themeColor="text1"/>
        </w:rPr>
      </w:pPr>
      <w:r w:rsidRPr="003B5A66">
        <w:rPr>
          <w:color w:val="000000" w:themeColor="text1"/>
        </w:rPr>
        <w:t>Il est également possible de tenir un nouveau DOB.</w:t>
      </w:r>
    </w:p>
    <w:p w14:paraId="0FC3229C" w14:textId="77777777" w:rsidR="00EE615E" w:rsidRPr="003B5A66" w:rsidRDefault="00EE615E" w:rsidP="0005248B">
      <w:pPr>
        <w:pStyle w:val="Paragraphedeliste"/>
        <w:ind w:left="567"/>
        <w:rPr>
          <w:color w:val="000000" w:themeColor="text1"/>
        </w:rPr>
      </w:pPr>
    </w:p>
    <w:p w14:paraId="6A3A4DEA" w14:textId="2EF5D1C6" w:rsidR="0005248B" w:rsidRPr="003B5A66" w:rsidRDefault="00EE615E" w:rsidP="00F42210">
      <w:pPr>
        <w:pStyle w:val="Paragraphedeliste"/>
        <w:numPr>
          <w:ilvl w:val="0"/>
          <w:numId w:val="15"/>
        </w:numPr>
        <w:ind w:left="567"/>
        <w:rPr>
          <w:color w:val="000000" w:themeColor="text1"/>
        </w:rPr>
      </w:pPr>
      <w:r w:rsidRPr="003B5A66">
        <w:rPr>
          <w:color w:val="000000" w:themeColor="text1"/>
        </w:rPr>
        <w:t>Soit</w:t>
      </w:r>
      <w:r w:rsidR="0005248B" w:rsidRPr="003B5A66">
        <w:rPr>
          <w:color w:val="000000" w:themeColor="text1"/>
        </w:rPr>
        <w:t xml:space="preserve"> la nouvelle équipe adopte un nouveau règlement intérieur, procède à la tenue d’un DOB, puis elle vote le budget primitif de la commune entre sa date d’installation et au plus tard le 30 avril (*).</w:t>
      </w:r>
    </w:p>
    <w:p w14:paraId="1EC08D23" w14:textId="77777777" w:rsidR="00EE615E" w:rsidRPr="003B5A66" w:rsidRDefault="00EE615E" w:rsidP="00EE615E">
      <w:pPr>
        <w:pStyle w:val="Paragraphedeliste"/>
        <w:ind w:left="567"/>
        <w:rPr>
          <w:color w:val="000000" w:themeColor="text1"/>
        </w:rPr>
      </w:pPr>
    </w:p>
    <w:p w14:paraId="59CBE724" w14:textId="77777777" w:rsidR="0005248B" w:rsidRPr="003B5A66" w:rsidRDefault="0005248B" w:rsidP="0005248B">
      <w:pPr>
        <w:pStyle w:val="Paragraphedeliste"/>
        <w:ind w:left="567"/>
        <w:rPr>
          <w:color w:val="000000" w:themeColor="text1"/>
        </w:rPr>
      </w:pPr>
      <w:r w:rsidRPr="003B5A66">
        <w:rPr>
          <w:color w:val="000000" w:themeColor="text1"/>
        </w:rPr>
        <w:t xml:space="preserve">(*) : </w:t>
      </w:r>
      <w:r w:rsidRPr="003B5A66">
        <w:rPr>
          <w:i/>
          <w:iCs/>
          <w:color w:val="000000" w:themeColor="text1"/>
        </w:rPr>
        <w:t>pas de tenue du DOB et de vote du budget au cours de la même séance</w:t>
      </w:r>
      <w:r w:rsidRPr="003B5A66">
        <w:rPr>
          <w:color w:val="000000" w:themeColor="text1"/>
        </w:rPr>
        <w:t>.</w:t>
      </w:r>
    </w:p>
    <w:p w14:paraId="662279B0" w14:textId="048A8BD9" w:rsidR="008076E3" w:rsidRPr="003B5A66" w:rsidRDefault="008076E3" w:rsidP="008076E3">
      <w:pPr>
        <w:pStyle w:val="Paragraphedeliste"/>
        <w:ind w:left="567"/>
        <w:rPr>
          <w:i/>
          <w:iCs/>
          <w:color w:val="000000" w:themeColor="text1"/>
        </w:rPr>
      </w:pPr>
      <w:r w:rsidRPr="003B5A66">
        <w:rPr>
          <w:i/>
          <w:iCs/>
          <w:color w:val="000000" w:themeColor="text1"/>
        </w:rPr>
        <w:t xml:space="preserve">La règle, selon laquelle le DOB et le vote du budget ne peuvent avoir lieu lors de la même séance, s’applique quelle que soit l’hypothèse retenue. </w:t>
      </w:r>
    </w:p>
    <w:p w14:paraId="7E6F47CF" w14:textId="77777777" w:rsidR="0005248B" w:rsidRPr="003B5A66" w:rsidRDefault="0005248B" w:rsidP="0005248B">
      <w:pPr>
        <w:pStyle w:val="Paragraphedeliste"/>
        <w:rPr>
          <w:color w:val="000000" w:themeColor="text1"/>
        </w:rPr>
      </w:pPr>
    </w:p>
    <w:p w14:paraId="0AAE3372" w14:textId="77777777" w:rsidR="008369C9" w:rsidRPr="003B5A66" w:rsidRDefault="008369C9" w:rsidP="0005248B">
      <w:pPr>
        <w:pStyle w:val="Paragraphedeliste"/>
        <w:rPr>
          <w:color w:val="000000" w:themeColor="text1"/>
        </w:rPr>
      </w:pPr>
    </w:p>
    <w:p w14:paraId="0E22DA72" w14:textId="77777777" w:rsidR="0005248B" w:rsidRPr="00A333BD" w:rsidRDefault="0005248B" w:rsidP="00357101">
      <w:pPr>
        <w:pStyle w:val="Paragraphedeliste"/>
        <w:numPr>
          <w:ilvl w:val="0"/>
          <w:numId w:val="1"/>
        </w:numPr>
        <w:ind w:left="567"/>
        <w:rPr>
          <w:b/>
          <w:bCs/>
          <w:color w:val="000000" w:themeColor="text1"/>
        </w:rPr>
      </w:pPr>
      <w:r w:rsidRPr="00A333BD">
        <w:rPr>
          <w:b/>
          <w:bCs/>
          <w:color w:val="000000" w:themeColor="text1"/>
        </w:rPr>
        <w:t>3</w:t>
      </w:r>
      <w:r w:rsidRPr="00A333BD">
        <w:rPr>
          <w:b/>
          <w:bCs/>
          <w:color w:val="000000" w:themeColor="text1"/>
          <w:vertAlign w:val="superscript"/>
        </w:rPr>
        <w:t>ème</w:t>
      </w:r>
      <w:r w:rsidRPr="00A333BD">
        <w:rPr>
          <w:b/>
          <w:bCs/>
          <w:color w:val="000000" w:themeColor="text1"/>
        </w:rPr>
        <w:t xml:space="preserve"> hypothèse : le conseil municipal sortant n’avait pas procédé au DOB, ni adopté le budget primitif</w:t>
      </w:r>
    </w:p>
    <w:p w14:paraId="6A22FFD5" w14:textId="77777777" w:rsidR="0005248B" w:rsidRPr="003B5A66" w:rsidRDefault="0005248B" w:rsidP="0005248B">
      <w:pPr>
        <w:rPr>
          <w:color w:val="000000" w:themeColor="text1"/>
        </w:rPr>
      </w:pPr>
    </w:p>
    <w:p w14:paraId="5BBD85F7" w14:textId="1FF22FDF" w:rsidR="0005248B" w:rsidRPr="003B5A66" w:rsidRDefault="00EE615E" w:rsidP="00F42210">
      <w:pPr>
        <w:pStyle w:val="Paragraphedeliste"/>
        <w:numPr>
          <w:ilvl w:val="0"/>
          <w:numId w:val="16"/>
        </w:numPr>
        <w:ind w:left="567"/>
        <w:rPr>
          <w:color w:val="000000" w:themeColor="text1"/>
        </w:rPr>
      </w:pPr>
      <w:r w:rsidRPr="003B5A66">
        <w:rPr>
          <w:color w:val="000000" w:themeColor="text1"/>
        </w:rPr>
        <w:t>Soit</w:t>
      </w:r>
      <w:r w:rsidR="0005248B" w:rsidRPr="003B5A66">
        <w:rPr>
          <w:color w:val="000000" w:themeColor="text1"/>
        </w:rPr>
        <w:t xml:space="preserve"> entre sa date d’installation et au plus tard le 30 avril, la nouvelle équipe peut, sur la base du règlement intérieur précédemment adopté, procéder au DOB et voter le budget primitif de la commune dans le respect des dispositions de l’article L</w:t>
      </w:r>
      <w:r w:rsidR="00654837" w:rsidRPr="003B5A66">
        <w:rPr>
          <w:color w:val="000000" w:themeColor="text1"/>
        </w:rPr>
        <w:t>.</w:t>
      </w:r>
      <w:r w:rsidR="0005248B" w:rsidRPr="003B5A66">
        <w:rPr>
          <w:color w:val="000000" w:themeColor="text1"/>
        </w:rPr>
        <w:t xml:space="preserve"> 1612-2 du CGCT (*).</w:t>
      </w:r>
    </w:p>
    <w:p w14:paraId="2E374436" w14:textId="77777777" w:rsidR="00EE615E" w:rsidRPr="003B5A66" w:rsidRDefault="00EE615E" w:rsidP="00EE615E">
      <w:pPr>
        <w:pStyle w:val="Paragraphedeliste"/>
        <w:ind w:left="567"/>
        <w:rPr>
          <w:color w:val="000000" w:themeColor="text1"/>
        </w:rPr>
      </w:pPr>
    </w:p>
    <w:p w14:paraId="10C92AAD" w14:textId="77777777" w:rsidR="0005248B" w:rsidRPr="003B5A66" w:rsidRDefault="0005248B" w:rsidP="0005248B">
      <w:pPr>
        <w:pStyle w:val="Paragraphedeliste"/>
        <w:ind w:left="567"/>
        <w:rPr>
          <w:color w:val="000000" w:themeColor="text1"/>
        </w:rPr>
      </w:pPr>
      <w:r w:rsidRPr="003B5A66">
        <w:rPr>
          <w:color w:val="000000" w:themeColor="text1"/>
        </w:rPr>
        <w:t xml:space="preserve">(*) : </w:t>
      </w:r>
      <w:r w:rsidRPr="003B5A66">
        <w:rPr>
          <w:i/>
          <w:iCs/>
          <w:color w:val="000000" w:themeColor="text1"/>
        </w:rPr>
        <w:t>pas de tenue du DOB et de vote du budget au cours de la même séance</w:t>
      </w:r>
      <w:r w:rsidRPr="003B5A66">
        <w:rPr>
          <w:color w:val="000000" w:themeColor="text1"/>
        </w:rPr>
        <w:t>.</w:t>
      </w:r>
    </w:p>
    <w:p w14:paraId="60A244F7" w14:textId="77777777" w:rsidR="00EE615E" w:rsidRPr="003B5A66" w:rsidRDefault="00EE615E" w:rsidP="0005248B">
      <w:pPr>
        <w:pStyle w:val="Paragraphedeliste"/>
        <w:ind w:left="567"/>
        <w:rPr>
          <w:color w:val="000000" w:themeColor="text1"/>
        </w:rPr>
      </w:pPr>
    </w:p>
    <w:p w14:paraId="6E6DD4DB" w14:textId="17591C68" w:rsidR="008369C9" w:rsidRPr="003B5A66" w:rsidRDefault="00EE615E" w:rsidP="00F42210">
      <w:pPr>
        <w:pStyle w:val="Paragraphedeliste"/>
        <w:numPr>
          <w:ilvl w:val="0"/>
          <w:numId w:val="16"/>
        </w:numPr>
        <w:spacing w:after="200" w:line="276" w:lineRule="auto"/>
        <w:ind w:left="567"/>
        <w:rPr>
          <w:color w:val="000000" w:themeColor="text1"/>
        </w:rPr>
      </w:pPr>
      <w:r w:rsidRPr="003B5A66">
        <w:rPr>
          <w:color w:val="000000" w:themeColor="text1"/>
        </w:rPr>
        <w:t>Soit</w:t>
      </w:r>
      <w:r w:rsidR="0005248B" w:rsidRPr="003B5A66">
        <w:rPr>
          <w:color w:val="000000" w:themeColor="text1"/>
        </w:rPr>
        <w:t xml:space="preserve"> la nouvelle équipe adopte un nouveau règlement intérieur, procède à la tenue d’un DOB, puis au vote du budget dans le délai légal précité.</w:t>
      </w:r>
      <w:bookmarkEnd w:id="6"/>
    </w:p>
    <w:p w14:paraId="3DCC6531" w14:textId="57F85F53" w:rsidR="0005248B" w:rsidRPr="00A333BD" w:rsidRDefault="0005248B" w:rsidP="008369C9">
      <w:pPr>
        <w:spacing w:after="200" w:line="276" w:lineRule="auto"/>
        <w:rPr>
          <w:b/>
          <w:bCs/>
          <w:color w:val="000000" w:themeColor="text1"/>
        </w:rPr>
      </w:pPr>
      <w:r w:rsidRPr="00A333BD">
        <w:rPr>
          <w:b/>
          <w:bCs/>
          <w:color w:val="000000" w:themeColor="text1"/>
        </w:rPr>
        <w:br w:type="page"/>
      </w:r>
    </w:p>
    <w:p w14:paraId="4155072E" w14:textId="1D52FC88" w:rsidR="00216401" w:rsidRDefault="00B562AE" w:rsidP="00554912">
      <w:pPr>
        <w:pStyle w:val="Style4"/>
        <w:pBdr>
          <w:bottom w:val="none" w:sz="0" w:space="0" w:color="auto"/>
        </w:pBdr>
        <w:ind w:left="0" w:right="80"/>
      </w:pPr>
      <w:r>
        <w:rPr>
          <w:noProof/>
        </w:rPr>
        <w:lastRenderedPageBreak/>
        <mc:AlternateContent>
          <mc:Choice Requires="wps">
            <w:drawing>
              <wp:anchor distT="45720" distB="45720" distL="114300" distR="114300" simplePos="0" relativeHeight="252006400" behindDoc="1" locked="0" layoutInCell="1" allowOverlap="1" wp14:anchorId="13AEABF9" wp14:editId="268A5C4E">
                <wp:simplePos x="0" y="0"/>
                <wp:positionH relativeFrom="column">
                  <wp:posOffset>2157222</wp:posOffset>
                </wp:positionH>
                <wp:positionV relativeFrom="paragraph">
                  <wp:posOffset>-357251</wp:posOffset>
                </wp:positionV>
                <wp:extent cx="4330065" cy="1404620"/>
                <wp:effectExtent l="0" t="0" r="0" b="0"/>
                <wp:wrapNone/>
                <wp:docPr id="136734527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47179B6A"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AEABF9" id="_x0000_s1076" type="#_x0000_t202" style="position:absolute;left:0;text-align:left;margin-left:169.85pt;margin-top:-28.15pt;width:340.95pt;height:110.6pt;z-index:-251310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" filled="f" stroked="f">
                <v:textbox style="mso-fit-shape-to-text:t">
                  <w:txbxContent>
                    <w:p w14:paraId="47179B6A"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p>
    <w:p w14:paraId="6552E9E8" w14:textId="131FADA3" w:rsidR="0005248B" w:rsidRPr="00A333BD" w:rsidRDefault="0005248B" w:rsidP="00554912">
      <w:pPr>
        <w:pStyle w:val="Titre21"/>
        <w:pBdr>
          <w:bottom w:val="single" w:sz="8" w:space="1" w:color="EE0000"/>
        </w:pBdr>
      </w:pPr>
      <w:bookmarkStart w:id="8" w:name="_Toc220508069"/>
      <w:r w:rsidRPr="00A333BD">
        <w:t>3.1.4 - Droit à la formation pour tous les élus</w:t>
      </w:r>
      <w:bookmarkEnd w:id="8"/>
    </w:p>
    <w:p w14:paraId="569A234F" w14:textId="5F1A6AE2" w:rsidR="006C0025" w:rsidRPr="003B5A66" w:rsidRDefault="006C0025" w:rsidP="006C0025">
      <w:pPr>
        <w:rPr>
          <w:color w:val="000000" w:themeColor="text1"/>
        </w:rPr>
      </w:pPr>
      <w:r w:rsidRPr="003B5A66">
        <w:rPr>
          <w:color w:val="000000" w:themeColor="text1"/>
        </w:rPr>
        <w:t xml:space="preserve">Seuls les organismes agréés par le ministère chargé des collectivités territoriales après avis du </w:t>
      </w:r>
      <w:r w:rsidR="00D65127" w:rsidRPr="003B5A66">
        <w:rPr>
          <w:color w:val="000000" w:themeColor="text1"/>
        </w:rPr>
        <w:t>C</w:t>
      </w:r>
      <w:r w:rsidRPr="003B5A66">
        <w:rPr>
          <w:color w:val="000000" w:themeColor="text1"/>
        </w:rPr>
        <w:t xml:space="preserve">onseil </w:t>
      </w:r>
      <w:r w:rsidR="00D65127" w:rsidRPr="003B5A66">
        <w:rPr>
          <w:color w:val="000000" w:themeColor="text1"/>
        </w:rPr>
        <w:t>N</w:t>
      </w:r>
      <w:r w:rsidRPr="003B5A66">
        <w:rPr>
          <w:color w:val="000000" w:themeColor="text1"/>
        </w:rPr>
        <w:t xml:space="preserve">ational de la </w:t>
      </w:r>
      <w:r w:rsidR="00D65127" w:rsidRPr="003B5A66">
        <w:rPr>
          <w:color w:val="000000" w:themeColor="text1"/>
        </w:rPr>
        <w:t>F</w:t>
      </w:r>
      <w:r w:rsidRPr="003B5A66">
        <w:rPr>
          <w:color w:val="000000" w:themeColor="text1"/>
        </w:rPr>
        <w:t xml:space="preserve">ormation des </w:t>
      </w:r>
      <w:r w:rsidR="00D65127" w:rsidRPr="003B5A66">
        <w:rPr>
          <w:color w:val="000000" w:themeColor="text1"/>
        </w:rPr>
        <w:t>E</w:t>
      </w:r>
      <w:r w:rsidRPr="003B5A66">
        <w:rPr>
          <w:color w:val="000000" w:themeColor="text1"/>
        </w:rPr>
        <w:t xml:space="preserve">lus </w:t>
      </w:r>
      <w:r w:rsidR="00D65127" w:rsidRPr="003B5A66">
        <w:rPr>
          <w:color w:val="000000" w:themeColor="text1"/>
        </w:rPr>
        <w:t>L</w:t>
      </w:r>
      <w:r w:rsidRPr="003B5A66">
        <w:rPr>
          <w:color w:val="000000" w:themeColor="text1"/>
        </w:rPr>
        <w:t>ocaux (CNFEL) peuvent réaliser des formations au profit des élus locaux et liées à leur mandat, que leur financement ait pour origine la collectivité dont l’élu est issu ou le fond du DIFE.</w:t>
      </w:r>
    </w:p>
    <w:p w14:paraId="72496F07" w14:textId="77777777" w:rsidR="006C0025" w:rsidRPr="003B5A66" w:rsidRDefault="006C0025" w:rsidP="006C0025">
      <w:pPr>
        <w:pStyle w:val="Paragraphedeliste"/>
        <w:ind w:left="567" w:hanging="360"/>
        <w:rPr>
          <w:color w:val="000000" w:themeColor="text1"/>
        </w:rPr>
      </w:pPr>
    </w:p>
    <w:p w14:paraId="485F1771" w14:textId="41001C2C" w:rsidR="006C0025" w:rsidRPr="003B5A66" w:rsidRDefault="006C0025" w:rsidP="006C0025">
      <w:pPr>
        <w:rPr>
          <w:color w:val="000000" w:themeColor="text1"/>
        </w:rPr>
      </w:pPr>
      <w:r w:rsidRPr="003B5A66">
        <w:rPr>
          <w:color w:val="000000" w:themeColor="text1"/>
        </w:rPr>
        <w:t xml:space="preserve">Le site internet </w:t>
      </w:r>
      <w:hyperlink r:id="rId14">
        <w:r w:rsidRPr="000E0799">
          <w:rPr>
            <w:color w:val="0070C0"/>
            <w:u w:val="single"/>
          </w:rPr>
          <w:t>https://www.collectivites-locales.gouv.fr/institutions/formation-des-elus-locaux</w:t>
        </w:r>
      </w:hyperlink>
      <w:r w:rsidRPr="003B5A66">
        <w:rPr>
          <w:color w:val="0070C0"/>
        </w:rPr>
        <w:t xml:space="preserve"> </w:t>
      </w:r>
      <w:r w:rsidRPr="003B5A66">
        <w:rPr>
          <w:color w:val="000000" w:themeColor="text1"/>
        </w:rPr>
        <w:t xml:space="preserve">met à disposition : </w:t>
      </w:r>
    </w:p>
    <w:p w14:paraId="03132551" w14:textId="5D3C5DDD" w:rsidR="006C0025" w:rsidRPr="003B5A66" w:rsidRDefault="00124F9D" w:rsidP="00F42210">
      <w:pPr>
        <w:pStyle w:val="Paragraphedeliste"/>
        <w:numPr>
          <w:ilvl w:val="0"/>
          <w:numId w:val="46"/>
        </w:numPr>
        <w:ind w:left="567" w:hanging="283"/>
        <w:rPr>
          <w:color w:val="000000" w:themeColor="text1"/>
        </w:rPr>
      </w:pPr>
      <w:r w:rsidRPr="003B5A66">
        <w:rPr>
          <w:color w:val="000000" w:themeColor="text1"/>
        </w:rPr>
        <w:t>Un</w:t>
      </w:r>
      <w:r w:rsidR="006C0025" w:rsidRPr="003B5A66">
        <w:rPr>
          <w:color w:val="000000" w:themeColor="text1"/>
        </w:rPr>
        <w:t xml:space="preserve"> guide relatif à la formation des élus locaux</w:t>
      </w:r>
      <w:r w:rsidR="00D65127" w:rsidRPr="003B5A66">
        <w:rPr>
          <w:color w:val="000000" w:themeColor="text1"/>
        </w:rPr>
        <w:t>,</w:t>
      </w:r>
    </w:p>
    <w:p w14:paraId="108B510C" w14:textId="78BC169A" w:rsidR="006C0025" w:rsidRPr="003B5A66" w:rsidRDefault="00124F9D" w:rsidP="00F42210">
      <w:pPr>
        <w:pStyle w:val="Paragraphedeliste"/>
        <w:numPr>
          <w:ilvl w:val="0"/>
          <w:numId w:val="46"/>
        </w:numPr>
        <w:ind w:left="567" w:hanging="283"/>
        <w:rPr>
          <w:color w:val="000000" w:themeColor="text1"/>
        </w:rPr>
      </w:pPr>
      <w:r w:rsidRPr="003B5A66">
        <w:rPr>
          <w:color w:val="000000" w:themeColor="text1"/>
        </w:rPr>
        <w:t>Une</w:t>
      </w:r>
      <w:r w:rsidR="006C0025" w:rsidRPr="003B5A66">
        <w:rPr>
          <w:color w:val="000000" w:themeColor="text1"/>
        </w:rPr>
        <w:t xml:space="preserve"> fiche sur le financement de la formation</w:t>
      </w:r>
      <w:r w:rsidR="00D65127" w:rsidRPr="003B5A66">
        <w:rPr>
          <w:color w:val="000000" w:themeColor="text1"/>
        </w:rPr>
        <w:t>,</w:t>
      </w:r>
    </w:p>
    <w:p w14:paraId="4BB0EAD0" w14:textId="604B3901" w:rsidR="006C0025" w:rsidRPr="003B5A66" w:rsidRDefault="00124F9D" w:rsidP="00F42210">
      <w:pPr>
        <w:pStyle w:val="Paragraphedeliste"/>
        <w:numPr>
          <w:ilvl w:val="0"/>
          <w:numId w:val="46"/>
        </w:numPr>
        <w:ind w:left="567" w:hanging="283"/>
        <w:rPr>
          <w:color w:val="000000" w:themeColor="text1"/>
        </w:rPr>
      </w:pPr>
      <w:r w:rsidRPr="003B5A66">
        <w:rPr>
          <w:color w:val="000000" w:themeColor="text1"/>
        </w:rPr>
        <w:t>Une</w:t>
      </w:r>
      <w:r w:rsidR="006C0025" w:rsidRPr="003B5A66">
        <w:rPr>
          <w:color w:val="000000" w:themeColor="text1"/>
        </w:rPr>
        <w:t xml:space="preserve"> fiche sur les règles relatives à la sous-traitance de la formation des élus locaux</w:t>
      </w:r>
      <w:r w:rsidR="00D65127" w:rsidRPr="003B5A66">
        <w:rPr>
          <w:color w:val="000000" w:themeColor="text1"/>
        </w:rPr>
        <w:t>.</w:t>
      </w:r>
    </w:p>
    <w:p w14:paraId="26599AF3" w14:textId="77777777" w:rsidR="006C0025" w:rsidRPr="003B5A66" w:rsidRDefault="006C0025" w:rsidP="006C0025">
      <w:pPr>
        <w:rPr>
          <w:color w:val="000000" w:themeColor="text1"/>
        </w:rPr>
      </w:pPr>
    </w:p>
    <w:p w14:paraId="2A45B309" w14:textId="5AFFC42E" w:rsidR="0005248B" w:rsidRPr="003B5A66" w:rsidRDefault="0005248B" w:rsidP="0005248B">
      <w:pPr>
        <w:rPr>
          <w:color w:val="000000" w:themeColor="text1"/>
        </w:rPr>
      </w:pPr>
      <w:r w:rsidRPr="003B5A66">
        <w:rPr>
          <w:color w:val="000000" w:themeColor="text1"/>
        </w:rPr>
        <w:t>Les élus municipaux peuvent bénéficier d'une formation pour l'exercice de leurs fonctions dont les modalités d'exercice doivent être définies par le conseil municipal (article L</w:t>
      </w:r>
      <w:r w:rsidR="00D65127" w:rsidRPr="003B5A66">
        <w:rPr>
          <w:color w:val="000000" w:themeColor="text1"/>
        </w:rPr>
        <w:t>.</w:t>
      </w:r>
      <w:r w:rsidR="00414E05" w:rsidRPr="003B5A66">
        <w:rPr>
          <w:color w:val="000000" w:themeColor="text1"/>
        </w:rPr>
        <w:t xml:space="preserve"> </w:t>
      </w:r>
      <w:r w:rsidRPr="003B5A66">
        <w:rPr>
          <w:color w:val="000000" w:themeColor="text1"/>
        </w:rPr>
        <w:t xml:space="preserve">2123-12 du CGCT). </w:t>
      </w:r>
    </w:p>
    <w:p w14:paraId="4EF22C79" w14:textId="77777777" w:rsidR="0005248B" w:rsidRPr="003B5A66" w:rsidRDefault="0005248B" w:rsidP="0005248B">
      <w:pPr>
        <w:rPr>
          <w:color w:val="000000" w:themeColor="text1"/>
        </w:rPr>
      </w:pPr>
    </w:p>
    <w:p w14:paraId="52A27D68" w14:textId="11F4C47B" w:rsidR="006C0025" w:rsidRPr="003B5A66" w:rsidRDefault="002E6142" w:rsidP="0005248B">
      <w:pPr>
        <w:rPr>
          <w:color w:val="000000" w:themeColor="text1"/>
        </w:rPr>
      </w:pPr>
      <w:r>
        <w:rPr>
          <w:b/>
          <w:bCs/>
          <w:noProof/>
        </w:rPr>
        <w:drawing>
          <wp:anchor distT="0" distB="0" distL="114300" distR="114300" simplePos="0" relativeHeight="251872256" behindDoc="0" locked="0" layoutInCell="1" allowOverlap="1" wp14:anchorId="6D611C10" wp14:editId="39089038">
            <wp:simplePos x="0" y="0"/>
            <wp:positionH relativeFrom="column">
              <wp:posOffset>-190500</wp:posOffset>
            </wp:positionH>
            <wp:positionV relativeFrom="paragraph">
              <wp:posOffset>182245</wp:posOffset>
            </wp:positionV>
            <wp:extent cx="330200" cy="330200"/>
            <wp:effectExtent l="0" t="0" r="0" b="0"/>
            <wp:wrapNone/>
            <wp:docPr id="183054166" name="Graphique 55" descr="Livre ferm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5686" name="Graphique 568355686" descr="Livre fermé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699316CA" w14:textId="39A06425" w:rsidR="00414E05" w:rsidRPr="00C30080" w:rsidRDefault="00414E05" w:rsidP="00C30080">
      <w:pPr>
        <w:shd w:val="clear" w:color="auto" w:fill="FDE9D9" w:themeFill="accent6" w:themeFillTint="33"/>
        <w:ind w:left="284"/>
        <w:rPr>
          <w:b/>
          <w:bCs/>
        </w:rPr>
      </w:pPr>
      <w:r w:rsidRPr="00C30080">
        <w:rPr>
          <w:b/>
          <w:bCs/>
        </w:rPr>
        <w:t>Article L</w:t>
      </w:r>
      <w:r w:rsidR="00654837" w:rsidRPr="00C30080">
        <w:rPr>
          <w:b/>
          <w:bCs/>
        </w:rPr>
        <w:t>.</w:t>
      </w:r>
      <w:r w:rsidRPr="00C30080">
        <w:rPr>
          <w:b/>
          <w:bCs/>
        </w:rPr>
        <w:t xml:space="preserve"> 2123-12 du CGCT</w:t>
      </w:r>
    </w:p>
    <w:p w14:paraId="12FA36F6" w14:textId="09EADB89" w:rsidR="00414E05" w:rsidRPr="00C30080" w:rsidRDefault="00414E05" w:rsidP="00C30080">
      <w:pPr>
        <w:shd w:val="clear" w:color="auto" w:fill="FDE9D9" w:themeFill="accent6" w:themeFillTint="33"/>
        <w:ind w:left="284"/>
      </w:pPr>
      <w:r w:rsidRPr="00C30080">
        <w:t>Les membres d'un conseil municipal ont droit à une formation adaptée à leurs fonctions. Une formation est obligatoirement organisée au cours de la première année de mandat pour les élus ayant reçu une délégation</w:t>
      </w:r>
      <w:r w:rsidR="005F4657" w:rsidRPr="00C30080">
        <w:t>.</w:t>
      </w:r>
    </w:p>
    <w:p w14:paraId="081F2A91" w14:textId="77777777" w:rsidR="005F4657" w:rsidRPr="00C30080" w:rsidRDefault="005F4657" w:rsidP="00C30080">
      <w:pPr>
        <w:shd w:val="clear" w:color="auto" w:fill="FDE9D9" w:themeFill="accent6" w:themeFillTint="33"/>
        <w:ind w:left="284"/>
        <w:rPr>
          <w:sz w:val="16"/>
          <w:szCs w:val="16"/>
        </w:rPr>
      </w:pPr>
    </w:p>
    <w:p w14:paraId="3B24FE57" w14:textId="77777777" w:rsidR="00414E05" w:rsidRPr="00C30080" w:rsidRDefault="00414E05" w:rsidP="00C30080">
      <w:pPr>
        <w:shd w:val="clear" w:color="auto" w:fill="FDE9D9" w:themeFill="accent6" w:themeFillTint="33"/>
        <w:ind w:left="284"/>
      </w:pPr>
      <w:r w:rsidRPr="00C30080">
        <w:t>Les élus qui reçoivent délégation en matière de prévention et de gestion des déchets ou d'économie circulaire ou en matière d'urbanisme, de construction ou d'habitat sont encouragés à suivre une formation en la matière.</w:t>
      </w:r>
    </w:p>
    <w:p w14:paraId="45677D88" w14:textId="77777777" w:rsidR="00414E05" w:rsidRPr="00C30080" w:rsidRDefault="00414E05" w:rsidP="00C30080">
      <w:pPr>
        <w:shd w:val="clear" w:color="auto" w:fill="FDE9D9" w:themeFill="accent6" w:themeFillTint="33"/>
        <w:ind w:left="284"/>
        <w:rPr>
          <w:sz w:val="16"/>
          <w:szCs w:val="16"/>
        </w:rPr>
      </w:pPr>
    </w:p>
    <w:p w14:paraId="153E33A3" w14:textId="77777777" w:rsidR="00414E05" w:rsidRPr="00C30080" w:rsidRDefault="00414E05" w:rsidP="00C30080">
      <w:pPr>
        <w:shd w:val="clear" w:color="auto" w:fill="FDE9D9" w:themeFill="accent6" w:themeFillTint="33"/>
        <w:ind w:left="284"/>
      </w:pPr>
      <w:r w:rsidRPr="00C30080">
        <w:t>Dans les trois mois suivant son renouvellement, le conseil municipal délibère sur l'exercice du droit à la formation de ses membres. Il détermine les orientations et les crédits ouverts à ce titre.</w:t>
      </w:r>
    </w:p>
    <w:p w14:paraId="0EF0457E" w14:textId="77777777" w:rsidR="00414E05" w:rsidRPr="00C30080" w:rsidRDefault="00414E05" w:rsidP="00C30080">
      <w:pPr>
        <w:shd w:val="clear" w:color="auto" w:fill="FDE9D9" w:themeFill="accent6" w:themeFillTint="33"/>
        <w:ind w:left="284"/>
        <w:rPr>
          <w:sz w:val="16"/>
          <w:szCs w:val="16"/>
        </w:rPr>
      </w:pPr>
    </w:p>
    <w:p w14:paraId="0E4FBA80" w14:textId="77777777" w:rsidR="00414E05" w:rsidRPr="00C30080" w:rsidRDefault="00414E05" w:rsidP="00C30080">
      <w:pPr>
        <w:shd w:val="clear" w:color="auto" w:fill="FDE9D9" w:themeFill="accent6" w:themeFillTint="33"/>
        <w:ind w:left="284"/>
      </w:pPr>
      <w:r w:rsidRPr="00C30080">
        <w:t>Le conseil municipal peut également délibérer sur sa participation au financement de formations dont peuvent bénéficier ses élus à leur initiative au titre de leur droit individuel à la formation mentionnée à l'article L. 2123-12-1. Cette délibération détermine notamment le champ des formations ouvrant droit à cette participation, qui doivent correspondre aux orientations déterminées en application de l'alinéa précédent. La délibération peut limiter cette participation à un montant maximal par formation ainsi qu'à un nombre maximal de formations par élu et par mandat. La part des frais pédagogiques de la formation financée par le fonds du droit individuel à la formation des élus locaux prévu à l'article L. 1621-3 ne peut être inférieure à un taux fixé par décret.</w:t>
      </w:r>
    </w:p>
    <w:p w14:paraId="3D2B0399" w14:textId="77777777" w:rsidR="00414E05" w:rsidRPr="00C30080" w:rsidRDefault="00414E05" w:rsidP="00C30080">
      <w:pPr>
        <w:shd w:val="clear" w:color="auto" w:fill="FDE9D9" w:themeFill="accent6" w:themeFillTint="33"/>
        <w:ind w:left="284"/>
        <w:rPr>
          <w:sz w:val="16"/>
          <w:szCs w:val="16"/>
        </w:rPr>
      </w:pPr>
    </w:p>
    <w:p w14:paraId="23B28284" w14:textId="77777777" w:rsidR="00414E05" w:rsidRPr="00C30080" w:rsidRDefault="00414E05" w:rsidP="00C30080">
      <w:pPr>
        <w:shd w:val="clear" w:color="auto" w:fill="FDE9D9" w:themeFill="accent6" w:themeFillTint="33"/>
        <w:ind w:left="284"/>
      </w:pPr>
      <w:r w:rsidRPr="00C30080">
        <w:t>Un tableau récapitulant les actions de formation des élus financées par la commune est annexé au compte administratif. Il donne lieu à un débat annuel sur la formation des membres du conseil municipal.</w:t>
      </w:r>
    </w:p>
    <w:p w14:paraId="671CE989" w14:textId="77777777" w:rsidR="00414E05" w:rsidRDefault="00414E05" w:rsidP="00414E05">
      <w:pPr>
        <w:rPr>
          <w:color w:val="000000" w:themeColor="text1"/>
          <w:sz w:val="16"/>
          <w:szCs w:val="16"/>
        </w:rPr>
      </w:pPr>
    </w:p>
    <w:p w14:paraId="23CB90BD" w14:textId="77777777" w:rsidR="00B562AE" w:rsidRPr="003B5A66" w:rsidRDefault="00B562AE" w:rsidP="00414E05">
      <w:pPr>
        <w:rPr>
          <w:color w:val="000000" w:themeColor="text1"/>
          <w:sz w:val="16"/>
          <w:szCs w:val="16"/>
        </w:rPr>
      </w:pPr>
    </w:p>
    <w:p w14:paraId="5D9C2C82" w14:textId="77777777" w:rsidR="00F868D2" w:rsidRPr="003B5A66" w:rsidRDefault="00F868D2" w:rsidP="00414E05">
      <w:pPr>
        <w:rPr>
          <w:color w:val="000000" w:themeColor="text1"/>
          <w:sz w:val="16"/>
          <w:szCs w:val="16"/>
        </w:rPr>
      </w:pPr>
    </w:p>
    <w:p w14:paraId="27BF90C2" w14:textId="0C38ADCC" w:rsidR="0005248B" w:rsidRPr="008E4625" w:rsidRDefault="007C1693" w:rsidP="00216401">
      <w:pPr>
        <w:shd w:val="clear" w:color="auto" w:fill="EE0000"/>
        <w:rPr>
          <w:b/>
          <w:bCs/>
          <w:color w:val="FFFFFF" w:themeColor="background1"/>
        </w:rPr>
      </w:pPr>
      <w:r w:rsidRPr="008E4625">
        <w:rPr>
          <w:b/>
          <w:bCs/>
          <w:color w:val="FFFFFF" w:themeColor="background1"/>
        </w:rPr>
        <w:t>SOUS QUEL DELAI DOIT-ETRE PRISE LA DELIBERATION RELATIVE A LA FORMATION DES ELUS ?</w:t>
      </w:r>
    </w:p>
    <w:p w14:paraId="7B21393E" w14:textId="77777777" w:rsidR="0005248B" w:rsidRPr="00D87953" w:rsidRDefault="0005248B" w:rsidP="0005248B">
      <w:pPr>
        <w:rPr>
          <w:color w:val="000000" w:themeColor="text1"/>
        </w:rPr>
      </w:pPr>
    </w:p>
    <w:p w14:paraId="30E1A0B4" w14:textId="77777777" w:rsidR="00177990" w:rsidRPr="00D87953" w:rsidRDefault="0005248B" w:rsidP="0005248B">
      <w:pPr>
        <w:rPr>
          <w:color w:val="000000" w:themeColor="text1"/>
        </w:rPr>
      </w:pPr>
      <w:r w:rsidRPr="00D87953">
        <w:rPr>
          <w:color w:val="000000" w:themeColor="text1"/>
        </w:rPr>
        <w:t xml:space="preserve">L'organe délibérant doit, </w:t>
      </w:r>
      <w:r w:rsidRPr="004F40D7">
        <w:rPr>
          <w:b/>
          <w:bCs/>
          <w:color w:val="000000" w:themeColor="text1"/>
        </w:rPr>
        <w:t>dans les trois mois suivant son renouvellement</w:t>
      </w:r>
      <w:r w:rsidRPr="00D87953">
        <w:rPr>
          <w:color w:val="000000" w:themeColor="text1"/>
        </w:rPr>
        <w:t xml:space="preserve">, délibérer sur le droit à formation des élus locaux et déterminer les orientations et les crédits ouverts à ce titre. </w:t>
      </w:r>
    </w:p>
    <w:p w14:paraId="3BD83E1E" w14:textId="77777777" w:rsidR="00296EFB" w:rsidRPr="00D87953" w:rsidRDefault="00296EFB" w:rsidP="0005248B">
      <w:pPr>
        <w:rPr>
          <w:color w:val="000000" w:themeColor="text1"/>
        </w:rPr>
      </w:pPr>
    </w:p>
    <w:p w14:paraId="449DE666" w14:textId="0638606F" w:rsidR="0005248B" w:rsidRPr="00D87953" w:rsidRDefault="0005248B" w:rsidP="0005248B">
      <w:pPr>
        <w:rPr>
          <w:color w:val="000000" w:themeColor="text1"/>
        </w:rPr>
      </w:pPr>
      <w:r w:rsidRPr="004F40D7">
        <w:rPr>
          <w:b/>
          <w:bCs/>
          <w:color w:val="000000" w:themeColor="text1"/>
        </w:rPr>
        <w:t>Un tableau récapitulant les actions de formation des élus financées par la commune est annexé au compte administratif</w:t>
      </w:r>
      <w:r w:rsidRPr="00D87953">
        <w:rPr>
          <w:color w:val="000000" w:themeColor="text1"/>
        </w:rPr>
        <w:t xml:space="preserve">. Il donne lieu à un </w:t>
      </w:r>
      <w:r w:rsidRPr="004F40D7">
        <w:rPr>
          <w:b/>
          <w:bCs/>
          <w:color w:val="000000" w:themeColor="text1"/>
        </w:rPr>
        <w:t>débat annuel</w:t>
      </w:r>
      <w:r w:rsidRPr="00D87953">
        <w:rPr>
          <w:color w:val="000000" w:themeColor="text1"/>
        </w:rPr>
        <w:t xml:space="preserve"> sur la formation des membres du conseil municipal. </w:t>
      </w:r>
    </w:p>
    <w:p w14:paraId="789CC007" w14:textId="77777777" w:rsidR="0005248B" w:rsidRPr="00D87953" w:rsidRDefault="0005248B" w:rsidP="0005248B">
      <w:pPr>
        <w:rPr>
          <w:color w:val="000000" w:themeColor="text1"/>
        </w:rPr>
      </w:pPr>
    </w:p>
    <w:p w14:paraId="03F6FE8A" w14:textId="0A3F5503" w:rsidR="006C0025" w:rsidRPr="00A333BD" w:rsidRDefault="006C0025">
      <w:pPr>
        <w:spacing w:after="200" w:line="276" w:lineRule="auto"/>
        <w:rPr>
          <w:b/>
          <w:bCs/>
          <w:color w:val="000000" w:themeColor="text1"/>
        </w:rPr>
      </w:pPr>
      <w:r w:rsidRPr="00A333BD">
        <w:rPr>
          <w:b/>
          <w:bCs/>
          <w:color w:val="000000" w:themeColor="text1"/>
        </w:rPr>
        <w:br w:type="page"/>
      </w:r>
    </w:p>
    <w:p w14:paraId="19C09504" w14:textId="798AB9AF" w:rsidR="00216401" w:rsidRDefault="00B562AE" w:rsidP="00216401">
      <w:pPr>
        <w:rPr>
          <w:b/>
          <w:bCs/>
          <w:color w:val="FFFFFF" w:themeColor="background1"/>
        </w:rPr>
      </w:pPr>
      <w:r>
        <w:rPr>
          <w:noProof/>
        </w:rPr>
        <w:lastRenderedPageBreak/>
        <mc:AlternateContent>
          <mc:Choice Requires="wps">
            <w:drawing>
              <wp:anchor distT="45720" distB="45720" distL="114300" distR="114300" simplePos="0" relativeHeight="252008448" behindDoc="1" locked="0" layoutInCell="1" allowOverlap="1" wp14:anchorId="5A026BA1" wp14:editId="18D70465">
                <wp:simplePos x="0" y="0"/>
                <wp:positionH relativeFrom="column">
                  <wp:posOffset>2143353</wp:posOffset>
                </wp:positionH>
                <wp:positionV relativeFrom="paragraph">
                  <wp:posOffset>-379196</wp:posOffset>
                </wp:positionV>
                <wp:extent cx="4330065" cy="1404620"/>
                <wp:effectExtent l="0" t="0" r="0" b="0"/>
                <wp:wrapNone/>
                <wp:docPr id="43358340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537C5F80"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026BA1" id="_x0000_s1077" type="#_x0000_t202" style="position:absolute;left:0;text-align:left;margin-left:168.75pt;margin-top:-29.85pt;width:340.95pt;height:110.6pt;z-index:-251308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" filled="f" stroked="f">
                <v:textbox style="mso-fit-shape-to-text:t">
                  <w:txbxContent>
                    <w:p w14:paraId="537C5F80"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p>
    <w:p w14:paraId="6AD7A69C" w14:textId="77777777" w:rsidR="00216401" w:rsidRDefault="00216401" w:rsidP="00216401">
      <w:pPr>
        <w:rPr>
          <w:b/>
          <w:bCs/>
          <w:color w:val="FFFFFF" w:themeColor="background1"/>
        </w:rPr>
      </w:pPr>
    </w:p>
    <w:p w14:paraId="2EDF0F97" w14:textId="3DE08EEB" w:rsidR="0005248B" w:rsidRPr="008E4625" w:rsidRDefault="008E4625" w:rsidP="00216401">
      <w:pPr>
        <w:shd w:val="clear" w:color="auto" w:fill="EE0000"/>
        <w:rPr>
          <w:b/>
          <w:bCs/>
          <w:color w:val="FFFFFF" w:themeColor="background1"/>
        </w:rPr>
      </w:pPr>
      <w:r w:rsidRPr="008E4625">
        <w:rPr>
          <w:b/>
          <w:bCs/>
          <w:color w:val="FFFFFF" w:themeColor="background1"/>
        </w:rPr>
        <w:t>QUE COMPREND LE DROIT A LA FORMATION DES ELUS ?</w:t>
      </w:r>
    </w:p>
    <w:p w14:paraId="4A654C80" w14:textId="77777777" w:rsidR="00177990" w:rsidRPr="00D87953" w:rsidRDefault="00177990" w:rsidP="0005248B">
      <w:pPr>
        <w:rPr>
          <w:color w:val="000000" w:themeColor="text1"/>
        </w:rPr>
      </w:pPr>
    </w:p>
    <w:p w14:paraId="150B9480" w14:textId="77777777" w:rsidR="008260F0" w:rsidRDefault="008260F0" w:rsidP="00ED4055">
      <w:pPr>
        <w:rPr>
          <w:color w:val="000000" w:themeColor="text1"/>
        </w:rPr>
      </w:pPr>
      <w:r w:rsidRPr="00D87953">
        <w:rPr>
          <w:color w:val="000000" w:themeColor="text1"/>
        </w:rPr>
        <w:t xml:space="preserve">La formation des élus s’organise autour de </w:t>
      </w:r>
      <w:r w:rsidRPr="004F40D7">
        <w:rPr>
          <w:b/>
          <w:bCs/>
          <w:color w:val="000000" w:themeColor="text1"/>
        </w:rPr>
        <w:t>deux dispositifs</w:t>
      </w:r>
      <w:r w:rsidRPr="00D87953">
        <w:rPr>
          <w:color w:val="000000" w:themeColor="text1"/>
        </w:rPr>
        <w:t> :</w:t>
      </w:r>
    </w:p>
    <w:p w14:paraId="09766C1B" w14:textId="77777777" w:rsidR="00124F9D" w:rsidRPr="00D87953" w:rsidRDefault="00124F9D" w:rsidP="00ED4055">
      <w:pPr>
        <w:rPr>
          <w:color w:val="000000" w:themeColor="text1"/>
        </w:rPr>
      </w:pPr>
    </w:p>
    <w:p w14:paraId="784CB0EA" w14:textId="33B9A3EA" w:rsidR="008260F0" w:rsidRDefault="00ED4055" w:rsidP="00F42210">
      <w:pPr>
        <w:pStyle w:val="Paragraphedeliste"/>
        <w:numPr>
          <w:ilvl w:val="0"/>
          <w:numId w:val="31"/>
        </w:numPr>
        <w:ind w:left="567" w:hanging="283"/>
        <w:rPr>
          <w:color w:val="000000" w:themeColor="text1"/>
        </w:rPr>
      </w:pPr>
      <w:r w:rsidRPr="004F40D7">
        <w:rPr>
          <w:b/>
          <w:bCs/>
          <w:color w:val="000000" w:themeColor="text1"/>
        </w:rPr>
        <w:t>L</w:t>
      </w:r>
      <w:r w:rsidR="008260F0" w:rsidRPr="004F40D7">
        <w:rPr>
          <w:b/>
          <w:bCs/>
          <w:color w:val="000000" w:themeColor="text1"/>
        </w:rPr>
        <w:t>e droit à la formation</w:t>
      </w:r>
      <w:r w:rsidR="008260F0" w:rsidRPr="00D87953">
        <w:rPr>
          <w:color w:val="000000" w:themeColor="text1"/>
        </w:rPr>
        <w:t xml:space="preserve"> </w:t>
      </w:r>
      <w:r w:rsidR="008260F0" w:rsidRPr="004F40D7">
        <w:rPr>
          <w:b/>
          <w:bCs/>
          <w:color w:val="000000" w:themeColor="text1"/>
        </w:rPr>
        <w:t>payé par le budget de la collectivité</w:t>
      </w:r>
      <w:r w:rsidR="007E44F3" w:rsidRPr="00D87953">
        <w:rPr>
          <w:color w:val="000000" w:themeColor="text1"/>
        </w:rPr>
        <w:t xml:space="preserve"> (</w:t>
      </w:r>
      <w:r w:rsidR="006F08AF" w:rsidRPr="00D87953">
        <w:t>24</w:t>
      </w:r>
      <w:r w:rsidR="007E44F3" w:rsidRPr="00D87953">
        <w:t xml:space="preserve"> jours </w:t>
      </w:r>
      <w:r w:rsidR="007E44F3" w:rsidRPr="00D87953">
        <w:rPr>
          <w:color w:val="000000" w:themeColor="text1"/>
        </w:rPr>
        <w:t>pour la durée du mandat local)</w:t>
      </w:r>
      <w:r w:rsidR="008260F0" w:rsidRPr="00D87953">
        <w:rPr>
          <w:color w:val="000000" w:themeColor="text1"/>
        </w:rPr>
        <w:t xml:space="preserve">. </w:t>
      </w:r>
    </w:p>
    <w:p w14:paraId="5F09B0FD" w14:textId="77777777" w:rsidR="00124F9D" w:rsidRPr="00D87953" w:rsidRDefault="00124F9D" w:rsidP="00124F9D">
      <w:pPr>
        <w:pStyle w:val="Paragraphedeliste"/>
        <w:ind w:left="567"/>
        <w:rPr>
          <w:color w:val="000000" w:themeColor="text1"/>
        </w:rPr>
      </w:pPr>
    </w:p>
    <w:p w14:paraId="312BE69D" w14:textId="1F842AD8" w:rsidR="008260F0" w:rsidRPr="00D87953" w:rsidRDefault="00ED4055" w:rsidP="00F42210">
      <w:pPr>
        <w:pStyle w:val="Paragraphedeliste"/>
        <w:numPr>
          <w:ilvl w:val="0"/>
          <w:numId w:val="31"/>
        </w:numPr>
        <w:ind w:left="567" w:hanging="283"/>
        <w:rPr>
          <w:color w:val="000000" w:themeColor="text1"/>
        </w:rPr>
      </w:pPr>
      <w:r w:rsidRPr="004F40D7">
        <w:rPr>
          <w:b/>
          <w:bCs/>
          <w:color w:val="000000" w:themeColor="text1"/>
        </w:rPr>
        <w:t>L</w:t>
      </w:r>
      <w:r w:rsidR="008260F0" w:rsidRPr="004F40D7">
        <w:rPr>
          <w:b/>
          <w:bCs/>
          <w:color w:val="000000" w:themeColor="text1"/>
        </w:rPr>
        <w:t>e droit individuel à la formation des élus</w:t>
      </w:r>
      <w:r w:rsidR="008260F0" w:rsidRPr="00D87953">
        <w:rPr>
          <w:color w:val="000000" w:themeColor="text1"/>
        </w:rPr>
        <w:t xml:space="preserve"> (DIFE) </w:t>
      </w:r>
      <w:r w:rsidR="008260F0" w:rsidRPr="004F40D7">
        <w:rPr>
          <w:b/>
          <w:bCs/>
          <w:color w:val="000000" w:themeColor="text1"/>
        </w:rPr>
        <w:t>payé par le fonds DIFE</w:t>
      </w:r>
      <w:r w:rsidR="008260F0" w:rsidRPr="00D87953">
        <w:rPr>
          <w:color w:val="000000" w:themeColor="text1"/>
        </w:rPr>
        <w:t xml:space="preserve"> et alimenté par une cotisation obligatoire de 1</w:t>
      </w:r>
      <w:r w:rsidR="00843D1D" w:rsidRPr="00D87953">
        <w:rPr>
          <w:color w:val="000000" w:themeColor="text1"/>
        </w:rPr>
        <w:t> </w:t>
      </w:r>
      <w:r w:rsidR="008260F0" w:rsidRPr="00D87953">
        <w:rPr>
          <w:color w:val="000000" w:themeColor="text1"/>
        </w:rPr>
        <w:t>% précompté sur le montant annuel brut des indemnités de fonction</w:t>
      </w:r>
      <w:r w:rsidR="006C0025" w:rsidRPr="00D87953">
        <w:rPr>
          <w:color w:val="000000" w:themeColor="text1"/>
        </w:rPr>
        <w:t xml:space="preserve"> (article L. 2123-12-1 du CGCT). </w:t>
      </w:r>
    </w:p>
    <w:p w14:paraId="5747C115" w14:textId="672F35E4" w:rsidR="00B92259" w:rsidRPr="00D87953" w:rsidRDefault="002E6142" w:rsidP="006C0025">
      <w:pPr>
        <w:spacing w:line="276" w:lineRule="auto"/>
        <w:rPr>
          <w:color w:val="000000" w:themeColor="text1"/>
        </w:rPr>
      </w:pPr>
      <w:r>
        <w:rPr>
          <w:b/>
          <w:bCs/>
          <w:noProof/>
        </w:rPr>
        <w:drawing>
          <wp:anchor distT="0" distB="0" distL="114300" distR="114300" simplePos="0" relativeHeight="251874304" behindDoc="0" locked="0" layoutInCell="1" allowOverlap="1" wp14:anchorId="1D2B01C3" wp14:editId="5B6D2EB9">
            <wp:simplePos x="0" y="0"/>
            <wp:positionH relativeFrom="column">
              <wp:posOffset>-203200</wp:posOffset>
            </wp:positionH>
            <wp:positionV relativeFrom="paragraph">
              <wp:posOffset>182245</wp:posOffset>
            </wp:positionV>
            <wp:extent cx="330200" cy="330200"/>
            <wp:effectExtent l="0" t="0" r="0" b="0"/>
            <wp:wrapNone/>
            <wp:docPr id="197453168" name="Graphique 55" descr="Livre ferm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5686" name="Graphique 568355686" descr="Livre fermé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3C98622E" w14:textId="0A1EADC0" w:rsidR="00BE0DFA" w:rsidRPr="00C30080" w:rsidRDefault="00BE0DFA" w:rsidP="00C30080">
      <w:pPr>
        <w:shd w:val="clear" w:color="auto" w:fill="FDE9D9" w:themeFill="accent6" w:themeFillTint="33"/>
        <w:ind w:left="284"/>
        <w:rPr>
          <w:b/>
          <w:bCs/>
        </w:rPr>
      </w:pPr>
      <w:r w:rsidRPr="00C30080">
        <w:rPr>
          <w:b/>
          <w:bCs/>
        </w:rPr>
        <w:t>Article L. 2123-12-1 du CGCT</w:t>
      </w:r>
    </w:p>
    <w:p w14:paraId="3CFB4E83" w14:textId="409D2207" w:rsidR="00BE0DFA" w:rsidRPr="00C30080" w:rsidRDefault="00BE0DFA" w:rsidP="00C30080">
      <w:pPr>
        <w:shd w:val="clear" w:color="auto" w:fill="FDE9D9" w:themeFill="accent6" w:themeFillTint="33"/>
        <w:ind w:left="284"/>
      </w:pPr>
      <w:r w:rsidRPr="00C30080">
        <w:t xml:space="preserve">Les membres du conseil municipal bénéficient chaque année d'un droit individuel à la formation comptabilisé en euros, cumulable sur toute la durée du mandat dans la limite d'un plafond et dont le montant annuel est arrêté pour une période de trois ans. Il est financé par une cotisation obligatoire dont le taux ne peut être inférieur à 1 %, prélevée sur les indemnités de fonction perçues par les membres du conseil dans les conditions prévues à l'article </w:t>
      </w:r>
      <w:hyperlink r:id="rId15">
        <w:r w:rsidRPr="00C30080">
          <w:t>L. 1621-3</w:t>
        </w:r>
      </w:hyperlink>
      <w:r w:rsidRPr="00C30080">
        <w:t>. (...).</w:t>
      </w:r>
    </w:p>
    <w:p w14:paraId="299B0EED" w14:textId="77777777" w:rsidR="00BE0DFA" w:rsidRPr="00D87953" w:rsidRDefault="00BE0DFA" w:rsidP="006C0025">
      <w:pPr>
        <w:spacing w:line="276" w:lineRule="auto"/>
        <w:rPr>
          <w:color w:val="000000" w:themeColor="text1"/>
        </w:rPr>
      </w:pPr>
    </w:p>
    <w:p w14:paraId="4432FDCF" w14:textId="42FFE544" w:rsidR="0005248B" w:rsidRPr="00D87953" w:rsidRDefault="00ED4055" w:rsidP="0005248B">
      <w:pPr>
        <w:rPr>
          <w:color w:val="000000" w:themeColor="text1"/>
        </w:rPr>
      </w:pPr>
      <w:r w:rsidRPr="004F40D7">
        <w:rPr>
          <w:b/>
          <w:bCs/>
          <w:color w:val="000000" w:themeColor="text1"/>
        </w:rPr>
        <w:t>Dans le cadre du droit à la formation, le</w:t>
      </w:r>
      <w:r w:rsidR="0005248B" w:rsidRPr="004F40D7">
        <w:rPr>
          <w:b/>
          <w:bCs/>
          <w:color w:val="000000" w:themeColor="text1"/>
        </w:rPr>
        <w:t xml:space="preserve">s frais </w:t>
      </w:r>
      <w:r w:rsidRPr="004F40D7">
        <w:rPr>
          <w:b/>
          <w:bCs/>
          <w:color w:val="000000" w:themeColor="text1"/>
        </w:rPr>
        <w:t xml:space="preserve">y afférents </w:t>
      </w:r>
      <w:r w:rsidR="0005248B" w:rsidRPr="004F40D7">
        <w:rPr>
          <w:b/>
          <w:bCs/>
          <w:color w:val="000000" w:themeColor="text1"/>
        </w:rPr>
        <w:t>constituent une dépense obligatoire pour la commune</w:t>
      </w:r>
      <w:r w:rsidR="0005248B" w:rsidRPr="00D87953">
        <w:rPr>
          <w:color w:val="000000" w:themeColor="text1"/>
        </w:rPr>
        <w:t xml:space="preserve"> </w:t>
      </w:r>
      <w:r w:rsidR="0005248B" w:rsidRPr="004F40D7">
        <w:rPr>
          <w:b/>
          <w:bCs/>
          <w:color w:val="000000" w:themeColor="text1"/>
        </w:rPr>
        <w:t>à condition que l’organisme dispensateur de la formation soit agréé par le ministre de l’Intérieur</w:t>
      </w:r>
      <w:r w:rsidR="0005248B" w:rsidRPr="00D87953">
        <w:rPr>
          <w:color w:val="000000" w:themeColor="text1"/>
        </w:rPr>
        <w:t xml:space="preserve"> (agrément dispensé après avis du Conseil national de la Formation des Elus locaux). </w:t>
      </w:r>
    </w:p>
    <w:p w14:paraId="77EB8715" w14:textId="77777777" w:rsidR="008260F0" w:rsidRPr="00D87953" w:rsidRDefault="008260F0" w:rsidP="00EF3A69">
      <w:pPr>
        <w:rPr>
          <w:color w:val="000000" w:themeColor="text1"/>
        </w:rPr>
      </w:pPr>
    </w:p>
    <w:p w14:paraId="3802C6EE" w14:textId="178561EF" w:rsidR="00EF3A69" w:rsidRPr="00D87953" w:rsidRDefault="00EF3A69" w:rsidP="00EF3A69">
      <w:pPr>
        <w:rPr>
          <w:color w:val="000000" w:themeColor="text1"/>
        </w:rPr>
      </w:pPr>
      <w:r w:rsidRPr="004F40D7">
        <w:rPr>
          <w:b/>
          <w:bCs/>
          <w:color w:val="000000" w:themeColor="text1"/>
        </w:rPr>
        <w:t xml:space="preserve">Chaque élu bénéficie d’un congé de formation de </w:t>
      </w:r>
      <w:r w:rsidR="006F08AF" w:rsidRPr="004F40D7">
        <w:rPr>
          <w:b/>
          <w:bCs/>
        </w:rPr>
        <w:t>vingt-quatre</w:t>
      </w:r>
      <w:r w:rsidRPr="004F40D7">
        <w:rPr>
          <w:b/>
          <w:bCs/>
        </w:rPr>
        <w:t xml:space="preserve"> </w:t>
      </w:r>
      <w:r w:rsidRPr="004F40D7">
        <w:rPr>
          <w:b/>
          <w:bCs/>
          <w:color w:val="000000" w:themeColor="text1"/>
        </w:rPr>
        <w:t>jours pour toute la durée de leur mandat et quel que soit le nombre de mandats détenus</w:t>
      </w:r>
      <w:r w:rsidR="00992E87" w:rsidRPr="00D87953">
        <w:rPr>
          <w:color w:val="000000" w:themeColor="text1"/>
        </w:rPr>
        <w:t xml:space="preserve"> (article L. 2123-13 du CGCT</w:t>
      </w:r>
      <w:r w:rsidR="00710F5F" w:rsidRPr="00D87953">
        <w:rPr>
          <w:color w:val="000000" w:themeColor="text1"/>
        </w:rPr>
        <w:t>)</w:t>
      </w:r>
      <w:r w:rsidRPr="00D87953">
        <w:rPr>
          <w:color w:val="000000" w:themeColor="text1"/>
        </w:rPr>
        <w:t>.</w:t>
      </w:r>
    </w:p>
    <w:p w14:paraId="1A791D9C" w14:textId="77777777" w:rsidR="008260F0" w:rsidRPr="00D87953" w:rsidRDefault="008260F0" w:rsidP="0005248B">
      <w:pPr>
        <w:rPr>
          <w:color w:val="000000" w:themeColor="text1"/>
        </w:rPr>
      </w:pPr>
    </w:p>
    <w:p w14:paraId="39B6E8E9" w14:textId="072D60F4" w:rsidR="00BE0DFA" w:rsidRPr="00D87953" w:rsidRDefault="002E6142" w:rsidP="0005248B">
      <w:pPr>
        <w:rPr>
          <w:color w:val="000000" w:themeColor="text1"/>
        </w:rPr>
      </w:pPr>
      <w:r>
        <w:rPr>
          <w:b/>
          <w:bCs/>
          <w:noProof/>
        </w:rPr>
        <w:drawing>
          <wp:anchor distT="0" distB="0" distL="114300" distR="114300" simplePos="0" relativeHeight="251876352" behindDoc="0" locked="0" layoutInCell="1" allowOverlap="1" wp14:anchorId="61128B20" wp14:editId="24883F41">
            <wp:simplePos x="0" y="0"/>
            <wp:positionH relativeFrom="column">
              <wp:posOffset>-190500</wp:posOffset>
            </wp:positionH>
            <wp:positionV relativeFrom="paragraph">
              <wp:posOffset>184785</wp:posOffset>
            </wp:positionV>
            <wp:extent cx="330200" cy="330200"/>
            <wp:effectExtent l="0" t="0" r="0" b="0"/>
            <wp:wrapNone/>
            <wp:docPr id="1975003059" name="Graphique 55" descr="Livre ferm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5686" name="Graphique 568355686" descr="Livre fermé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71429763" w14:textId="59B112A1" w:rsidR="00BE0DFA" w:rsidRPr="00C30080" w:rsidRDefault="00BE0DFA" w:rsidP="00C30080">
      <w:pPr>
        <w:shd w:val="clear" w:color="auto" w:fill="FDE9D9" w:themeFill="accent6" w:themeFillTint="33"/>
        <w:ind w:left="284"/>
        <w:rPr>
          <w:b/>
          <w:bCs/>
        </w:rPr>
      </w:pPr>
      <w:bookmarkStart w:id="9" w:name="_Hlk213336822"/>
      <w:r w:rsidRPr="00C30080">
        <w:rPr>
          <w:b/>
          <w:bCs/>
        </w:rPr>
        <w:t>Article L. 2123-13 du CGCT</w:t>
      </w:r>
      <w:bookmarkEnd w:id="9"/>
    </w:p>
    <w:p w14:paraId="39E63374" w14:textId="30AA0FD0" w:rsidR="00BE0DFA" w:rsidRPr="00C30080" w:rsidRDefault="00BE0DFA" w:rsidP="00C30080">
      <w:pPr>
        <w:shd w:val="clear" w:color="auto" w:fill="FDE9D9" w:themeFill="accent6" w:themeFillTint="33"/>
        <w:ind w:left="284"/>
      </w:pPr>
      <w:r w:rsidRPr="00C30080">
        <w:t xml:space="preserve">Indépendamment des autorisations d'absence et du crédit d'heures prévus aux articles </w:t>
      </w:r>
      <w:hyperlink r:id="rId16">
        <w:r w:rsidRPr="00C30080">
          <w:t>L. 2123-1</w:t>
        </w:r>
      </w:hyperlink>
      <w:r w:rsidRPr="00C30080">
        <w:t xml:space="preserve">, </w:t>
      </w:r>
      <w:hyperlink r:id="rId17">
        <w:r w:rsidRPr="00C30080">
          <w:t xml:space="preserve">L. 2123-2 </w:t>
        </w:r>
      </w:hyperlink>
      <w:r w:rsidRPr="00C30080">
        <w:t xml:space="preserve">et </w:t>
      </w:r>
      <w:hyperlink r:id="rId18">
        <w:r w:rsidRPr="00C30080">
          <w:t>L. 2123-4</w:t>
        </w:r>
      </w:hyperlink>
      <w:r w:rsidRPr="00C30080">
        <w:t xml:space="preserve">, les membres du conseil municipal qui ont la qualité de salarié ont droit à un congé de formation. Ce congé est fixé à </w:t>
      </w:r>
      <w:r w:rsidR="005F4657" w:rsidRPr="00C30080">
        <w:t>vingt-quatre</w:t>
      </w:r>
      <w:r w:rsidRPr="00C30080">
        <w:t xml:space="preserve"> jours par élu pour la durée du mandat et quel que soit le nombre de mandats qu'il détient. Ce congé est renouvelable en cas de réélection.</w:t>
      </w:r>
    </w:p>
    <w:p w14:paraId="0D92201A" w14:textId="77777777" w:rsidR="00BE0DFA" w:rsidRPr="00D87953" w:rsidRDefault="00BE0DFA" w:rsidP="0005248B">
      <w:pPr>
        <w:rPr>
          <w:color w:val="000000" w:themeColor="text1"/>
        </w:rPr>
      </w:pPr>
    </w:p>
    <w:p w14:paraId="733FCDA8" w14:textId="21AA39D3" w:rsidR="0005248B" w:rsidRPr="00D87953" w:rsidRDefault="00EF3A69" w:rsidP="0005248B">
      <w:pPr>
        <w:rPr>
          <w:color w:val="000000" w:themeColor="text1"/>
        </w:rPr>
      </w:pPr>
      <w:r w:rsidRPr="00D87953">
        <w:rPr>
          <w:color w:val="000000" w:themeColor="text1"/>
        </w:rPr>
        <w:t xml:space="preserve">Les élus salariés doivent faire une </w:t>
      </w:r>
      <w:r w:rsidRPr="004F40D7">
        <w:rPr>
          <w:b/>
          <w:bCs/>
          <w:color w:val="000000" w:themeColor="text1"/>
        </w:rPr>
        <w:t>demande écrite à leur employeur au moins 30 jours avant la session de formation</w:t>
      </w:r>
      <w:r w:rsidRPr="00D87953">
        <w:rPr>
          <w:color w:val="000000" w:themeColor="text1"/>
        </w:rPr>
        <w:t xml:space="preserve"> (date, durée, nom de l’organisme agréé par le ministère chargé des collectivités territoriales)</w:t>
      </w:r>
      <w:r w:rsidR="008260F0" w:rsidRPr="00D87953">
        <w:rPr>
          <w:color w:val="000000" w:themeColor="text1"/>
        </w:rPr>
        <w:t>.</w:t>
      </w:r>
    </w:p>
    <w:p w14:paraId="7F0DBF8C" w14:textId="77777777" w:rsidR="000D03B5" w:rsidRPr="00D87953" w:rsidRDefault="000D03B5" w:rsidP="0005248B">
      <w:pPr>
        <w:rPr>
          <w:color w:val="000000" w:themeColor="text1"/>
        </w:rPr>
      </w:pPr>
    </w:p>
    <w:p w14:paraId="71C18F9A" w14:textId="77777777" w:rsidR="0005248B" w:rsidRDefault="0005248B" w:rsidP="0005248B">
      <w:pPr>
        <w:rPr>
          <w:color w:val="000000" w:themeColor="text1"/>
        </w:rPr>
      </w:pPr>
      <w:r w:rsidRPr="00D87953">
        <w:rPr>
          <w:color w:val="000000" w:themeColor="text1"/>
        </w:rPr>
        <w:t>L'article L. 2123-14 du CGCT définit :</w:t>
      </w:r>
    </w:p>
    <w:p w14:paraId="6B29958A" w14:textId="77777777" w:rsidR="000D03B5" w:rsidRPr="00D87953" w:rsidRDefault="000D03B5" w:rsidP="0005248B">
      <w:pPr>
        <w:rPr>
          <w:color w:val="000000" w:themeColor="text1"/>
        </w:rPr>
      </w:pPr>
    </w:p>
    <w:p w14:paraId="3A5052F3" w14:textId="1EFC84BB" w:rsidR="0005248B" w:rsidRDefault="00C60D4A" w:rsidP="00F42210">
      <w:pPr>
        <w:pStyle w:val="Paragraphedeliste"/>
        <w:numPr>
          <w:ilvl w:val="0"/>
          <w:numId w:val="18"/>
        </w:numPr>
        <w:ind w:left="567" w:hanging="283"/>
        <w:rPr>
          <w:color w:val="000000" w:themeColor="text1"/>
        </w:rPr>
      </w:pPr>
      <w:r w:rsidRPr="00D87953">
        <w:rPr>
          <w:color w:val="000000" w:themeColor="text1"/>
        </w:rPr>
        <w:t>D’une</w:t>
      </w:r>
      <w:r w:rsidR="0005248B" w:rsidRPr="00D87953">
        <w:rPr>
          <w:color w:val="000000" w:themeColor="text1"/>
        </w:rPr>
        <w:t xml:space="preserve"> part, </w:t>
      </w:r>
      <w:r w:rsidR="0005248B" w:rsidRPr="004F40D7">
        <w:rPr>
          <w:b/>
          <w:bCs/>
          <w:color w:val="000000" w:themeColor="text1"/>
        </w:rPr>
        <w:t>le plafond des dépenses de formation</w:t>
      </w:r>
      <w:r w:rsidR="0005248B" w:rsidRPr="00D87953">
        <w:rPr>
          <w:color w:val="000000" w:themeColor="text1"/>
        </w:rPr>
        <w:t xml:space="preserve"> qui ne peut excéder </w:t>
      </w:r>
      <w:r w:rsidR="0005248B" w:rsidRPr="004F40D7">
        <w:rPr>
          <w:b/>
          <w:bCs/>
          <w:color w:val="000000" w:themeColor="text1"/>
        </w:rPr>
        <w:t>20 % du montant total des indemnités de fonction</w:t>
      </w:r>
      <w:r w:rsidR="0005248B" w:rsidRPr="00D87953">
        <w:rPr>
          <w:color w:val="000000" w:themeColor="text1"/>
        </w:rPr>
        <w:t xml:space="preserve"> susceptibles d'être allouées aux membres du conseil municipal ;</w:t>
      </w:r>
    </w:p>
    <w:p w14:paraId="74FF685F" w14:textId="77777777" w:rsidR="000D03B5" w:rsidRPr="00D87953" w:rsidRDefault="000D03B5" w:rsidP="000D03B5">
      <w:pPr>
        <w:pStyle w:val="Paragraphedeliste"/>
        <w:ind w:left="567"/>
        <w:rPr>
          <w:color w:val="000000" w:themeColor="text1"/>
        </w:rPr>
      </w:pPr>
    </w:p>
    <w:p w14:paraId="0EA3D258" w14:textId="41AB0B9A" w:rsidR="0005248B" w:rsidRPr="00D87953" w:rsidRDefault="00C60D4A" w:rsidP="00F42210">
      <w:pPr>
        <w:pStyle w:val="Paragraphedeliste"/>
        <w:numPr>
          <w:ilvl w:val="0"/>
          <w:numId w:val="18"/>
        </w:numPr>
        <w:ind w:left="567" w:hanging="283"/>
        <w:rPr>
          <w:color w:val="000000" w:themeColor="text1"/>
        </w:rPr>
      </w:pPr>
      <w:r w:rsidRPr="00D87953">
        <w:rPr>
          <w:color w:val="000000" w:themeColor="text1"/>
        </w:rPr>
        <w:t>D’autre</w:t>
      </w:r>
      <w:r w:rsidR="0005248B" w:rsidRPr="00D87953">
        <w:rPr>
          <w:color w:val="000000" w:themeColor="text1"/>
        </w:rPr>
        <w:t xml:space="preserve"> part, </w:t>
      </w:r>
      <w:r w:rsidR="0005248B" w:rsidRPr="004F40D7">
        <w:rPr>
          <w:b/>
          <w:bCs/>
          <w:color w:val="000000" w:themeColor="text1"/>
        </w:rPr>
        <w:t>un plancher des dépenses de formation correspondant à 2 % du montant total des indemnités de fonction</w:t>
      </w:r>
      <w:r w:rsidR="0005248B" w:rsidRPr="00D87953">
        <w:rPr>
          <w:color w:val="000000" w:themeColor="text1"/>
        </w:rPr>
        <w:t xml:space="preserve"> susceptibles d'être allouées aux élus municipaux (montant théorique prévu par les textes, majoration y compris). </w:t>
      </w:r>
    </w:p>
    <w:p w14:paraId="3DC92461" w14:textId="76C71E6A" w:rsidR="00B92259" w:rsidRPr="00A333BD" w:rsidRDefault="00B92259">
      <w:pPr>
        <w:spacing w:after="200" w:line="276" w:lineRule="auto"/>
        <w:rPr>
          <w:b/>
          <w:bCs/>
          <w:color w:val="000000" w:themeColor="text1"/>
        </w:rPr>
      </w:pPr>
      <w:r w:rsidRPr="00A333BD">
        <w:rPr>
          <w:b/>
          <w:bCs/>
          <w:color w:val="000000" w:themeColor="text1"/>
        </w:rPr>
        <w:br w:type="page"/>
      </w:r>
    </w:p>
    <w:p w14:paraId="3C2F124B" w14:textId="3D696263" w:rsidR="00216401" w:rsidRDefault="00B562AE" w:rsidP="0005248B">
      <w:pPr>
        <w:rPr>
          <w:color w:val="000000" w:themeColor="text1"/>
        </w:rPr>
      </w:pPr>
      <w:r>
        <w:rPr>
          <w:noProof/>
        </w:rPr>
        <w:lastRenderedPageBreak/>
        <mc:AlternateContent>
          <mc:Choice Requires="wps">
            <w:drawing>
              <wp:anchor distT="45720" distB="45720" distL="114300" distR="114300" simplePos="0" relativeHeight="252010496" behindDoc="1" locked="0" layoutInCell="1" allowOverlap="1" wp14:anchorId="0EF0502D" wp14:editId="4971B34F">
                <wp:simplePos x="0" y="0"/>
                <wp:positionH relativeFrom="column">
                  <wp:posOffset>2157222</wp:posOffset>
                </wp:positionH>
                <wp:positionV relativeFrom="paragraph">
                  <wp:posOffset>-371881</wp:posOffset>
                </wp:positionV>
                <wp:extent cx="4330065" cy="1404620"/>
                <wp:effectExtent l="0" t="0" r="0" b="0"/>
                <wp:wrapNone/>
                <wp:docPr id="156941449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0BD04DC4"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F0502D" id="_x0000_s1078" type="#_x0000_t202" style="position:absolute;left:0;text-align:left;margin-left:169.85pt;margin-top:-29.3pt;width:340.95pt;height:110.6pt;z-index:-251305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" filled="f" stroked="f">
                <v:textbox style="mso-fit-shape-to-text:t">
                  <w:txbxContent>
                    <w:p w14:paraId="0BD04DC4"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p>
    <w:p w14:paraId="75543C58" w14:textId="77777777" w:rsidR="00216401" w:rsidRDefault="00216401" w:rsidP="0005248B">
      <w:pPr>
        <w:rPr>
          <w:color w:val="000000" w:themeColor="text1"/>
        </w:rPr>
      </w:pPr>
    </w:p>
    <w:p w14:paraId="68856FBB" w14:textId="74DDA01C" w:rsidR="0005248B" w:rsidRPr="00D87953" w:rsidRDefault="0005248B" w:rsidP="0005248B">
      <w:pPr>
        <w:rPr>
          <w:color w:val="000000" w:themeColor="text1"/>
        </w:rPr>
      </w:pPr>
      <w:r w:rsidRPr="00D87953">
        <w:rPr>
          <w:color w:val="000000" w:themeColor="text1"/>
        </w:rPr>
        <w:t xml:space="preserve">Les frais de formation comprennent : </w:t>
      </w:r>
    </w:p>
    <w:p w14:paraId="7480464A" w14:textId="041EC2A7" w:rsidR="0005248B" w:rsidRPr="00D87953" w:rsidRDefault="0061019F" w:rsidP="000D03B5">
      <w:pPr>
        <w:pStyle w:val="Paragraphedeliste"/>
        <w:numPr>
          <w:ilvl w:val="0"/>
          <w:numId w:val="66"/>
        </w:numPr>
        <w:ind w:left="567" w:hanging="283"/>
        <w:rPr>
          <w:color w:val="000000" w:themeColor="text1"/>
        </w:rPr>
      </w:pPr>
      <w:r w:rsidRPr="00D87953">
        <w:rPr>
          <w:color w:val="000000" w:themeColor="text1"/>
        </w:rPr>
        <w:t>Les</w:t>
      </w:r>
      <w:r w:rsidR="0005248B" w:rsidRPr="00D87953">
        <w:rPr>
          <w:color w:val="000000" w:themeColor="text1"/>
        </w:rPr>
        <w:t xml:space="preserve"> frais de déplacement (les frais de transport et les frais de séjour, c’est-à-dire les frais d’hébergement et de restauration), </w:t>
      </w:r>
    </w:p>
    <w:p w14:paraId="6B212003" w14:textId="07DBD926" w:rsidR="0005248B" w:rsidRPr="00D87953" w:rsidRDefault="0061019F" w:rsidP="000D03B5">
      <w:pPr>
        <w:pStyle w:val="Paragraphedeliste"/>
        <w:numPr>
          <w:ilvl w:val="0"/>
          <w:numId w:val="66"/>
        </w:numPr>
        <w:ind w:left="567" w:hanging="283"/>
        <w:rPr>
          <w:color w:val="000000" w:themeColor="text1"/>
        </w:rPr>
      </w:pPr>
      <w:r w:rsidRPr="00D87953">
        <w:rPr>
          <w:color w:val="000000" w:themeColor="text1"/>
        </w:rPr>
        <w:t>Les</w:t>
      </w:r>
      <w:r w:rsidR="0005248B" w:rsidRPr="00D87953">
        <w:rPr>
          <w:color w:val="000000" w:themeColor="text1"/>
        </w:rPr>
        <w:t xml:space="preserve"> frais d’enseignement</w:t>
      </w:r>
      <w:r w:rsidR="00C02F7A" w:rsidRPr="00D87953">
        <w:rPr>
          <w:color w:val="000000" w:themeColor="text1"/>
        </w:rPr>
        <w:t xml:space="preserve"> (ou frais pédagogiques, d’inscription)</w:t>
      </w:r>
      <w:r w:rsidR="0005248B" w:rsidRPr="00D87953">
        <w:rPr>
          <w:color w:val="000000" w:themeColor="text1"/>
        </w:rPr>
        <w:t xml:space="preserve">, </w:t>
      </w:r>
    </w:p>
    <w:p w14:paraId="5D9E0DCA" w14:textId="320F8B7A" w:rsidR="0005248B" w:rsidRPr="00D87953" w:rsidRDefault="0061019F" w:rsidP="000D03B5">
      <w:pPr>
        <w:pStyle w:val="Paragraphedeliste"/>
        <w:numPr>
          <w:ilvl w:val="0"/>
          <w:numId w:val="66"/>
        </w:numPr>
        <w:ind w:left="567" w:hanging="283"/>
        <w:rPr>
          <w:color w:val="000000" w:themeColor="text1"/>
        </w:rPr>
      </w:pPr>
      <w:r w:rsidRPr="00D87953">
        <w:rPr>
          <w:color w:val="000000" w:themeColor="text1"/>
        </w:rPr>
        <w:t>La</w:t>
      </w:r>
      <w:r w:rsidR="0005248B" w:rsidRPr="00D87953">
        <w:rPr>
          <w:color w:val="000000" w:themeColor="text1"/>
        </w:rPr>
        <w:t xml:space="preserve"> compensation de la perte éventuelle de salaire, de traitement ou de revenus, justifiée par l’élu et plafonnée à l’équivalent de </w:t>
      </w:r>
      <w:r w:rsidR="00725FF1" w:rsidRPr="00D87953">
        <w:t>2</w:t>
      </w:r>
      <w:r w:rsidR="003E4102" w:rsidRPr="00D87953">
        <w:t>1</w:t>
      </w:r>
      <w:r w:rsidR="0005248B" w:rsidRPr="00D87953">
        <w:t xml:space="preserve"> jours</w:t>
      </w:r>
      <w:r w:rsidR="0005248B" w:rsidRPr="00D87953">
        <w:rPr>
          <w:color w:val="000000" w:themeColor="text1"/>
        </w:rPr>
        <w:t>, par élu et pour la durée du mandat</w:t>
      </w:r>
      <w:r w:rsidR="00A70D25" w:rsidRPr="00D87953">
        <w:rPr>
          <w:color w:val="000000" w:themeColor="text1"/>
        </w:rPr>
        <w:t xml:space="preserve"> (</w:t>
      </w:r>
      <w:r w:rsidR="00725FF1" w:rsidRPr="00D87953">
        <w:rPr>
          <w:i/>
          <w:iCs/>
        </w:rPr>
        <w:t>2</w:t>
      </w:r>
      <w:r w:rsidR="00EE5FD8" w:rsidRPr="00D87953">
        <w:rPr>
          <w:i/>
          <w:iCs/>
        </w:rPr>
        <w:t>1</w:t>
      </w:r>
      <w:r w:rsidR="00A70D25" w:rsidRPr="00D87953">
        <w:rPr>
          <w:i/>
          <w:iCs/>
        </w:rPr>
        <w:t xml:space="preserve"> fois 7</w:t>
      </w:r>
      <w:r w:rsidR="00843D1D" w:rsidRPr="00D87953">
        <w:rPr>
          <w:i/>
          <w:iCs/>
        </w:rPr>
        <w:t> </w:t>
      </w:r>
      <w:r w:rsidR="00A70D25" w:rsidRPr="00D87953">
        <w:rPr>
          <w:i/>
          <w:iCs/>
        </w:rPr>
        <w:t>heures</w:t>
      </w:r>
      <w:r w:rsidR="00EA58B3" w:rsidRPr="00D87953">
        <w:rPr>
          <w:i/>
          <w:iCs/>
        </w:rPr>
        <w:t>,</w:t>
      </w:r>
      <w:r w:rsidR="00A70D25" w:rsidRPr="00D87953">
        <w:rPr>
          <w:i/>
          <w:iCs/>
        </w:rPr>
        <w:t xml:space="preserve"> à une fois et demie la valeur horaire du SMIC</w:t>
      </w:r>
      <w:r w:rsidR="00A70D25" w:rsidRPr="00D87953">
        <w:rPr>
          <w:color w:val="000000" w:themeColor="text1"/>
        </w:rPr>
        <w:t>)</w:t>
      </w:r>
      <w:r w:rsidR="0005248B" w:rsidRPr="00D87953">
        <w:rPr>
          <w:color w:val="000000" w:themeColor="text1"/>
        </w:rPr>
        <w:t xml:space="preserve">. </w:t>
      </w:r>
    </w:p>
    <w:p w14:paraId="1383D5D4" w14:textId="77777777" w:rsidR="0005248B" w:rsidRPr="00D87953" w:rsidRDefault="0005248B" w:rsidP="000D03B5">
      <w:pPr>
        <w:rPr>
          <w:color w:val="000000" w:themeColor="text1"/>
        </w:rPr>
      </w:pPr>
      <w:r w:rsidRPr="00D87953">
        <w:rPr>
          <w:color w:val="000000" w:themeColor="text1"/>
        </w:rPr>
        <w:t xml:space="preserve">Elle est de même nature que l’indemnité de fonction et est donc soumise à CSG et à CRDS. </w:t>
      </w:r>
    </w:p>
    <w:p w14:paraId="2A4199FC" w14:textId="77777777" w:rsidR="008260F0" w:rsidRPr="00D87953" w:rsidRDefault="008260F0" w:rsidP="008260F0">
      <w:pPr>
        <w:rPr>
          <w:color w:val="000000" w:themeColor="text1"/>
        </w:rPr>
      </w:pPr>
    </w:p>
    <w:p w14:paraId="6A799603" w14:textId="1A4E30AE" w:rsidR="00C02F7A" w:rsidRPr="00D87953" w:rsidRDefault="008260F0" w:rsidP="008260F0">
      <w:pPr>
        <w:rPr>
          <w:color w:val="000000" w:themeColor="text1"/>
        </w:rPr>
      </w:pPr>
      <w:r w:rsidRPr="00D87953">
        <w:rPr>
          <w:color w:val="000000" w:themeColor="text1"/>
        </w:rPr>
        <w:t xml:space="preserve">Désormais, </w:t>
      </w:r>
      <w:r w:rsidRPr="006F6545">
        <w:rPr>
          <w:b/>
          <w:bCs/>
          <w:color w:val="000000" w:themeColor="text1"/>
        </w:rPr>
        <w:t>le budget formation</w:t>
      </w:r>
      <w:r w:rsidRPr="00D87953">
        <w:rPr>
          <w:color w:val="000000" w:themeColor="text1"/>
        </w:rPr>
        <w:t xml:space="preserve"> </w:t>
      </w:r>
      <w:r w:rsidRPr="006F6545">
        <w:rPr>
          <w:b/>
          <w:bCs/>
          <w:color w:val="000000" w:themeColor="text1"/>
        </w:rPr>
        <w:t xml:space="preserve">prend en charge </w:t>
      </w:r>
      <w:r w:rsidR="006F6545" w:rsidRPr="006F6545">
        <w:rPr>
          <w:b/>
          <w:bCs/>
          <w:color w:val="000000" w:themeColor="text1"/>
        </w:rPr>
        <w:t>uniquement</w:t>
      </w:r>
      <w:r w:rsidRPr="006F6545">
        <w:rPr>
          <w:b/>
          <w:bCs/>
          <w:color w:val="000000" w:themeColor="text1"/>
        </w:rPr>
        <w:t xml:space="preserve"> les dépenses d’enseignement</w:t>
      </w:r>
      <w:r w:rsidRPr="00D87953">
        <w:rPr>
          <w:color w:val="000000" w:themeColor="text1"/>
        </w:rPr>
        <w:t xml:space="preserve">. </w:t>
      </w:r>
    </w:p>
    <w:p w14:paraId="0022BA90" w14:textId="5802A38E" w:rsidR="008260F0" w:rsidRPr="00D87953" w:rsidRDefault="00E1722C" w:rsidP="008260F0">
      <w:pPr>
        <w:rPr>
          <w:color w:val="000000" w:themeColor="text1"/>
        </w:rPr>
      </w:pPr>
      <w:r w:rsidRPr="006F6545">
        <w:rPr>
          <w:b/>
          <w:bCs/>
          <w:color w:val="000000" w:themeColor="text1"/>
        </w:rPr>
        <w:t>L</w:t>
      </w:r>
      <w:r w:rsidR="008260F0" w:rsidRPr="006F6545">
        <w:rPr>
          <w:b/>
          <w:bCs/>
          <w:color w:val="000000" w:themeColor="text1"/>
        </w:rPr>
        <w:t xml:space="preserve">es frais de déplacement et de séjour et la compensation des pertes </w:t>
      </w:r>
      <w:r w:rsidR="00C02F7A" w:rsidRPr="006F6545">
        <w:rPr>
          <w:b/>
          <w:bCs/>
          <w:color w:val="000000" w:themeColor="text1"/>
        </w:rPr>
        <w:t xml:space="preserve">éventuelles </w:t>
      </w:r>
      <w:r w:rsidR="008260F0" w:rsidRPr="006F6545">
        <w:rPr>
          <w:b/>
          <w:bCs/>
          <w:color w:val="000000" w:themeColor="text1"/>
        </w:rPr>
        <w:t>de revenus</w:t>
      </w:r>
      <w:r w:rsidR="008260F0" w:rsidRPr="00D87953">
        <w:rPr>
          <w:color w:val="000000" w:themeColor="text1"/>
        </w:rPr>
        <w:t xml:space="preserve"> ne rentrent plus dans ce budget</w:t>
      </w:r>
      <w:r w:rsidR="00C02F7A" w:rsidRPr="00D87953">
        <w:rPr>
          <w:color w:val="000000" w:themeColor="text1"/>
        </w:rPr>
        <w:t>. Ils</w:t>
      </w:r>
      <w:r w:rsidR="008260F0" w:rsidRPr="00D87953">
        <w:rPr>
          <w:color w:val="000000" w:themeColor="text1"/>
        </w:rPr>
        <w:t xml:space="preserve"> sont </w:t>
      </w:r>
      <w:r w:rsidR="008260F0" w:rsidRPr="006F6545">
        <w:rPr>
          <w:b/>
          <w:bCs/>
          <w:color w:val="000000" w:themeColor="text1"/>
        </w:rPr>
        <w:t>remboursés aux élus par le biais du budget général</w:t>
      </w:r>
      <w:r w:rsidR="008260F0" w:rsidRPr="00D87953">
        <w:rPr>
          <w:color w:val="000000" w:themeColor="text1"/>
        </w:rPr>
        <w:t>.</w:t>
      </w:r>
    </w:p>
    <w:p w14:paraId="4CE84D90" w14:textId="77777777" w:rsidR="00E90551" w:rsidRPr="00D87953" w:rsidRDefault="00E90551" w:rsidP="00EF25FA">
      <w:pPr>
        <w:ind w:left="567"/>
        <w:rPr>
          <w:color w:val="000000" w:themeColor="text1"/>
        </w:rPr>
      </w:pPr>
    </w:p>
    <w:p w14:paraId="401DCA57" w14:textId="21C80876" w:rsidR="008260F0" w:rsidRPr="00D87953" w:rsidRDefault="002E6142" w:rsidP="00771568">
      <w:pPr>
        <w:ind w:left="567"/>
        <w:rPr>
          <w:color w:val="000000" w:themeColor="text1"/>
        </w:rPr>
      </w:pPr>
      <w:r>
        <w:rPr>
          <w:b/>
          <w:bCs/>
          <w:noProof/>
        </w:rPr>
        <w:drawing>
          <wp:anchor distT="0" distB="0" distL="114300" distR="114300" simplePos="0" relativeHeight="251878400" behindDoc="0" locked="0" layoutInCell="1" allowOverlap="1" wp14:anchorId="0E2DA8F9" wp14:editId="70807FEE">
            <wp:simplePos x="0" y="0"/>
            <wp:positionH relativeFrom="column">
              <wp:posOffset>-190500</wp:posOffset>
            </wp:positionH>
            <wp:positionV relativeFrom="paragraph">
              <wp:posOffset>179705</wp:posOffset>
            </wp:positionV>
            <wp:extent cx="330200" cy="330200"/>
            <wp:effectExtent l="0" t="0" r="0" b="0"/>
            <wp:wrapNone/>
            <wp:docPr id="750368986" name="Graphique 55" descr="Livre ferm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5686" name="Graphique 568355686" descr="Livre fermé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5106AB82" w14:textId="4390B6F7" w:rsidR="00E90551" w:rsidRPr="00C30080" w:rsidRDefault="00E90551" w:rsidP="00C30080">
      <w:pPr>
        <w:shd w:val="clear" w:color="auto" w:fill="FDE9D9" w:themeFill="accent6" w:themeFillTint="33"/>
        <w:ind w:left="284"/>
        <w:rPr>
          <w:b/>
          <w:bCs/>
        </w:rPr>
      </w:pPr>
      <w:r w:rsidRPr="00C30080">
        <w:rPr>
          <w:b/>
          <w:bCs/>
        </w:rPr>
        <w:t>Article L</w:t>
      </w:r>
      <w:r w:rsidR="00843D1D" w:rsidRPr="00C30080">
        <w:rPr>
          <w:b/>
          <w:bCs/>
        </w:rPr>
        <w:t xml:space="preserve">. </w:t>
      </w:r>
      <w:r w:rsidRPr="00C30080">
        <w:rPr>
          <w:b/>
          <w:bCs/>
        </w:rPr>
        <w:t>2123-14 du CGCT</w:t>
      </w:r>
    </w:p>
    <w:p w14:paraId="61F8C112" w14:textId="4F5BDF1C" w:rsidR="00E90551" w:rsidRPr="00C30080" w:rsidRDefault="00E90551" w:rsidP="00C30080">
      <w:pPr>
        <w:shd w:val="clear" w:color="auto" w:fill="FDE9D9" w:themeFill="accent6" w:themeFillTint="33"/>
        <w:ind w:left="284"/>
      </w:pPr>
      <w:r w:rsidRPr="00C30080">
        <w:t>Les frais de déplacement, de séjour et d'enseignement donnent droit à remboursement.</w:t>
      </w:r>
    </w:p>
    <w:p w14:paraId="20672B06" w14:textId="77777777" w:rsidR="00E06810" w:rsidRPr="00C30080" w:rsidRDefault="00E06810" w:rsidP="00C30080">
      <w:pPr>
        <w:shd w:val="clear" w:color="auto" w:fill="FDE9D9" w:themeFill="accent6" w:themeFillTint="33"/>
        <w:ind w:left="284"/>
      </w:pPr>
    </w:p>
    <w:p w14:paraId="1F13B691" w14:textId="5782084D" w:rsidR="00E90551" w:rsidRPr="00C30080" w:rsidRDefault="00E90551" w:rsidP="00C30080">
      <w:pPr>
        <w:shd w:val="clear" w:color="auto" w:fill="FDE9D9" w:themeFill="accent6" w:themeFillTint="33"/>
        <w:ind w:left="284"/>
      </w:pPr>
      <w:r w:rsidRPr="00C30080">
        <w:t xml:space="preserve">Les pertes de revenu subies par l'élu du fait de l'exercice de son droit à la formation prévu par la présente section sont compensées par la commune dans la limite de </w:t>
      </w:r>
      <w:r w:rsidR="00A50890" w:rsidRPr="00C30080">
        <w:t>vingt</w:t>
      </w:r>
      <w:r w:rsidR="000E0799">
        <w:t>-et</w:t>
      </w:r>
      <w:r w:rsidR="00A50890" w:rsidRPr="00C30080">
        <w:t>-</w:t>
      </w:r>
      <w:proofErr w:type="gramStart"/>
      <w:r w:rsidR="00A50890" w:rsidRPr="00C30080">
        <w:t>un</w:t>
      </w:r>
      <w:r w:rsidRPr="00C30080">
        <w:t xml:space="preserve"> jours</w:t>
      </w:r>
      <w:proofErr w:type="gramEnd"/>
      <w:r w:rsidRPr="00C30080">
        <w:t xml:space="preserve"> par élu pour la durée du mandat et d'une fois et demie la valeur horaire du salaire minimum de croissance par heure.</w:t>
      </w:r>
    </w:p>
    <w:p w14:paraId="25051146" w14:textId="77777777" w:rsidR="00E06810" w:rsidRPr="00C30080" w:rsidRDefault="00E06810" w:rsidP="00C30080">
      <w:pPr>
        <w:shd w:val="clear" w:color="auto" w:fill="FDE9D9" w:themeFill="accent6" w:themeFillTint="33"/>
        <w:ind w:left="284"/>
      </w:pPr>
    </w:p>
    <w:p w14:paraId="524FA926" w14:textId="30EA3BCE" w:rsidR="00E90551" w:rsidRPr="00C30080" w:rsidRDefault="00E90551" w:rsidP="00C30080">
      <w:pPr>
        <w:shd w:val="clear" w:color="auto" w:fill="FDE9D9" w:themeFill="accent6" w:themeFillTint="33"/>
        <w:ind w:left="284"/>
      </w:pPr>
      <w:r w:rsidRPr="00C30080">
        <w:t>Le montant prévisionnel des dépenses de formation au titre de l'article L. 2123-12 ne peut être inférieur à 2 % du montant total des indemnités de fonction qui peuvent être allouées aux membres du conseil municipal en application des articles L. 2123-23, L. 2123-24, L. 2123-24-1 et, le cas échéant, L. 2123-22. Le montant réel de ces dépenses de formation ne peut excéder 20</w:t>
      </w:r>
      <w:r w:rsidR="00843D1D" w:rsidRPr="00C30080">
        <w:t> </w:t>
      </w:r>
      <w:r w:rsidRPr="00C30080">
        <w:t>% du même montant. Les crédits relatifs aux dépenses de formation qui n'ont pas été consommés à la clôture de l'exercice au titre duquel ils ont été inscrits sont affectés en totalité au budget de l'exercice suivant. Ils ne peuvent être reportés au-delà de l'année au cours de laquelle intervient le renouvellement de l'assemblée délibérante.</w:t>
      </w:r>
    </w:p>
    <w:p w14:paraId="45C57DDF" w14:textId="77777777" w:rsidR="00771568" w:rsidRPr="00C30080" w:rsidRDefault="00771568" w:rsidP="00C30080">
      <w:pPr>
        <w:shd w:val="clear" w:color="auto" w:fill="FDE9D9" w:themeFill="accent6" w:themeFillTint="33"/>
        <w:ind w:left="284"/>
      </w:pPr>
    </w:p>
    <w:p w14:paraId="5518F3CA" w14:textId="41F0965E" w:rsidR="00E90551" w:rsidRPr="00C30080" w:rsidRDefault="00E90551" w:rsidP="00C30080">
      <w:pPr>
        <w:shd w:val="clear" w:color="auto" w:fill="FDE9D9" w:themeFill="accent6" w:themeFillTint="33"/>
        <w:ind w:left="284"/>
      </w:pPr>
      <w:r w:rsidRPr="00C30080">
        <w:t>Un décret en Conseil d'Etat fixe les modalités d'application de ces dispositions.</w:t>
      </w:r>
    </w:p>
    <w:p w14:paraId="43AED884" w14:textId="70C5CB9C" w:rsidR="0005248B" w:rsidRPr="00D87953" w:rsidRDefault="0005248B" w:rsidP="00B9779F">
      <w:pPr>
        <w:spacing w:line="276" w:lineRule="auto"/>
        <w:rPr>
          <w:color w:val="000000" w:themeColor="text1"/>
        </w:rPr>
      </w:pPr>
    </w:p>
    <w:p w14:paraId="6166CD6F" w14:textId="77777777" w:rsidR="00B9779F" w:rsidRPr="00D87953" w:rsidRDefault="00B9779F" w:rsidP="00B9779F">
      <w:pPr>
        <w:spacing w:line="276" w:lineRule="auto"/>
        <w:rPr>
          <w:color w:val="000000" w:themeColor="text1"/>
        </w:rPr>
      </w:pPr>
    </w:p>
    <w:p w14:paraId="25B52A21" w14:textId="55C61A86" w:rsidR="0005248B" w:rsidRPr="008E4625" w:rsidRDefault="008E4625" w:rsidP="00216401">
      <w:pPr>
        <w:shd w:val="clear" w:color="auto" w:fill="EE0000"/>
        <w:rPr>
          <w:b/>
          <w:bCs/>
          <w:color w:val="FFFFFF" w:themeColor="background1"/>
        </w:rPr>
      </w:pPr>
      <w:r w:rsidRPr="008E4625">
        <w:rPr>
          <w:b/>
          <w:bCs/>
          <w:color w:val="FFFFFF" w:themeColor="background1"/>
        </w:rPr>
        <w:t>QU’EST-CE QUE LE DROIT INDIVIDUEL A LA FORMATION POUR LES ELUS (DIFE) ?</w:t>
      </w:r>
    </w:p>
    <w:p w14:paraId="321DF63A" w14:textId="77777777" w:rsidR="0005248B" w:rsidRPr="00D87953" w:rsidRDefault="0005248B" w:rsidP="00843D1D">
      <w:pPr>
        <w:rPr>
          <w:color w:val="000000" w:themeColor="text1"/>
          <w:highlight w:val="yellow"/>
        </w:rPr>
      </w:pPr>
    </w:p>
    <w:p w14:paraId="799A1EBD" w14:textId="05EF2CD2" w:rsidR="0005248B" w:rsidRPr="00D87953" w:rsidRDefault="0005248B" w:rsidP="00CC32D8">
      <w:pPr>
        <w:rPr>
          <w:color w:val="000000" w:themeColor="text1"/>
        </w:rPr>
      </w:pPr>
      <w:r w:rsidRPr="00D87953">
        <w:rPr>
          <w:color w:val="000000" w:themeColor="text1"/>
        </w:rPr>
        <w:t xml:space="preserve">La loi du 31 mars 2015, portant sur le statut de l’élu, a créé un droit individuel à la formation </w:t>
      </w:r>
      <w:r w:rsidR="00F07749" w:rsidRPr="00D87953">
        <w:rPr>
          <w:color w:val="000000" w:themeColor="text1"/>
        </w:rPr>
        <w:t xml:space="preserve">des élus </w:t>
      </w:r>
      <w:r w:rsidRPr="00D87953">
        <w:rPr>
          <w:color w:val="000000" w:themeColor="text1"/>
        </w:rPr>
        <w:t>(DIF</w:t>
      </w:r>
      <w:r w:rsidR="006145A7" w:rsidRPr="00D87953">
        <w:rPr>
          <w:color w:val="000000" w:themeColor="text1"/>
        </w:rPr>
        <w:t>E</w:t>
      </w:r>
      <w:r w:rsidRPr="00D87953">
        <w:rPr>
          <w:color w:val="000000" w:themeColor="text1"/>
        </w:rPr>
        <w:t>) pour certains élus locaux. L’exercice de ce droit relève de l'initiative de chacun des élus.</w:t>
      </w:r>
    </w:p>
    <w:p w14:paraId="6AA97E48" w14:textId="77777777" w:rsidR="00DD5D27" w:rsidRPr="00D87953" w:rsidRDefault="00DD5D27" w:rsidP="00DD5D27">
      <w:pPr>
        <w:rPr>
          <w:color w:val="000000" w:themeColor="text1"/>
        </w:rPr>
      </w:pPr>
      <w:r w:rsidRPr="00D87953">
        <w:rPr>
          <w:color w:val="000000" w:themeColor="text1"/>
        </w:rPr>
        <w:t xml:space="preserve">Ouvert à tous les élus locaux indemnisés ou non depuis 2017, le droit individuel à la formation des élus (DIF Elus) vise </w:t>
      </w:r>
      <w:r w:rsidRPr="006F6545">
        <w:rPr>
          <w:b/>
          <w:bCs/>
          <w:color w:val="000000" w:themeColor="text1"/>
        </w:rPr>
        <w:t>le financement des formations</w:t>
      </w:r>
      <w:r w:rsidRPr="00D87953">
        <w:rPr>
          <w:color w:val="000000" w:themeColor="text1"/>
        </w:rPr>
        <w:t xml:space="preserve"> :</w:t>
      </w:r>
    </w:p>
    <w:p w14:paraId="035E74F0" w14:textId="0EF28038" w:rsidR="00DD5D27" w:rsidRPr="00D87953" w:rsidRDefault="00DD5D27" w:rsidP="00F42210">
      <w:pPr>
        <w:pStyle w:val="Paragraphedeliste"/>
        <w:numPr>
          <w:ilvl w:val="0"/>
          <w:numId w:val="33"/>
        </w:numPr>
        <w:ind w:left="567" w:hanging="283"/>
        <w:rPr>
          <w:color w:val="000000" w:themeColor="text1"/>
        </w:rPr>
      </w:pPr>
      <w:r w:rsidRPr="006F6545">
        <w:rPr>
          <w:b/>
          <w:bCs/>
          <w:color w:val="000000" w:themeColor="text1"/>
        </w:rPr>
        <w:t>Relatives à l’exercice du mandat d’un élu</w:t>
      </w:r>
      <w:r w:rsidRPr="00D87953">
        <w:rPr>
          <w:color w:val="000000" w:themeColor="text1"/>
        </w:rPr>
        <w:t>,</w:t>
      </w:r>
    </w:p>
    <w:p w14:paraId="59B8DA6D" w14:textId="56AAB608" w:rsidR="00DD5D27" w:rsidRPr="00D87953" w:rsidRDefault="00DD5D27" w:rsidP="00F42210">
      <w:pPr>
        <w:pStyle w:val="Paragraphedeliste"/>
        <w:numPr>
          <w:ilvl w:val="0"/>
          <w:numId w:val="33"/>
        </w:numPr>
        <w:ind w:left="567" w:hanging="283"/>
        <w:rPr>
          <w:color w:val="000000" w:themeColor="text1"/>
        </w:rPr>
      </w:pPr>
      <w:r w:rsidRPr="006F6545">
        <w:rPr>
          <w:b/>
          <w:bCs/>
          <w:color w:val="000000" w:themeColor="text1"/>
        </w:rPr>
        <w:t xml:space="preserve">En vue d’une réinsertion professionnelle à l’issue de son mandat </w:t>
      </w:r>
      <w:r w:rsidRPr="00D87953">
        <w:rPr>
          <w:color w:val="000000" w:themeColor="text1"/>
        </w:rPr>
        <w:t>(possible jusqu’à 6 mois après la fin du mandat et si les droits à pension n’ont pas été liquidés).</w:t>
      </w:r>
    </w:p>
    <w:p w14:paraId="0020A2F5" w14:textId="77777777" w:rsidR="00DD5D27" w:rsidRPr="00D87953" w:rsidRDefault="00DD5D27" w:rsidP="00B93865">
      <w:pPr>
        <w:rPr>
          <w:color w:val="000000" w:themeColor="text1"/>
        </w:rPr>
      </w:pPr>
    </w:p>
    <w:p w14:paraId="23A06D21" w14:textId="00EC3407" w:rsidR="00DD5D27" w:rsidRPr="00D87953" w:rsidRDefault="00DD5D27" w:rsidP="00DD5D27">
      <w:pPr>
        <w:rPr>
          <w:color w:val="000000" w:themeColor="text1"/>
        </w:rPr>
      </w:pPr>
      <w:r w:rsidRPr="00D87953">
        <w:rPr>
          <w:color w:val="000000" w:themeColor="text1"/>
        </w:rPr>
        <w:t>Le fonds est géré par la Caisse des Dépôts et Consignations</w:t>
      </w:r>
      <w:r w:rsidR="002F593D" w:rsidRPr="00D87953">
        <w:rPr>
          <w:color w:val="000000" w:themeColor="text1"/>
        </w:rPr>
        <w:t xml:space="preserve"> (CDC)</w:t>
      </w:r>
      <w:r w:rsidRPr="00D87953">
        <w:rPr>
          <w:color w:val="000000" w:themeColor="text1"/>
        </w:rPr>
        <w:t xml:space="preserve"> et financé par une cotisation obligatoire annuelle de 1</w:t>
      </w:r>
      <w:r w:rsidR="00B93865" w:rsidRPr="00D87953">
        <w:rPr>
          <w:color w:val="000000" w:themeColor="text1"/>
        </w:rPr>
        <w:t> </w:t>
      </w:r>
      <w:r w:rsidRPr="00D87953">
        <w:rPr>
          <w:color w:val="000000" w:themeColor="text1"/>
        </w:rPr>
        <w:t>% prélevée sur le montant brut des indemnités de fonction versées aux élus des communes, des EPCI à fiscalité propre, des départements et des régions.</w:t>
      </w:r>
    </w:p>
    <w:p w14:paraId="5FDD01CE" w14:textId="3FE414EF" w:rsidR="00B9779F" w:rsidRPr="00A333BD" w:rsidRDefault="00B9779F">
      <w:pPr>
        <w:spacing w:after="200" w:line="276" w:lineRule="auto"/>
        <w:rPr>
          <w:b/>
          <w:bCs/>
          <w:color w:val="000000" w:themeColor="text1"/>
        </w:rPr>
      </w:pPr>
      <w:r w:rsidRPr="00A333BD">
        <w:rPr>
          <w:b/>
          <w:bCs/>
          <w:color w:val="000000" w:themeColor="text1"/>
        </w:rPr>
        <w:br w:type="page"/>
      </w:r>
    </w:p>
    <w:p w14:paraId="5C87432F" w14:textId="521C8B57" w:rsidR="00DD5D27" w:rsidRPr="006F6545" w:rsidRDefault="00B562AE" w:rsidP="00DD5D27">
      <w:pPr>
        <w:rPr>
          <w:b/>
          <w:bCs/>
          <w:color w:val="000000" w:themeColor="text1"/>
        </w:rPr>
      </w:pPr>
      <w:r>
        <w:rPr>
          <w:noProof/>
        </w:rPr>
        <w:lastRenderedPageBreak/>
        <mc:AlternateContent>
          <mc:Choice Requires="wps">
            <w:drawing>
              <wp:anchor distT="45720" distB="45720" distL="114300" distR="114300" simplePos="0" relativeHeight="252012544" behindDoc="1" locked="0" layoutInCell="1" allowOverlap="1" wp14:anchorId="2C1A7806" wp14:editId="6793BD64">
                <wp:simplePos x="0" y="0"/>
                <wp:positionH relativeFrom="column">
                  <wp:posOffset>2178355</wp:posOffset>
                </wp:positionH>
                <wp:positionV relativeFrom="paragraph">
                  <wp:posOffset>-385445</wp:posOffset>
                </wp:positionV>
                <wp:extent cx="4330065" cy="1404620"/>
                <wp:effectExtent l="0" t="0" r="0" b="0"/>
                <wp:wrapNone/>
                <wp:docPr id="85443920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29F8C5DA"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1A7806" id="_x0000_s1079" type="#_x0000_t202" style="position:absolute;left:0;text-align:left;margin-left:171.5pt;margin-top:-30.35pt;width:340.95pt;height:110.6pt;z-index:-251303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" filled="f" stroked="f">
                <v:textbox style="mso-fit-shape-to-text:t">
                  <w:txbxContent>
                    <w:p w14:paraId="29F8C5DA"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r w:rsidR="00DD5D27" w:rsidRPr="006F6545">
        <w:rPr>
          <w:b/>
          <w:bCs/>
          <w:color w:val="000000" w:themeColor="text1"/>
        </w:rPr>
        <w:t>Le fonds prend en charge :</w:t>
      </w:r>
    </w:p>
    <w:p w14:paraId="4C2944C1" w14:textId="095789EC" w:rsidR="00DD5D27" w:rsidRPr="006F6545" w:rsidRDefault="00B93865" w:rsidP="00F42210">
      <w:pPr>
        <w:pStyle w:val="Paragraphedeliste"/>
        <w:numPr>
          <w:ilvl w:val="0"/>
          <w:numId w:val="32"/>
        </w:numPr>
        <w:ind w:left="567" w:hanging="283"/>
        <w:rPr>
          <w:b/>
          <w:bCs/>
          <w:color w:val="000000" w:themeColor="text1"/>
        </w:rPr>
      </w:pPr>
      <w:r w:rsidRPr="006F6545">
        <w:rPr>
          <w:b/>
          <w:bCs/>
          <w:color w:val="000000" w:themeColor="text1"/>
        </w:rPr>
        <w:t>Le</w:t>
      </w:r>
      <w:r w:rsidR="00DD5D27" w:rsidRPr="006F6545">
        <w:rPr>
          <w:b/>
          <w:bCs/>
          <w:color w:val="000000" w:themeColor="text1"/>
        </w:rPr>
        <w:t xml:space="preserve"> coût de la formation</w:t>
      </w:r>
    </w:p>
    <w:p w14:paraId="663F826B" w14:textId="4A864C13" w:rsidR="00DD5D27" w:rsidRPr="00D87953" w:rsidRDefault="00B93865" w:rsidP="00F42210">
      <w:pPr>
        <w:pStyle w:val="Paragraphedeliste"/>
        <w:numPr>
          <w:ilvl w:val="0"/>
          <w:numId w:val="32"/>
        </w:numPr>
        <w:ind w:left="567" w:hanging="283"/>
        <w:rPr>
          <w:color w:val="000000" w:themeColor="text1"/>
        </w:rPr>
      </w:pPr>
      <w:r w:rsidRPr="006F6545">
        <w:rPr>
          <w:b/>
          <w:bCs/>
          <w:color w:val="000000" w:themeColor="text1"/>
        </w:rPr>
        <w:t>Les</w:t>
      </w:r>
      <w:r w:rsidR="00DD5D27" w:rsidRPr="006F6545">
        <w:rPr>
          <w:b/>
          <w:bCs/>
          <w:color w:val="000000" w:themeColor="text1"/>
        </w:rPr>
        <w:t xml:space="preserve"> frais de déplacement et de séjour des élus</w:t>
      </w:r>
      <w:r w:rsidR="00DD5D27" w:rsidRPr="00D87953">
        <w:rPr>
          <w:color w:val="000000" w:themeColor="text1"/>
        </w:rPr>
        <w:t xml:space="preserve"> (dans les conditions similaires à celles des fonctionnaires).</w:t>
      </w:r>
    </w:p>
    <w:p w14:paraId="40831410" w14:textId="77777777" w:rsidR="00DD5D27" w:rsidRPr="00D87953" w:rsidRDefault="00DD5D27" w:rsidP="0005248B">
      <w:pPr>
        <w:rPr>
          <w:color w:val="000000" w:themeColor="text1"/>
        </w:rPr>
      </w:pPr>
    </w:p>
    <w:p w14:paraId="1073E7EA" w14:textId="716262E0" w:rsidR="00DD5D27" w:rsidRPr="00D87953" w:rsidRDefault="00DD5D27" w:rsidP="00DD5D27">
      <w:pPr>
        <w:rPr>
          <w:color w:val="000000" w:themeColor="text1"/>
        </w:rPr>
      </w:pPr>
      <w:r w:rsidRPr="00D87953">
        <w:rPr>
          <w:color w:val="000000" w:themeColor="text1"/>
        </w:rPr>
        <w:t>Chaque année, le compteur DIF</w:t>
      </w:r>
      <w:r w:rsidR="006761D6" w:rsidRPr="00D87953">
        <w:rPr>
          <w:color w:val="000000" w:themeColor="text1"/>
        </w:rPr>
        <w:t>E</w:t>
      </w:r>
      <w:r w:rsidRPr="00D87953">
        <w:rPr>
          <w:color w:val="000000" w:themeColor="text1"/>
        </w:rPr>
        <w:t xml:space="preserve"> de chaque élu sera crédité de 400 € annuels </w:t>
      </w:r>
      <w:r w:rsidR="00201F54" w:rsidRPr="00D87953">
        <w:rPr>
          <w:color w:val="000000" w:themeColor="text1"/>
        </w:rPr>
        <w:t>au</w:t>
      </w:r>
      <w:r w:rsidRPr="00D87953">
        <w:rPr>
          <w:color w:val="000000" w:themeColor="text1"/>
        </w:rPr>
        <w:t xml:space="preserve"> 30 mars pour les élus municipaux</w:t>
      </w:r>
      <w:r w:rsidR="00201F54" w:rsidRPr="00D87953">
        <w:rPr>
          <w:color w:val="000000" w:themeColor="text1"/>
        </w:rPr>
        <w:t xml:space="preserve">. Le montant maximal des droits susceptibles d‘être détenus par chaque élu est fixé </w:t>
      </w:r>
      <w:r w:rsidRPr="00D87953">
        <w:rPr>
          <w:color w:val="000000" w:themeColor="text1"/>
        </w:rPr>
        <w:t xml:space="preserve">à 800 €. </w:t>
      </w:r>
    </w:p>
    <w:p w14:paraId="2B1DCBD6" w14:textId="77777777" w:rsidR="002D3EBE" w:rsidRPr="00D87953" w:rsidRDefault="002D3EBE" w:rsidP="0005248B">
      <w:pPr>
        <w:rPr>
          <w:color w:val="000000" w:themeColor="text1"/>
        </w:rPr>
      </w:pPr>
    </w:p>
    <w:p w14:paraId="761E04EA" w14:textId="77777777" w:rsidR="00201F54" w:rsidRPr="00D87953" w:rsidRDefault="00201F54" w:rsidP="0005248B">
      <w:pPr>
        <w:rPr>
          <w:color w:val="000000" w:themeColor="text1"/>
        </w:rPr>
      </w:pPr>
    </w:p>
    <w:p w14:paraId="4C32594A" w14:textId="03A8C1AD" w:rsidR="0005248B" w:rsidRPr="008E4625" w:rsidRDefault="008E4625" w:rsidP="00216401">
      <w:pPr>
        <w:shd w:val="clear" w:color="auto" w:fill="EE0000"/>
        <w:rPr>
          <w:b/>
          <w:bCs/>
          <w:color w:val="FFFFFF" w:themeColor="background1"/>
        </w:rPr>
      </w:pPr>
      <w:r w:rsidRPr="008E4625">
        <w:rPr>
          <w:b/>
          <w:bCs/>
          <w:color w:val="FFFFFF" w:themeColor="background1"/>
        </w:rPr>
        <w:t>QUELLES SONT LES MODALITES DE MISE EN ŒUVRE DU DIFE ?</w:t>
      </w:r>
    </w:p>
    <w:p w14:paraId="775E7A13" w14:textId="77777777" w:rsidR="002D3EBE" w:rsidRPr="00D87953" w:rsidRDefault="002D3EBE" w:rsidP="002D3EBE">
      <w:pPr>
        <w:rPr>
          <w:color w:val="000000" w:themeColor="text1"/>
        </w:rPr>
      </w:pPr>
    </w:p>
    <w:p w14:paraId="0E2EE309" w14:textId="1E0EC41D" w:rsidR="002F593D" w:rsidRPr="00D87953" w:rsidRDefault="00B3349C" w:rsidP="002D3EBE">
      <w:pPr>
        <w:rPr>
          <w:color w:val="000000" w:themeColor="text1"/>
        </w:rPr>
      </w:pPr>
      <w:r w:rsidRPr="00D87953">
        <w:rPr>
          <w:color w:val="000000" w:themeColor="text1"/>
        </w:rPr>
        <w:t>Dep</w:t>
      </w:r>
      <w:r w:rsidR="002F593D" w:rsidRPr="00D87953">
        <w:rPr>
          <w:color w:val="000000" w:themeColor="text1"/>
        </w:rPr>
        <w:t>uis le 7 janvier 2022, les élus concernés peuvent accéder au service « Mon compte Elu », via la plateforme « Mon compte Formation</w:t>
      </w:r>
      <w:r w:rsidR="00440CCB" w:rsidRPr="00D87953">
        <w:rPr>
          <w:color w:val="000000" w:themeColor="text1"/>
        </w:rPr>
        <w:t> »</w:t>
      </w:r>
      <w:r w:rsidR="002F593D" w:rsidRPr="00D87953">
        <w:rPr>
          <w:color w:val="000000" w:themeColor="text1"/>
        </w:rPr>
        <w:t>, pour consulter et mobiliser leurs droits à la formation en toute autonomie (</w:t>
      </w:r>
      <w:hyperlink r:id="rId19" w:anchor="droits" w:history="1">
        <w:r w:rsidR="002F593D" w:rsidRPr="00D87953">
          <w:rPr>
            <w:rStyle w:val="Lienhypertexte"/>
          </w:rPr>
          <w:t>https://www.moncompteformation.gouv.fr/espace-prive/html/#droits</w:t>
        </w:r>
      </w:hyperlink>
      <w:r w:rsidR="002F593D" w:rsidRPr="00D87953">
        <w:rPr>
          <w:color w:val="000000" w:themeColor="text1"/>
        </w:rPr>
        <w:t>).</w:t>
      </w:r>
    </w:p>
    <w:p w14:paraId="21D7CF0B" w14:textId="77777777" w:rsidR="002F593D" w:rsidRPr="00D87953" w:rsidRDefault="002F593D" w:rsidP="002D3EBE">
      <w:pPr>
        <w:rPr>
          <w:color w:val="000000" w:themeColor="text1"/>
        </w:rPr>
      </w:pPr>
    </w:p>
    <w:p w14:paraId="1AAF06ED" w14:textId="65824F2E" w:rsidR="00C7615A" w:rsidRPr="00D87953" w:rsidRDefault="002F593D" w:rsidP="002D3EBE">
      <w:pPr>
        <w:rPr>
          <w:color w:val="000000" w:themeColor="text1"/>
        </w:rPr>
      </w:pPr>
      <w:r w:rsidRPr="00D87953">
        <w:rPr>
          <w:color w:val="000000" w:themeColor="text1"/>
        </w:rPr>
        <w:t>Ce service en ligne permet :</w:t>
      </w:r>
    </w:p>
    <w:p w14:paraId="3CFEC807" w14:textId="0CBEE50C" w:rsidR="002F593D" w:rsidRPr="00D87953" w:rsidRDefault="00440CCB" w:rsidP="00F42210">
      <w:pPr>
        <w:pStyle w:val="Paragraphedeliste"/>
        <w:numPr>
          <w:ilvl w:val="0"/>
          <w:numId w:val="34"/>
        </w:numPr>
        <w:ind w:left="567" w:hanging="283"/>
        <w:rPr>
          <w:color w:val="000000" w:themeColor="text1"/>
        </w:rPr>
      </w:pPr>
      <w:r w:rsidRPr="00D87953">
        <w:rPr>
          <w:color w:val="000000" w:themeColor="text1"/>
        </w:rPr>
        <w:t>D</w:t>
      </w:r>
      <w:r w:rsidR="002F593D" w:rsidRPr="00D87953">
        <w:rPr>
          <w:color w:val="000000" w:themeColor="text1"/>
        </w:rPr>
        <w:t>e consulter son solde DIFE en euros ;</w:t>
      </w:r>
    </w:p>
    <w:p w14:paraId="1E7B9308" w14:textId="1A67FDD4" w:rsidR="002F593D" w:rsidRPr="00D87953" w:rsidRDefault="002F593D" w:rsidP="00F42210">
      <w:pPr>
        <w:pStyle w:val="Paragraphedeliste"/>
        <w:numPr>
          <w:ilvl w:val="0"/>
          <w:numId w:val="34"/>
        </w:numPr>
        <w:ind w:left="567" w:hanging="283"/>
        <w:rPr>
          <w:color w:val="000000" w:themeColor="text1"/>
        </w:rPr>
      </w:pPr>
      <w:r w:rsidRPr="00D87953">
        <w:rPr>
          <w:color w:val="000000" w:themeColor="text1"/>
        </w:rPr>
        <w:t xml:space="preserve">D’accéder au catalogue de formations proposé sur l’ensemble du territoire ou à distance, dans le cadre de son mandat ou de sa réinsertion professionnelle ; </w:t>
      </w:r>
    </w:p>
    <w:p w14:paraId="1D97AC53" w14:textId="2DF311A9" w:rsidR="002F593D" w:rsidRPr="00D87953" w:rsidRDefault="002F593D" w:rsidP="00F42210">
      <w:pPr>
        <w:pStyle w:val="Paragraphedeliste"/>
        <w:numPr>
          <w:ilvl w:val="0"/>
          <w:numId w:val="34"/>
        </w:numPr>
        <w:ind w:left="567" w:hanging="283"/>
        <w:rPr>
          <w:color w:val="000000" w:themeColor="text1"/>
        </w:rPr>
      </w:pPr>
      <w:r w:rsidRPr="00D87953">
        <w:rPr>
          <w:color w:val="000000" w:themeColor="text1"/>
        </w:rPr>
        <w:t>D’acheter une prestation de formation (évolution dossier, demande d’inscription, évaluation formation)</w:t>
      </w:r>
      <w:r w:rsidR="00B93865" w:rsidRPr="00D87953">
        <w:rPr>
          <w:color w:val="000000" w:themeColor="text1"/>
        </w:rPr>
        <w:t>.</w:t>
      </w:r>
    </w:p>
    <w:p w14:paraId="4C08E347" w14:textId="77777777" w:rsidR="00C7615A" w:rsidRPr="00D87953" w:rsidRDefault="00C7615A" w:rsidP="002D3EBE">
      <w:pPr>
        <w:rPr>
          <w:color w:val="000000" w:themeColor="text1"/>
        </w:rPr>
      </w:pPr>
    </w:p>
    <w:p w14:paraId="5D18167B" w14:textId="77777777" w:rsidR="00843D1D" w:rsidRPr="00D87953" w:rsidRDefault="00843D1D" w:rsidP="002D3EBE">
      <w:pPr>
        <w:rPr>
          <w:color w:val="000000" w:themeColor="text1"/>
        </w:rPr>
      </w:pPr>
    </w:p>
    <w:p w14:paraId="49435FF5" w14:textId="4F8585AC" w:rsidR="002F593D" w:rsidRPr="008E4625" w:rsidRDefault="008E4625" w:rsidP="00216401">
      <w:pPr>
        <w:shd w:val="clear" w:color="auto" w:fill="EE0000"/>
        <w:rPr>
          <w:b/>
          <w:bCs/>
          <w:color w:val="FFFFFF" w:themeColor="background1"/>
        </w:rPr>
      </w:pPr>
      <w:r w:rsidRPr="008E4625">
        <w:rPr>
          <w:b/>
          <w:bCs/>
          <w:color w:val="FFFFFF" w:themeColor="background1"/>
        </w:rPr>
        <w:t>QUI INSTRUIT LES DEMANDES DE FORMATION ET LEUR PAIEMENT ?</w:t>
      </w:r>
    </w:p>
    <w:p w14:paraId="60B8B210" w14:textId="77777777" w:rsidR="008E4625" w:rsidRDefault="008E4625" w:rsidP="0005248B">
      <w:pPr>
        <w:rPr>
          <w:color w:val="000000" w:themeColor="text1"/>
        </w:rPr>
      </w:pPr>
    </w:p>
    <w:p w14:paraId="40FD0496" w14:textId="280EF423" w:rsidR="003B0844" w:rsidRPr="00D87953" w:rsidRDefault="0005248B" w:rsidP="0005248B">
      <w:pPr>
        <w:rPr>
          <w:color w:val="000000" w:themeColor="text1"/>
        </w:rPr>
      </w:pPr>
      <w:r w:rsidRPr="00D87953">
        <w:rPr>
          <w:color w:val="000000" w:themeColor="text1"/>
        </w:rPr>
        <w:t xml:space="preserve">La CDC instruit </w:t>
      </w:r>
      <w:r w:rsidR="003B0844" w:rsidRPr="00D87953">
        <w:rPr>
          <w:color w:val="000000" w:themeColor="text1"/>
        </w:rPr>
        <w:t>les</w:t>
      </w:r>
      <w:r w:rsidRPr="00D87953">
        <w:rPr>
          <w:color w:val="000000" w:themeColor="text1"/>
        </w:rPr>
        <w:t xml:space="preserve"> demandes </w:t>
      </w:r>
      <w:r w:rsidR="003B0844" w:rsidRPr="00D87953">
        <w:rPr>
          <w:color w:val="000000" w:themeColor="text1"/>
        </w:rPr>
        <w:t>de formation des élus locaux pouvant bénéficier du DIFE via le service dématérialisé « Mon compte formation ». Les formations acceptées doivent être réalisées dans un délai de huit mois suivant cet accord.</w:t>
      </w:r>
    </w:p>
    <w:p w14:paraId="3E3FAD01" w14:textId="183AFB11" w:rsidR="00923DFC" w:rsidRPr="00D87953" w:rsidRDefault="00923DFC" w:rsidP="0005248B">
      <w:pPr>
        <w:rPr>
          <w:color w:val="000000" w:themeColor="text1"/>
        </w:rPr>
      </w:pPr>
      <w:r w:rsidRPr="00D87953">
        <w:rPr>
          <w:color w:val="000000" w:themeColor="text1"/>
        </w:rPr>
        <w:t xml:space="preserve">Les dossiers sont automatiquement transmis aux organismes de formation éligibles au DIFE. </w:t>
      </w:r>
    </w:p>
    <w:p w14:paraId="1A3B5455" w14:textId="77777777" w:rsidR="00BD7364" w:rsidRPr="00D87953" w:rsidRDefault="00BD7364" w:rsidP="0005248B">
      <w:pPr>
        <w:rPr>
          <w:color w:val="000000" w:themeColor="text1"/>
        </w:rPr>
      </w:pPr>
    </w:p>
    <w:p w14:paraId="0DEEFD12" w14:textId="24D1A889" w:rsidR="00923DFC" w:rsidRPr="00D87953" w:rsidRDefault="00923DFC" w:rsidP="0005248B">
      <w:pPr>
        <w:rPr>
          <w:color w:val="000000" w:themeColor="text1"/>
        </w:rPr>
      </w:pPr>
      <w:r w:rsidRPr="00D87953">
        <w:rPr>
          <w:color w:val="000000" w:themeColor="text1"/>
        </w:rPr>
        <w:t>La CDC procède au paiement des organismes de formation après vérification du service fait.</w:t>
      </w:r>
    </w:p>
    <w:p w14:paraId="2B7F23DB" w14:textId="77777777" w:rsidR="00923DFC" w:rsidRPr="00D87953" w:rsidRDefault="00923DFC" w:rsidP="0005248B">
      <w:pPr>
        <w:rPr>
          <w:color w:val="000000" w:themeColor="text1"/>
        </w:rPr>
      </w:pPr>
    </w:p>
    <w:p w14:paraId="5D03275E" w14:textId="77777777" w:rsidR="0005248B" w:rsidRPr="00D87953" w:rsidRDefault="0005248B" w:rsidP="0005248B">
      <w:pPr>
        <w:rPr>
          <w:color w:val="000000" w:themeColor="text1"/>
        </w:rPr>
      </w:pPr>
      <w:r w:rsidRPr="00D87953">
        <w:rPr>
          <w:color w:val="000000" w:themeColor="text1"/>
        </w:rPr>
        <w:t xml:space="preserve">Les décisions de refus de financement de formation prises par la CDC sont motivées. Un recours gracieux contre ces décisions peut être formé auprès de la CDC. Les recours contentieux formés contre les décisions de refus sont portés devant le tribunal administratif de Paris. </w:t>
      </w:r>
    </w:p>
    <w:p w14:paraId="5D0A28FF" w14:textId="77777777" w:rsidR="0005248B" w:rsidRDefault="0005248B" w:rsidP="0005248B">
      <w:pPr>
        <w:rPr>
          <w:color w:val="000000" w:themeColor="text1"/>
        </w:rPr>
      </w:pPr>
    </w:p>
    <w:p w14:paraId="6B7783F8" w14:textId="77777777" w:rsidR="006F6545" w:rsidRPr="00D87953" w:rsidRDefault="006F6545" w:rsidP="0005248B">
      <w:pPr>
        <w:rPr>
          <w:color w:val="000000" w:themeColor="text1"/>
        </w:rPr>
      </w:pPr>
    </w:p>
    <w:p w14:paraId="79E2E012" w14:textId="6A6E51D0" w:rsidR="0005248B" w:rsidRPr="008E4625" w:rsidRDefault="008E4625" w:rsidP="00216401">
      <w:pPr>
        <w:shd w:val="clear" w:color="auto" w:fill="EE0000"/>
        <w:rPr>
          <w:b/>
          <w:bCs/>
          <w:color w:val="FFFFFF" w:themeColor="background1"/>
        </w:rPr>
      </w:pPr>
      <w:r w:rsidRPr="008E4625">
        <w:rPr>
          <w:b/>
          <w:bCs/>
          <w:color w:val="FFFFFF" w:themeColor="background1"/>
        </w:rPr>
        <w:t>QUELLES SONT LES CONDITIONS DE PRISE EN CHARGE DES FRAIS DE DEPLACEMENT ET DE SEJOUR AVANCEES PAR LES ELUS DANS LE CADRE DU DIFE ?</w:t>
      </w:r>
    </w:p>
    <w:p w14:paraId="0FBB0076" w14:textId="77777777" w:rsidR="0005248B" w:rsidRPr="00D87953" w:rsidRDefault="0005248B" w:rsidP="0005248B">
      <w:pPr>
        <w:rPr>
          <w:color w:val="000000" w:themeColor="text1"/>
        </w:rPr>
      </w:pPr>
    </w:p>
    <w:p w14:paraId="140D7454" w14:textId="4CB92B69" w:rsidR="0005248B" w:rsidRPr="00D87953" w:rsidRDefault="0005248B" w:rsidP="0005248B">
      <w:pPr>
        <w:rPr>
          <w:color w:val="000000" w:themeColor="text1"/>
        </w:rPr>
      </w:pPr>
      <w:r w:rsidRPr="00D87953">
        <w:rPr>
          <w:color w:val="000000" w:themeColor="text1"/>
        </w:rPr>
        <w:t>Le membre du conseil municipal ou du conseil communautaire, métropolitain, qui a engagé des frais de déplacement et de séjour pour suivre une formation dans le cadre du DIF</w:t>
      </w:r>
      <w:r w:rsidR="00BD7364" w:rsidRPr="00D87953">
        <w:rPr>
          <w:color w:val="000000" w:themeColor="text1"/>
        </w:rPr>
        <w:t>E</w:t>
      </w:r>
      <w:r w:rsidRPr="00D87953">
        <w:rPr>
          <w:color w:val="000000" w:themeColor="text1"/>
        </w:rPr>
        <w:t xml:space="preserve"> transmet à la CDC un état de frais aux fins de remboursement. </w:t>
      </w:r>
    </w:p>
    <w:p w14:paraId="6F9D01B9" w14:textId="77777777" w:rsidR="0005248B" w:rsidRPr="00D87953" w:rsidRDefault="0005248B" w:rsidP="0005248B">
      <w:pPr>
        <w:rPr>
          <w:color w:val="000000" w:themeColor="text1"/>
        </w:rPr>
      </w:pPr>
      <w:r w:rsidRPr="00D87953">
        <w:rPr>
          <w:color w:val="000000" w:themeColor="text1"/>
        </w:rPr>
        <w:t xml:space="preserve">Les frais de déplacement et de séjour seront donc avancés par les élus concernés puis remboursés par la suite. </w:t>
      </w:r>
    </w:p>
    <w:p w14:paraId="755817FB" w14:textId="77777777" w:rsidR="0005248B" w:rsidRPr="00D87953" w:rsidRDefault="0005248B" w:rsidP="0005248B">
      <w:pPr>
        <w:rPr>
          <w:color w:val="000000" w:themeColor="text1"/>
        </w:rPr>
      </w:pPr>
    </w:p>
    <w:p w14:paraId="4F9CE91A" w14:textId="77777777" w:rsidR="0005248B" w:rsidRPr="00D87953" w:rsidRDefault="0005248B" w:rsidP="0005248B">
      <w:pPr>
        <w:rPr>
          <w:color w:val="000000" w:themeColor="text1"/>
        </w:rPr>
      </w:pPr>
      <w:r w:rsidRPr="00D87953">
        <w:rPr>
          <w:color w:val="000000" w:themeColor="text1"/>
        </w:rPr>
        <w:t>Les frais de déplacement et de séjour lui sont remboursés dans les conditions similaires à celles des personnels civils de l'Etat, en fonction de la commune d’accueil, soit pour l’indemnité de nuitée :</w:t>
      </w:r>
    </w:p>
    <w:p w14:paraId="51A75A18" w14:textId="39673E22" w:rsidR="0005248B" w:rsidRPr="00D87953" w:rsidRDefault="00BD7364" w:rsidP="00F42210">
      <w:pPr>
        <w:pStyle w:val="Paragraphedeliste"/>
        <w:numPr>
          <w:ilvl w:val="0"/>
          <w:numId w:val="19"/>
        </w:numPr>
        <w:ind w:left="567" w:hanging="283"/>
        <w:rPr>
          <w:color w:val="000000" w:themeColor="text1"/>
        </w:rPr>
      </w:pPr>
      <w:r w:rsidRPr="00D87953">
        <w:rPr>
          <w:color w:val="000000" w:themeColor="text1"/>
        </w:rPr>
        <w:t>9</w:t>
      </w:r>
      <w:r w:rsidR="0005248B" w:rsidRPr="00D87953">
        <w:rPr>
          <w:color w:val="000000" w:themeColor="text1"/>
        </w:rPr>
        <w:t>0 € (tarif de base),</w:t>
      </w:r>
    </w:p>
    <w:p w14:paraId="1C3827C8" w14:textId="61A3FC69" w:rsidR="0005248B" w:rsidRPr="00D87953" w:rsidRDefault="00BD7364" w:rsidP="00F42210">
      <w:pPr>
        <w:pStyle w:val="Paragraphedeliste"/>
        <w:numPr>
          <w:ilvl w:val="0"/>
          <w:numId w:val="19"/>
        </w:numPr>
        <w:ind w:left="567" w:hanging="283"/>
        <w:rPr>
          <w:color w:val="000000" w:themeColor="text1"/>
        </w:rPr>
      </w:pPr>
      <w:r w:rsidRPr="00D87953">
        <w:rPr>
          <w:color w:val="000000" w:themeColor="text1"/>
        </w:rPr>
        <w:t>12</w:t>
      </w:r>
      <w:r w:rsidR="0005248B" w:rsidRPr="00D87953">
        <w:rPr>
          <w:color w:val="000000" w:themeColor="text1"/>
        </w:rPr>
        <w:t xml:space="preserve">0 € pour les communes du Grand-Paris et celles de 200 000 habitants et plus, </w:t>
      </w:r>
    </w:p>
    <w:p w14:paraId="315AEE10" w14:textId="60F94AB9" w:rsidR="0005248B" w:rsidRPr="00D87953" w:rsidRDefault="00EF25FA" w:rsidP="00F42210">
      <w:pPr>
        <w:pStyle w:val="Paragraphedeliste"/>
        <w:numPr>
          <w:ilvl w:val="0"/>
          <w:numId w:val="19"/>
        </w:numPr>
        <w:ind w:left="567" w:hanging="283"/>
        <w:rPr>
          <w:color w:val="000000" w:themeColor="text1"/>
        </w:rPr>
      </w:pPr>
      <w:r w:rsidRPr="00D87953">
        <w:rPr>
          <w:color w:val="000000" w:themeColor="text1"/>
        </w:rPr>
        <w:t>1</w:t>
      </w:r>
      <w:r w:rsidR="00BD7364" w:rsidRPr="00D87953">
        <w:rPr>
          <w:color w:val="000000" w:themeColor="text1"/>
        </w:rPr>
        <w:t>4</w:t>
      </w:r>
      <w:r w:rsidRPr="00D87953">
        <w:rPr>
          <w:color w:val="000000" w:themeColor="text1"/>
        </w:rPr>
        <w:t>0</w:t>
      </w:r>
      <w:r w:rsidR="00B93865" w:rsidRPr="00D87953">
        <w:rPr>
          <w:color w:val="000000" w:themeColor="text1"/>
        </w:rPr>
        <w:t xml:space="preserve"> </w:t>
      </w:r>
      <w:r w:rsidRPr="00D87953">
        <w:rPr>
          <w:color w:val="000000" w:themeColor="text1"/>
        </w:rPr>
        <w:t>€ pour Paris.</w:t>
      </w:r>
    </w:p>
    <w:p w14:paraId="2384231D" w14:textId="16A09194" w:rsidR="0005248B" w:rsidRPr="00D87953" w:rsidRDefault="0005248B" w:rsidP="0005248B">
      <w:pPr>
        <w:rPr>
          <w:color w:val="000000" w:themeColor="text1"/>
        </w:rPr>
      </w:pPr>
      <w:proofErr w:type="gramStart"/>
      <w:r w:rsidRPr="00D87953">
        <w:rPr>
          <w:color w:val="000000" w:themeColor="text1"/>
        </w:rPr>
        <w:t>et</w:t>
      </w:r>
      <w:proofErr w:type="gramEnd"/>
      <w:r w:rsidRPr="00D87953">
        <w:rPr>
          <w:color w:val="000000" w:themeColor="text1"/>
        </w:rPr>
        <w:t xml:space="preserve"> </w:t>
      </w:r>
      <w:r w:rsidR="00BD7364" w:rsidRPr="00D87953">
        <w:rPr>
          <w:color w:val="000000" w:themeColor="text1"/>
        </w:rPr>
        <w:t>20</w:t>
      </w:r>
      <w:r w:rsidRPr="00D87953">
        <w:rPr>
          <w:color w:val="000000" w:themeColor="text1"/>
        </w:rPr>
        <w:t xml:space="preserve"> € pour l’indemnité de repas. </w:t>
      </w:r>
    </w:p>
    <w:p w14:paraId="1F43DD50" w14:textId="77777777" w:rsidR="0005248B" w:rsidRPr="00D87953" w:rsidRDefault="0005248B" w:rsidP="0005248B">
      <w:pPr>
        <w:rPr>
          <w:color w:val="000000" w:themeColor="text1"/>
        </w:rPr>
      </w:pPr>
    </w:p>
    <w:p w14:paraId="098E0E5F" w14:textId="55B49D99" w:rsidR="0005248B" w:rsidRPr="00D87953" w:rsidRDefault="0005248B" w:rsidP="0005248B">
      <w:pPr>
        <w:rPr>
          <w:color w:val="000000" w:themeColor="text1"/>
        </w:rPr>
      </w:pPr>
      <w:r w:rsidRPr="00D87953">
        <w:rPr>
          <w:color w:val="000000" w:themeColor="text1"/>
        </w:rPr>
        <w:t>Les frais pédagogiques de l'organisme de formation sont pris en charge par la CDC, après vérification du service fait</w:t>
      </w:r>
      <w:r w:rsidR="00BD7364" w:rsidRPr="00D87953">
        <w:rPr>
          <w:color w:val="000000" w:themeColor="text1"/>
        </w:rPr>
        <w:t xml:space="preserve"> dans la limite de 80 € HT par </w:t>
      </w:r>
      <w:r w:rsidR="00F164E2" w:rsidRPr="00D87953">
        <w:rPr>
          <w:color w:val="000000" w:themeColor="text1"/>
        </w:rPr>
        <w:t>heure.</w:t>
      </w:r>
      <w:r w:rsidRPr="00D87953">
        <w:rPr>
          <w:color w:val="000000" w:themeColor="text1"/>
        </w:rPr>
        <w:t xml:space="preserve"> L’élu (ou la collectivité) n’a donc pas à les avancer.</w:t>
      </w:r>
    </w:p>
    <w:p w14:paraId="29CA10DB" w14:textId="76E5C51E" w:rsidR="0005248B" w:rsidRPr="00D87953" w:rsidRDefault="00B562AE" w:rsidP="0005248B">
      <w:pPr>
        <w:rPr>
          <w:color w:val="000000" w:themeColor="text1"/>
        </w:rPr>
      </w:pPr>
      <w:r>
        <w:rPr>
          <w:noProof/>
        </w:rPr>
        <w:lastRenderedPageBreak/>
        <mc:AlternateContent>
          <mc:Choice Requires="wps">
            <w:drawing>
              <wp:anchor distT="45720" distB="45720" distL="114300" distR="114300" simplePos="0" relativeHeight="252014592" behindDoc="1" locked="0" layoutInCell="1" allowOverlap="1" wp14:anchorId="67C80024" wp14:editId="2369F30F">
                <wp:simplePos x="0" y="0"/>
                <wp:positionH relativeFrom="column">
                  <wp:posOffset>2157222</wp:posOffset>
                </wp:positionH>
                <wp:positionV relativeFrom="paragraph">
                  <wp:posOffset>-379197</wp:posOffset>
                </wp:positionV>
                <wp:extent cx="4330065" cy="1404620"/>
                <wp:effectExtent l="0" t="0" r="0" b="0"/>
                <wp:wrapNone/>
                <wp:docPr id="163660795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29D59CFE"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C80024" id="_x0000_s1080" type="#_x0000_t202" style="position:absolute;left:0;text-align:left;margin-left:169.85pt;margin-top:-29.85pt;width:340.95pt;height:110.6pt;z-index:-251301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" filled="f" stroked="f">
                <v:textbox style="mso-fit-shape-to-text:t">
                  <w:txbxContent>
                    <w:p w14:paraId="29D59CFE"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p>
    <w:p w14:paraId="3DE5F9C1" w14:textId="192424B4" w:rsidR="0005248B" w:rsidRPr="008E4625" w:rsidRDefault="008E4625" w:rsidP="00216401">
      <w:pPr>
        <w:shd w:val="clear" w:color="auto" w:fill="EE0000"/>
        <w:rPr>
          <w:b/>
          <w:bCs/>
          <w:color w:val="FFFFFF" w:themeColor="background1"/>
        </w:rPr>
      </w:pPr>
      <w:r w:rsidRPr="008E4625">
        <w:rPr>
          <w:b/>
          <w:bCs/>
          <w:color w:val="FFFFFF" w:themeColor="background1"/>
        </w:rPr>
        <w:t>EN QUOI CONSISTE L’OBLIGATION DE FORMATION OU D’INFORMATION EN DEBUT DE MANDAT ?</w:t>
      </w:r>
    </w:p>
    <w:p w14:paraId="3AAB31A9" w14:textId="77777777" w:rsidR="0005248B" w:rsidRPr="00D87953" w:rsidRDefault="0005248B" w:rsidP="0005248B"/>
    <w:p w14:paraId="26BCB003" w14:textId="38EF7621" w:rsidR="0005248B" w:rsidRPr="00D87953" w:rsidRDefault="00F868D2" w:rsidP="00F42210">
      <w:pPr>
        <w:pStyle w:val="Paragraphedeliste"/>
        <w:numPr>
          <w:ilvl w:val="0"/>
          <w:numId w:val="44"/>
        </w:numPr>
        <w:tabs>
          <w:tab w:val="left" w:pos="567"/>
        </w:tabs>
        <w:ind w:left="0" w:firstLine="284"/>
      </w:pPr>
      <w:r w:rsidRPr="00357E8E">
        <w:rPr>
          <w:b/>
          <w:bCs/>
          <w:color w:val="000000" w:themeColor="text1"/>
        </w:rPr>
        <w:t>Tous</w:t>
      </w:r>
      <w:r w:rsidR="0005248B" w:rsidRPr="00357E8E">
        <w:rPr>
          <w:b/>
          <w:bCs/>
          <w:color w:val="000000" w:themeColor="text1"/>
        </w:rPr>
        <w:t xml:space="preserve"> les élus </w:t>
      </w:r>
      <w:r w:rsidR="0005248B" w:rsidRPr="00357E8E">
        <w:rPr>
          <w:b/>
          <w:bCs/>
        </w:rPr>
        <w:t>ayant reçu une délégation au sein des communes</w:t>
      </w:r>
      <w:r w:rsidR="0005248B" w:rsidRPr="00D87953">
        <w:t xml:space="preserve"> </w:t>
      </w:r>
      <w:r w:rsidR="0005248B" w:rsidRPr="00D87953">
        <w:rPr>
          <w:color w:val="000000" w:themeColor="text1"/>
        </w:rPr>
        <w:t>(</w:t>
      </w:r>
      <w:r w:rsidR="0005248B" w:rsidRPr="00D87953">
        <w:t xml:space="preserve">des communautés de communes, des communautés d’agglomération, des communautés urbaines et des métropoles) </w:t>
      </w:r>
      <w:r w:rsidR="0005248B" w:rsidRPr="00357E8E">
        <w:rPr>
          <w:b/>
          <w:bCs/>
          <w:color w:val="000000" w:themeColor="text1"/>
        </w:rPr>
        <w:t>devront suivre</w:t>
      </w:r>
      <w:r w:rsidR="0005248B" w:rsidRPr="00D87953">
        <w:rPr>
          <w:color w:val="000000" w:themeColor="text1"/>
        </w:rPr>
        <w:t xml:space="preserve"> </w:t>
      </w:r>
      <w:r w:rsidR="0005248B" w:rsidRPr="00357E8E">
        <w:rPr>
          <w:b/>
          <w:bCs/>
          <w:color w:val="000000" w:themeColor="text1"/>
        </w:rPr>
        <w:t xml:space="preserve">obligatoirement une </w:t>
      </w:r>
      <w:r w:rsidR="0005248B" w:rsidRPr="00357E8E">
        <w:rPr>
          <w:b/>
          <w:bCs/>
        </w:rPr>
        <w:t>formation organisée</w:t>
      </w:r>
      <w:r w:rsidR="0005248B" w:rsidRPr="00D87953">
        <w:t xml:space="preserve"> </w:t>
      </w:r>
      <w:r w:rsidR="0005248B" w:rsidRPr="00357E8E">
        <w:rPr>
          <w:b/>
          <w:bCs/>
        </w:rPr>
        <w:t>au cours de la première année de mandat</w:t>
      </w:r>
      <w:r w:rsidRPr="00D87953">
        <w:t xml:space="preserve"> (article L</w:t>
      </w:r>
      <w:r w:rsidR="0070427C" w:rsidRPr="00D87953">
        <w:t>.</w:t>
      </w:r>
      <w:r w:rsidRPr="00D87953">
        <w:t xml:space="preserve"> 2123-12 du CGCT)</w:t>
      </w:r>
      <w:r w:rsidR="0005248B" w:rsidRPr="00D87953">
        <w:t>.</w:t>
      </w:r>
    </w:p>
    <w:p w14:paraId="05C8CB0F" w14:textId="77777777" w:rsidR="00F868D2" w:rsidRPr="00D87953" w:rsidRDefault="00F868D2" w:rsidP="0005248B"/>
    <w:p w14:paraId="67439A22" w14:textId="795F13FB" w:rsidR="00F868D2" w:rsidRPr="00D87953" w:rsidRDefault="00E933C3" w:rsidP="00E933C3">
      <w:r w:rsidRPr="00D87953">
        <w:t>Les élus qui reçoivent délégation en matière de prévention et de gestion des déchets ou d'économie circulaire ou en matière d'urbanisme, de construction ou d'habitat sont encouragés à suivre une formation en la matière.</w:t>
      </w:r>
    </w:p>
    <w:p w14:paraId="15887724" w14:textId="77777777" w:rsidR="00E933C3" w:rsidRPr="00D87953" w:rsidRDefault="00E933C3" w:rsidP="00E933C3"/>
    <w:p w14:paraId="3CFE5441" w14:textId="5593A4F5" w:rsidR="00D3264E" w:rsidRPr="00D87953" w:rsidRDefault="00F868D2" w:rsidP="00F42210">
      <w:pPr>
        <w:pStyle w:val="Paragraphedeliste"/>
        <w:numPr>
          <w:ilvl w:val="0"/>
          <w:numId w:val="44"/>
        </w:numPr>
        <w:tabs>
          <w:tab w:val="left" w:pos="567"/>
        </w:tabs>
        <w:ind w:left="0" w:firstLine="284"/>
        <w:rPr>
          <w:color w:val="000000" w:themeColor="text1"/>
        </w:rPr>
      </w:pPr>
      <w:r w:rsidRPr="00357E8E">
        <w:rPr>
          <w:b/>
          <w:bCs/>
          <w:color w:val="000000" w:themeColor="text1"/>
        </w:rPr>
        <w:t>La loi n° 2025-1249 du 22 décembre 2025</w:t>
      </w:r>
      <w:r w:rsidRPr="00D87953">
        <w:rPr>
          <w:color w:val="000000" w:themeColor="text1"/>
        </w:rPr>
        <w:t xml:space="preserve"> a créé un nouvel </w:t>
      </w:r>
      <w:r w:rsidRPr="00357E8E">
        <w:rPr>
          <w:b/>
          <w:bCs/>
          <w:color w:val="000000" w:themeColor="text1"/>
        </w:rPr>
        <w:t>article L</w:t>
      </w:r>
      <w:r w:rsidR="0070427C" w:rsidRPr="00357E8E">
        <w:rPr>
          <w:b/>
          <w:bCs/>
          <w:color w:val="000000" w:themeColor="text1"/>
        </w:rPr>
        <w:t>.</w:t>
      </w:r>
      <w:r w:rsidRPr="00357E8E">
        <w:rPr>
          <w:b/>
          <w:bCs/>
          <w:color w:val="000000" w:themeColor="text1"/>
        </w:rPr>
        <w:t xml:space="preserve"> 1221-5 du CGCT</w:t>
      </w:r>
      <w:r w:rsidR="00D3264E" w:rsidRPr="00D87953">
        <w:rPr>
          <w:color w:val="000000" w:themeColor="text1"/>
        </w:rPr>
        <w:t>.</w:t>
      </w:r>
    </w:p>
    <w:p w14:paraId="7928F711" w14:textId="4D9B1E7A" w:rsidR="0005248B" w:rsidRPr="00D87953" w:rsidRDefault="00D3264E" w:rsidP="0005248B">
      <w:pPr>
        <w:rPr>
          <w:color w:val="000000" w:themeColor="text1"/>
        </w:rPr>
      </w:pPr>
      <w:r w:rsidRPr="00D87953">
        <w:rPr>
          <w:color w:val="000000" w:themeColor="text1"/>
        </w:rPr>
        <w:t>Ce dernier</w:t>
      </w:r>
      <w:r w:rsidR="00F868D2" w:rsidRPr="00D87953">
        <w:rPr>
          <w:color w:val="000000" w:themeColor="text1"/>
        </w:rPr>
        <w:t xml:space="preserve"> prévoit </w:t>
      </w:r>
      <w:r w:rsidR="00F868D2" w:rsidRPr="00357E8E">
        <w:rPr>
          <w:b/>
          <w:bCs/>
          <w:color w:val="000000" w:themeColor="text1"/>
        </w:rPr>
        <w:t>la possibilité pour tout membre de l’organe délibérant d’une commune ou d’un EPCI de suivre une session d’information sur les fonctions d’élu local, au cours des six premiers mois du mandat</w:t>
      </w:r>
      <w:r w:rsidR="00F868D2" w:rsidRPr="00D87953">
        <w:rPr>
          <w:color w:val="000000" w:themeColor="text1"/>
        </w:rPr>
        <w:t>.</w:t>
      </w:r>
    </w:p>
    <w:p w14:paraId="0322C509" w14:textId="44D366C1" w:rsidR="00F868D2" w:rsidRPr="00D87953" w:rsidRDefault="002E6142" w:rsidP="00F868D2">
      <w:pPr>
        <w:rPr>
          <w:color w:val="000000" w:themeColor="text1"/>
        </w:rPr>
      </w:pPr>
      <w:r>
        <w:rPr>
          <w:b/>
          <w:bCs/>
          <w:noProof/>
        </w:rPr>
        <w:drawing>
          <wp:anchor distT="0" distB="0" distL="114300" distR="114300" simplePos="0" relativeHeight="251880448" behindDoc="0" locked="0" layoutInCell="1" allowOverlap="1" wp14:anchorId="23D101B4" wp14:editId="66E6BD56">
            <wp:simplePos x="0" y="0"/>
            <wp:positionH relativeFrom="column">
              <wp:posOffset>-190500</wp:posOffset>
            </wp:positionH>
            <wp:positionV relativeFrom="paragraph">
              <wp:posOffset>179705</wp:posOffset>
            </wp:positionV>
            <wp:extent cx="330200" cy="330200"/>
            <wp:effectExtent l="0" t="0" r="0" b="0"/>
            <wp:wrapNone/>
            <wp:docPr id="1609236311" name="Graphique 55" descr="Livre ferm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5686" name="Graphique 568355686" descr="Livre fermé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67EDA1CA" w14:textId="1301BD9A" w:rsidR="00F868D2" w:rsidRPr="00C30080" w:rsidRDefault="00F868D2" w:rsidP="00C30080">
      <w:pPr>
        <w:shd w:val="clear" w:color="auto" w:fill="FDE9D9" w:themeFill="accent6" w:themeFillTint="33"/>
        <w:ind w:left="284"/>
        <w:rPr>
          <w:b/>
          <w:bCs/>
        </w:rPr>
      </w:pPr>
      <w:r w:rsidRPr="00C30080">
        <w:rPr>
          <w:b/>
          <w:bCs/>
        </w:rPr>
        <w:t>Article L</w:t>
      </w:r>
      <w:r w:rsidR="00A162E8" w:rsidRPr="00C30080">
        <w:rPr>
          <w:b/>
          <w:bCs/>
        </w:rPr>
        <w:t>.</w:t>
      </w:r>
      <w:r w:rsidR="00E933C3" w:rsidRPr="00C30080">
        <w:rPr>
          <w:b/>
          <w:bCs/>
        </w:rPr>
        <w:t xml:space="preserve"> </w:t>
      </w:r>
      <w:r w:rsidRPr="00C30080">
        <w:rPr>
          <w:b/>
          <w:bCs/>
        </w:rPr>
        <w:t>1221-5</w:t>
      </w:r>
    </w:p>
    <w:p w14:paraId="0C36D7F1" w14:textId="77777777" w:rsidR="00F868D2" w:rsidRPr="00C30080" w:rsidRDefault="00F868D2" w:rsidP="00C30080">
      <w:pPr>
        <w:shd w:val="clear" w:color="auto" w:fill="FDE9D9" w:themeFill="accent6" w:themeFillTint="33"/>
        <w:ind w:left="284"/>
      </w:pPr>
      <w:r w:rsidRPr="00C30080">
        <w:t>Tout membre de l'organe délibérant d'une collectivité territoriale ou d'un établissement public de coopération intercommunale peut suivre, au cours des six premiers mois de son mandat, une session d'information sur les fonctions d'élu local.</w:t>
      </w:r>
    </w:p>
    <w:p w14:paraId="34160560" w14:textId="77777777" w:rsidR="00AE1232" w:rsidRPr="00C30080" w:rsidRDefault="00AE1232" w:rsidP="00C30080">
      <w:pPr>
        <w:shd w:val="clear" w:color="auto" w:fill="FDE9D9" w:themeFill="accent6" w:themeFillTint="33"/>
        <w:ind w:left="284"/>
      </w:pPr>
    </w:p>
    <w:p w14:paraId="2F06EB94" w14:textId="42EDB3C3" w:rsidR="00F868D2" w:rsidRPr="00C30080" w:rsidRDefault="00F868D2" w:rsidP="00C30080">
      <w:pPr>
        <w:shd w:val="clear" w:color="auto" w:fill="FDE9D9" w:themeFill="accent6" w:themeFillTint="33"/>
        <w:ind w:left="284"/>
      </w:pPr>
      <w:r w:rsidRPr="00C30080">
        <w:t>Cette session comporte :</w:t>
      </w:r>
    </w:p>
    <w:p w14:paraId="5431AE0E" w14:textId="77777777" w:rsidR="00BF60B5" w:rsidRPr="00C30080" w:rsidRDefault="00BF60B5" w:rsidP="00C30080">
      <w:pPr>
        <w:shd w:val="clear" w:color="auto" w:fill="FDE9D9" w:themeFill="accent6" w:themeFillTint="33"/>
        <w:ind w:left="284"/>
      </w:pPr>
    </w:p>
    <w:p w14:paraId="37885AFE" w14:textId="0C2BEF4F" w:rsidR="00F868D2" w:rsidRPr="00C30080" w:rsidRDefault="00F868D2" w:rsidP="00C30080">
      <w:pPr>
        <w:pStyle w:val="Paragraphedeliste"/>
        <w:numPr>
          <w:ilvl w:val="0"/>
          <w:numId w:val="45"/>
        </w:numPr>
        <w:shd w:val="clear" w:color="auto" w:fill="FDE9D9" w:themeFill="accent6" w:themeFillTint="33"/>
        <w:tabs>
          <w:tab w:val="left" w:pos="567"/>
        </w:tabs>
        <w:ind w:left="284" w:firstLine="284"/>
      </w:pPr>
      <w:r w:rsidRPr="00C30080">
        <w:t>Un rappel général du rôle assigné aux différentes catégories d'élus locaux, qui inclut, pour les conseillers municipaux, le détail des attributions exercées par le maire au nom de l'Etat en application des articles </w:t>
      </w:r>
      <w:hyperlink r:id="rId20" w:history="1">
        <w:r w:rsidRPr="000E0799">
          <w:rPr>
            <w:rStyle w:val="Lienhypertexte"/>
            <w:color w:val="0070C0"/>
          </w:rPr>
          <w:t>L. 2122-27 à L. 2122-34-2</w:t>
        </w:r>
      </w:hyperlink>
      <w:r w:rsidRPr="00C30080">
        <w:t> ;</w:t>
      </w:r>
    </w:p>
    <w:p w14:paraId="1ECB8C95" w14:textId="77777777" w:rsidR="00BF60B5" w:rsidRPr="00C30080" w:rsidRDefault="00BF60B5" w:rsidP="00C30080">
      <w:pPr>
        <w:shd w:val="clear" w:color="auto" w:fill="FDE9D9" w:themeFill="accent6" w:themeFillTint="33"/>
        <w:ind w:left="284"/>
      </w:pPr>
    </w:p>
    <w:p w14:paraId="05178E08" w14:textId="7C5AA870" w:rsidR="00F868D2" w:rsidRPr="00C30080" w:rsidRDefault="00F868D2" w:rsidP="00C30080">
      <w:pPr>
        <w:pStyle w:val="Paragraphedeliste"/>
        <w:numPr>
          <w:ilvl w:val="0"/>
          <w:numId w:val="45"/>
        </w:numPr>
        <w:shd w:val="clear" w:color="auto" w:fill="FDE9D9" w:themeFill="accent6" w:themeFillTint="33"/>
        <w:tabs>
          <w:tab w:val="left" w:pos="567"/>
        </w:tabs>
        <w:ind w:left="284" w:firstLine="284"/>
      </w:pPr>
      <w:r w:rsidRPr="00C30080">
        <w:t>Une présentation détaillée des principaux droits et des obligations, notamment déontologiques, applicables aux élus locaux de la catégorie de collectivités territoriales ou d'établissements publics de coopération intercommunale à fiscalité propre concernée.</w:t>
      </w:r>
    </w:p>
    <w:p w14:paraId="740FB34C" w14:textId="641E9679" w:rsidR="00BF60B5" w:rsidRPr="00357E8E" w:rsidRDefault="00BF60B5">
      <w:pPr>
        <w:spacing w:after="200" w:line="276" w:lineRule="auto"/>
        <w:rPr>
          <w:color w:val="0070C0"/>
        </w:rPr>
      </w:pPr>
    </w:p>
    <w:p w14:paraId="679E2247" w14:textId="3C7D7C69" w:rsidR="00F12B70" w:rsidRPr="00357E8E" w:rsidRDefault="00F12B70" w:rsidP="00FA1FDD">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rPr>
      </w:pPr>
      <w:r w:rsidRPr="00357E8E">
        <w:rPr>
          <w:b/>
          <w:bCs/>
        </w:rPr>
        <w:t>A NOTER</w:t>
      </w:r>
    </w:p>
    <w:p w14:paraId="6B04CAEA" w14:textId="77777777" w:rsidR="00F12B70" w:rsidRPr="00D87953" w:rsidRDefault="00F12B70" w:rsidP="00FA1FDD">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1F12ADFF" w14:textId="77777777" w:rsidR="00FA1FDD" w:rsidRPr="0073503D" w:rsidRDefault="00FA1FDD" w:rsidP="00FA1FDD">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73503D">
        <w:rPr>
          <w:b/>
          <w:bCs/>
        </w:rPr>
        <w:t>L’Association des Maires et Présidents de communautés de Vendée</w:t>
      </w:r>
      <w:r w:rsidRPr="0073503D">
        <w:t xml:space="preserve"> (AMPCV), agréée pour la formation des élus depuis 1995, propose aux élus une offre de formation diversifiée et adaptée à la prise en main de leurs nouvelles fonctions</w:t>
      </w:r>
      <w:r>
        <w:t xml:space="preserve"> </w:t>
      </w:r>
      <w:r w:rsidRPr="0073503D">
        <w:t>et tout au long du mandat</w:t>
      </w:r>
      <w:r>
        <w:t> </w:t>
      </w:r>
      <w:r w:rsidRPr="0073503D">
        <w:t xml:space="preserve">: </w:t>
      </w:r>
    </w:p>
    <w:p w14:paraId="2AA9E4C2" w14:textId="77777777" w:rsidR="00FA1FDD" w:rsidRPr="0073503D" w:rsidRDefault="00FA1FDD" w:rsidP="00FA1FDD">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52B9A724" w14:textId="77777777" w:rsidR="00FA1FDD" w:rsidRPr="0073503D" w:rsidRDefault="00FA1FDD" w:rsidP="00FA1FD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67"/>
        </w:tabs>
      </w:pPr>
      <w:r w:rsidRPr="0073503D">
        <w:tab/>
      </w:r>
      <w:r w:rsidRPr="0073503D">
        <w:rPr>
          <w:b/>
          <w:bCs/>
        </w:rPr>
        <w:t xml:space="preserve">- Formation d’intégration des maires : </w:t>
      </w:r>
      <w:r w:rsidRPr="0073503D">
        <w:t>un parcours qualifiant en 4 étapes et à la carte propos</w:t>
      </w:r>
      <w:r>
        <w:t>é</w:t>
      </w:r>
      <w:r w:rsidRPr="0073503D">
        <w:t xml:space="preserve"> aux maires, pour leur permettre de mieux appréhender les missions et le fonctionnement d’une commune </w:t>
      </w:r>
      <w:r w:rsidRPr="0073503D">
        <w:rPr>
          <w:i/>
          <w:iCs/>
        </w:rPr>
        <w:t>(urbanisme, finances publiques, droits et obligations, maire employeur/manager)</w:t>
      </w:r>
      <w:r w:rsidRPr="0073503D">
        <w:t xml:space="preserve">. </w:t>
      </w:r>
    </w:p>
    <w:p w14:paraId="374DE08D" w14:textId="77777777" w:rsidR="00FA1FDD" w:rsidRPr="0073503D" w:rsidRDefault="00FA1FDD" w:rsidP="00FA1FD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67"/>
        </w:tabs>
        <w:rPr>
          <w:color w:val="EE0000"/>
        </w:rPr>
      </w:pPr>
    </w:p>
    <w:p w14:paraId="41AC5E35" w14:textId="77777777" w:rsidR="00FA1FDD" w:rsidRPr="0073503D" w:rsidRDefault="00FA1FDD" w:rsidP="00FA1FD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67"/>
        </w:tabs>
        <w:rPr>
          <w:color w:val="EE0000"/>
        </w:rPr>
      </w:pPr>
      <w:r w:rsidRPr="0073503D">
        <w:rPr>
          <w:b/>
          <w:bCs/>
        </w:rPr>
        <w:tab/>
        <w:t xml:space="preserve">- </w:t>
      </w:r>
      <w:r w:rsidRPr="0073503D">
        <w:t>Pour répondre à l’obligation de formation en début de mandat,</w:t>
      </w:r>
      <w:r w:rsidRPr="0073503D">
        <w:rPr>
          <w:b/>
          <w:bCs/>
        </w:rPr>
        <w:t xml:space="preserve"> une journée, ouverte à tous les élus, </w:t>
      </w:r>
      <w:r w:rsidRPr="0073503D">
        <w:t>consacrée à une présentation de l’environnement territorial, des devoirs et obligations des élus, du fonctionnement du conseil municipal et des relations entre les élus et les agents</w:t>
      </w:r>
      <w:r>
        <w:t>.</w:t>
      </w:r>
    </w:p>
    <w:p w14:paraId="0CA7010E" w14:textId="77777777" w:rsidR="00FA1FDD" w:rsidRPr="0073503D" w:rsidRDefault="00FA1FDD" w:rsidP="00FA1FD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67"/>
        </w:tabs>
        <w:rPr>
          <w:color w:val="EE0000"/>
        </w:rPr>
      </w:pPr>
    </w:p>
    <w:p w14:paraId="7DE03BD7" w14:textId="77777777" w:rsidR="00FA1FDD" w:rsidRPr="0073503D" w:rsidRDefault="00FA1FDD" w:rsidP="00FA1FD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67"/>
        </w:tabs>
      </w:pPr>
      <w:r w:rsidRPr="0073503D">
        <w:rPr>
          <w:b/>
          <w:bCs/>
        </w:rPr>
        <w:tab/>
        <w:t>-</w:t>
      </w:r>
      <w:r w:rsidRPr="0073503D">
        <w:t xml:space="preserve"> </w:t>
      </w:r>
      <w:r w:rsidRPr="0073503D">
        <w:rPr>
          <w:b/>
          <w:bCs/>
        </w:rPr>
        <w:t xml:space="preserve">Des journées de formation par thématique </w:t>
      </w:r>
      <w:r w:rsidRPr="0073503D">
        <w:rPr>
          <w:i/>
          <w:iCs/>
        </w:rPr>
        <w:t>(finances, action sociale, urbanisme, prise de parole, législation funéraire</w:t>
      </w:r>
      <w:r>
        <w:rPr>
          <w:i/>
          <w:iCs/>
        </w:rPr>
        <w:t>, etc.</w:t>
      </w:r>
      <w:r w:rsidRPr="0073503D">
        <w:rPr>
          <w:i/>
          <w:iCs/>
        </w:rPr>
        <w:t>)</w:t>
      </w:r>
    </w:p>
    <w:p w14:paraId="1E64AB6E" w14:textId="77777777" w:rsidR="00FA1FDD" w:rsidRPr="0073503D" w:rsidRDefault="00FA1FDD" w:rsidP="00FA1FDD">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17116C69" w14:textId="77777777" w:rsidR="00FA1FDD" w:rsidRDefault="00FA1FDD" w:rsidP="00FA1FDD">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73503D">
        <w:t>Une opportunité pour chaque élu de se former, rencontrer et échanger avec ses homologues du département !</w:t>
      </w:r>
    </w:p>
    <w:p w14:paraId="1278BCA2" w14:textId="77777777" w:rsidR="00FA1FDD" w:rsidRPr="00D87953" w:rsidRDefault="00FA1FDD" w:rsidP="00FA1FDD">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3CE94714" w14:textId="77777777" w:rsidR="00FA1FDD" w:rsidRDefault="00FA1FDD" w:rsidP="00FA1FDD">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D87953">
        <w:t>Le</w:t>
      </w:r>
      <w:r>
        <w:t xml:space="preserve"> programme de l’AMPCV </w:t>
      </w:r>
      <w:r w:rsidRPr="00D87953">
        <w:t>est accessible en ligne sur le site de la Maison des Communes de la Vendée</w:t>
      </w:r>
      <w:r>
        <w:t xml:space="preserve"> à la rubrique « </w:t>
      </w:r>
      <w:hyperlink r:id="rId21" w:history="1">
        <w:r w:rsidRPr="00A77F9A">
          <w:rPr>
            <w:rStyle w:val="Lienhypertexte"/>
          </w:rPr>
          <w:t>Elus – La formation des élus</w:t>
        </w:r>
      </w:hyperlink>
      <w:r>
        <w:t> ».</w:t>
      </w:r>
    </w:p>
    <w:p w14:paraId="5F77F843" w14:textId="77777777" w:rsidR="00F12B70" w:rsidRPr="00D87953" w:rsidRDefault="00F12B70" w:rsidP="00FA1FDD">
      <w:pPr>
        <w:pBdr>
          <w:top w:val="single" w:sz="4" w:space="1" w:color="auto"/>
          <w:left w:val="single" w:sz="4" w:space="4" w:color="auto"/>
          <w:bottom w:val="single" w:sz="4" w:space="1" w:color="auto"/>
          <w:right w:val="single" w:sz="4" w:space="4" w:color="auto"/>
        </w:pBdr>
        <w:shd w:val="clear" w:color="auto" w:fill="F2F2F2" w:themeFill="background1" w:themeFillShade="F2"/>
      </w:pPr>
    </w:p>
    <w:p w14:paraId="786B5B7C" w14:textId="5D157050" w:rsidR="00E31537" w:rsidRPr="00E31537" w:rsidRDefault="00B562AE" w:rsidP="00E31537">
      <w:pPr>
        <w:ind w:left="851"/>
        <w:rPr>
          <w:color w:val="7F7F7F" w:themeColor="text1" w:themeTint="80"/>
        </w:rPr>
      </w:pPr>
      <w:r>
        <w:rPr>
          <w:noProof/>
        </w:rPr>
        <w:lastRenderedPageBreak/>
        <mc:AlternateContent>
          <mc:Choice Requires="wps">
            <w:drawing>
              <wp:anchor distT="45720" distB="45720" distL="114300" distR="114300" simplePos="0" relativeHeight="252016640" behindDoc="1" locked="0" layoutInCell="1" allowOverlap="1" wp14:anchorId="68D51DA2" wp14:editId="2855BB38">
                <wp:simplePos x="0" y="0"/>
                <wp:positionH relativeFrom="column">
                  <wp:posOffset>2165299</wp:posOffset>
                </wp:positionH>
                <wp:positionV relativeFrom="paragraph">
                  <wp:posOffset>-364566</wp:posOffset>
                </wp:positionV>
                <wp:extent cx="4330065" cy="1404620"/>
                <wp:effectExtent l="0" t="0" r="0" b="0"/>
                <wp:wrapNone/>
                <wp:docPr id="213390490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329E5A98"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D51DA2" id="_x0000_s1081" type="#_x0000_t202" style="position:absolute;left:0;text-align:left;margin-left:170.5pt;margin-top:-28.7pt;width:340.95pt;height:110.6pt;z-index:-251299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" filled="f" stroked="f">
                <v:textbox style="mso-fit-shape-to-text:t">
                  <w:txbxContent>
                    <w:p w14:paraId="329E5A98"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p>
    <w:p w14:paraId="4FA37AAC" w14:textId="6FB3F063" w:rsidR="0005248B" w:rsidRPr="00E31537" w:rsidRDefault="0005248B" w:rsidP="00E31537">
      <w:pPr>
        <w:pBdr>
          <w:bottom w:val="single" w:sz="4" w:space="1" w:color="002060"/>
        </w:pBdr>
        <w:autoSpaceDE w:val="0"/>
        <w:autoSpaceDN w:val="0"/>
        <w:adjustRightInd w:val="0"/>
        <w:ind w:left="851"/>
        <w:rPr>
          <w:rFonts w:cs="Verdana-Bold"/>
          <w:b/>
          <w:bCs/>
          <w:color w:val="7F7F7F" w:themeColor="text1" w:themeTint="80"/>
        </w:rPr>
      </w:pPr>
      <w:r w:rsidRPr="00E31537">
        <w:rPr>
          <w:rFonts w:cs="Verdana-Bold"/>
          <w:b/>
          <w:bCs/>
          <w:color w:val="7F7F7F" w:themeColor="text1" w:themeTint="80"/>
        </w:rPr>
        <w:t>Délibération du conseil municipal fixant les orientations en matière de formation</w:t>
      </w:r>
    </w:p>
    <w:p w14:paraId="4DA5F77E" w14:textId="743D0895" w:rsidR="0005248B" w:rsidRPr="00E31537" w:rsidRDefault="0005248B" w:rsidP="00E31537">
      <w:pPr>
        <w:ind w:left="851"/>
        <w:rPr>
          <w:rFonts w:cs="Tahoma"/>
          <w:color w:val="7F7F7F" w:themeColor="text1" w:themeTint="80"/>
        </w:rPr>
      </w:pPr>
    </w:p>
    <w:p w14:paraId="74EEA17F" w14:textId="422E8CBB" w:rsidR="0005248B" w:rsidRPr="00E31537" w:rsidRDefault="0005248B" w:rsidP="00E31537">
      <w:pPr>
        <w:ind w:left="851"/>
        <w:rPr>
          <w:rFonts w:cs="Tahoma"/>
          <w:color w:val="7F7F7F" w:themeColor="text1" w:themeTint="80"/>
        </w:rPr>
      </w:pPr>
      <w:r w:rsidRPr="00E31537">
        <w:rPr>
          <w:rFonts w:cs="Tahoma"/>
          <w:color w:val="7F7F7F" w:themeColor="text1" w:themeTint="80"/>
        </w:rPr>
        <w:t xml:space="preserve">Monsieur (ou Madame) le </w:t>
      </w:r>
      <w:r w:rsidR="0070427C" w:rsidRPr="00E31537">
        <w:rPr>
          <w:rFonts w:cs="Tahoma"/>
          <w:color w:val="7F7F7F" w:themeColor="text1" w:themeTint="80"/>
        </w:rPr>
        <w:t>M</w:t>
      </w:r>
      <w:r w:rsidRPr="00E31537">
        <w:rPr>
          <w:rFonts w:cs="Tahoma"/>
          <w:color w:val="7F7F7F" w:themeColor="text1" w:themeTint="80"/>
        </w:rPr>
        <w:t>aire rappelle qu'en application de l'article L. 2123-12 du Code Général des Collectivités Territoriales, le conseil municipal est amené à se prononcer, dans les trois mois de son renouvellement, sur les orientations et les crédits affectés à la formation des conseillers municipaux.</w:t>
      </w:r>
    </w:p>
    <w:p w14:paraId="01B66D5E" w14:textId="34A6CFDD" w:rsidR="0005248B" w:rsidRPr="00E31537" w:rsidRDefault="00E31537" w:rsidP="00E31537">
      <w:pPr>
        <w:ind w:left="851"/>
        <w:rPr>
          <w:rFonts w:cs="Tahoma"/>
          <w:color w:val="7F7F7F" w:themeColor="text1" w:themeTint="80"/>
        </w:rPr>
      </w:pPr>
      <w:r w:rsidRPr="00E31537">
        <w:rPr>
          <w:rFonts w:cs="ArialMT"/>
          <w:i/>
          <w:iCs/>
          <w:noProof/>
          <w:color w:val="7F7F7F" w:themeColor="text1" w:themeTint="80"/>
        </w:rPr>
        <mc:AlternateContent>
          <mc:Choice Requires="wps">
            <w:drawing>
              <wp:anchor distT="45720" distB="45720" distL="114300" distR="114300" simplePos="0" relativeHeight="251721728" behindDoc="0" locked="0" layoutInCell="1" allowOverlap="1" wp14:anchorId="3F5A664A" wp14:editId="7AB42247">
                <wp:simplePos x="0" y="0"/>
                <wp:positionH relativeFrom="margin">
                  <wp:posOffset>-1121547</wp:posOffset>
                </wp:positionH>
                <wp:positionV relativeFrom="paragraph">
                  <wp:posOffset>18007</wp:posOffset>
                </wp:positionV>
                <wp:extent cx="3482975" cy="1404620"/>
                <wp:effectExtent l="0" t="0" r="3175" b="0"/>
                <wp:wrapNone/>
                <wp:docPr id="16656175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482975" cy="1404620"/>
                        </a:xfrm>
                        <a:prstGeom prst="rect">
                          <a:avLst/>
                        </a:prstGeom>
                        <a:noFill/>
                        <a:ln w="9525">
                          <a:noFill/>
                          <a:miter lim="800000"/>
                          <a:headEnd/>
                          <a:tailEnd/>
                        </a:ln>
                      </wps:spPr>
                      <wps:txbx>
                        <w:txbxContent>
                          <w:p w14:paraId="49A19A6F" w14:textId="67AAC0CD" w:rsidR="00E31537" w:rsidRPr="00E31537" w:rsidRDefault="00E31537" w:rsidP="00E31537">
                            <w:pPr>
                              <w:shd w:val="clear" w:color="auto" w:fill="F2F2F2" w:themeFill="background1" w:themeFillShade="F2"/>
                              <w:jc w:val="center"/>
                              <w:rPr>
                                <w:b/>
                                <w:bCs/>
                                <w:sz w:val="44"/>
                                <w:szCs w:val="44"/>
                              </w:rPr>
                            </w:pPr>
                            <w:r w:rsidRPr="00E31537">
                              <w:rPr>
                                <w:b/>
                                <w:bCs/>
                                <w:sz w:val="44"/>
                                <w:szCs w:val="44"/>
                              </w:rPr>
                              <w:t>MODÈLE</w:t>
                            </w:r>
                            <w:r>
                              <w:rPr>
                                <w:b/>
                                <w:bCs/>
                                <w:sz w:val="44"/>
                                <w:szCs w:val="44"/>
                              </w:rPr>
                              <w:t xml:space="preserve"> DÉLIBÉRATION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F5A664A" id="_x0000_s1082" type="#_x0000_t202" style="position:absolute;left:0;text-align:left;margin-left:-88.3pt;margin-top:1.4pt;width:274.25pt;height:110.6pt;rotation:-90;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" filled="f" stroked="f">
                <v:textbox style="mso-fit-shape-to-text:t">
                  <w:txbxContent>
                    <w:p w14:paraId="49A19A6F" w14:textId="67AAC0CD" w:rsidR="00E31537" w:rsidRPr="00E31537" w:rsidRDefault="00E31537" w:rsidP="00E31537">
                      <w:pPr>
                        <w:shd w:val="clear" w:color="auto" w:fill="F2F2F2" w:themeFill="background1" w:themeFillShade="F2"/>
                        <w:jc w:val="center"/>
                        <w:rPr>
                          <w:b/>
                          <w:bCs/>
                          <w:sz w:val="44"/>
                          <w:szCs w:val="44"/>
                        </w:rPr>
                      </w:pPr>
                      <w:r w:rsidRPr="00E31537">
                        <w:rPr>
                          <w:b/>
                          <w:bCs/>
                          <w:sz w:val="44"/>
                          <w:szCs w:val="44"/>
                        </w:rPr>
                        <w:t>MODÈLE</w:t>
                      </w:r>
                      <w:r>
                        <w:rPr>
                          <w:b/>
                          <w:bCs/>
                          <w:sz w:val="44"/>
                          <w:szCs w:val="44"/>
                        </w:rPr>
                        <w:t xml:space="preserve"> DÉLIBÉRATION</w:t>
                      </w:r>
                    </w:p>
                  </w:txbxContent>
                </v:textbox>
                <w10:wrap anchorx="margin"/>
              </v:shape>
            </w:pict>
          </mc:Fallback>
        </mc:AlternateContent>
      </w:r>
    </w:p>
    <w:p w14:paraId="4E8E55BC" w14:textId="3767E86B" w:rsidR="0005248B" w:rsidRPr="00E31537" w:rsidRDefault="0005248B" w:rsidP="00E31537">
      <w:pPr>
        <w:ind w:left="851"/>
        <w:rPr>
          <w:rFonts w:cs="Tahoma"/>
          <w:color w:val="7F7F7F" w:themeColor="text1" w:themeTint="80"/>
        </w:rPr>
      </w:pPr>
      <w:r w:rsidRPr="00E31537">
        <w:rPr>
          <w:rFonts w:cs="Tahoma"/>
          <w:color w:val="7F7F7F" w:themeColor="text1" w:themeTint="80"/>
        </w:rPr>
        <w:t>Le conseil, après avoir entendu l'exposé de Monsieur (ou Madame) le Maire,</w:t>
      </w:r>
    </w:p>
    <w:p w14:paraId="457BFC0B" w14:textId="77777777" w:rsidR="0005248B" w:rsidRPr="00E31537" w:rsidRDefault="0005248B" w:rsidP="00E31537">
      <w:pPr>
        <w:ind w:left="851"/>
        <w:rPr>
          <w:rFonts w:cs="Tahoma"/>
          <w:color w:val="7F7F7F" w:themeColor="text1" w:themeTint="80"/>
        </w:rPr>
      </w:pPr>
    </w:p>
    <w:p w14:paraId="40810E4F" w14:textId="0174672C" w:rsidR="0005248B" w:rsidRPr="00E31537" w:rsidRDefault="0005248B" w:rsidP="00E31537">
      <w:pPr>
        <w:ind w:left="851"/>
        <w:rPr>
          <w:rFonts w:cs="Tahoma"/>
          <w:color w:val="7F7F7F" w:themeColor="text1" w:themeTint="80"/>
        </w:rPr>
      </w:pPr>
      <w:r w:rsidRPr="00E31537">
        <w:rPr>
          <w:rFonts w:cs="Tahoma"/>
          <w:color w:val="7F7F7F" w:themeColor="text1" w:themeTint="80"/>
        </w:rPr>
        <w:t>Considérant qu'il y a intérêt à définir les conditions d'exercice du droit à formation de ses membres,</w:t>
      </w:r>
    </w:p>
    <w:p w14:paraId="320EBE26" w14:textId="77777777" w:rsidR="0005248B" w:rsidRPr="00E31537" w:rsidRDefault="0005248B" w:rsidP="00E31537">
      <w:pPr>
        <w:ind w:left="851"/>
        <w:rPr>
          <w:rFonts w:cs="Tahoma"/>
          <w:color w:val="7F7F7F" w:themeColor="text1" w:themeTint="80"/>
        </w:rPr>
      </w:pPr>
    </w:p>
    <w:p w14:paraId="7AA17C49" w14:textId="77777777" w:rsidR="0005248B" w:rsidRPr="00E31537" w:rsidRDefault="0005248B" w:rsidP="00E31537">
      <w:pPr>
        <w:ind w:left="851"/>
        <w:rPr>
          <w:rFonts w:cs="Tahoma"/>
          <w:color w:val="7F7F7F" w:themeColor="text1" w:themeTint="80"/>
        </w:rPr>
      </w:pPr>
    </w:p>
    <w:p w14:paraId="2029FD79" w14:textId="5732CFAE" w:rsidR="0005248B" w:rsidRPr="00E31537" w:rsidRDefault="0005248B" w:rsidP="00E31537">
      <w:pPr>
        <w:ind w:left="851"/>
        <w:jc w:val="center"/>
        <w:rPr>
          <w:rFonts w:cs="Tahoma"/>
          <w:b/>
          <w:bCs/>
          <w:color w:val="7F7F7F" w:themeColor="text1" w:themeTint="80"/>
        </w:rPr>
      </w:pPr>
      <w:r w:rsidRPr="00E31537">
        <w:rPr>
          <w:rFonts w:cs="Tahoma"/>
          <w:b/>
          <w:bCs/>
          <w:color w:val="7F7F7F" w:themeColor="text1" w:themeTint="80"/>
        </w:rPr>
        <w:t>DÉCIDE</w:t>
      </w:r>
    </w:p>
    <w:p w14:paraId="05EDD5AA" w14:textId="77777777" w:rsidR="0005248B" w:rsidRPr="00E31537" w:rsidRDefault="0005248B" w:rsidP="00E31537">
      <w:pPr>
        <w:ind w:left="851"/>
        <w:jc w:val="center"/>
        <w:rPr>
          <w:rFonts w:cs="Tahoma"/>
          <w:color w:val="7F7F7F" w:themeColor="text1" w:themeTint="80"/>
        </w:rPr>
      </w:pPr>
    </w:p>
    <w:p w14:paraId="102A91E9" w14:textId="77777777" w:rsidR="0005248B" w:rsidRPr="00E31537" w:rsidRDefault="0005248B" w:rsidP="00E31537">
      <w:pPr>
        <w:ind w:left="851"/>
        <w:jc w:val="center"/>
        <w:rPr>
          <w:rFonts w:cs="Tahoma"/>
          <w:color w:val="7F7F7F" w:themeColor="text1" w:themeTint="80"/>
        </w:rPr>
      </w:pPr>
    </w:p>
    <w:p w14:paraId="759EA101" w14:textId="5363BF18" w:rsidR="0052793E" w:rsidRPr="00E31537" w:rsidRDefault="0005248B" w:rsidP="00E31537">
      <w:pPr>
        <w:ind w:left="851"/>
        <w:rPr>
          <w:rFonts w:cs="Tahoma"/>
          <w:color w:val="7F7F7F" w:themeColor="text1" w:themeTint="80"/>
        </w:rPr>
      </w:pPr>
      <w:r w:rsidRPr="00E31537">
        <w:rPr>
          <w:rFonts w:cs="Tahoma"/>
          <w:color w:val="7F7F7F" w:themeColor="text1" w:themeTint="80"/>
        </w:rPr>
        <w:t xml:space="preserve">Conformément aux dispositions de l'article L. 2123-12 du Code général des collectivités territoriales, la formation des membres du conseil municipal </w:t>
      </w:r>
      <w:r w:rsidR="00193C63" w:rsidRPr="00E31537">
        <w:rPr>
          <w:rFonts w:cs="Tahoma"/>
          <w:color w:val="7F7F7F" w:themeColor="text1" w:themeTint="80"/>
        </w:rPr>
        <w:t>est validée sur les orientations suivantes :</w:t>
      </w:r>
    </w:p>
    <w:p w14:paraId="55811CC0" w14:textId="77777777" w:rsidR="00193C63" w:rsidRPr="00E31537" w:rsidRDefault="00193C63" w:rsidP="00E31537">
      <w:pPr>
        <w:ind w:left="851"/>
        <w:rPr>
          <w:rFonts w:cs="Tahoma"/>
          <w:color w:val="7F7F7F" w:themeColor="text1" w:themeTint="80"/>
        </w:rPr>
      </w:pPr>
    </w:p>
    <w:p w14:paraId="4F31E770" w14:textId="2A13D28C" w:rsidR="00193C63" w:rsidRPr="00E31537" w:rsidRDefault="00193C63" w:rsidP="00E31537">
      <w:pPr>
        <w:ind w:left="851"/>
        <w:rPr>
          <w:rFonts w:cs="Tahoma"/>
          <w:b/>
          <w:bCs/>
          <w:color w:val="7F7F7F" w:themeColor="text1" w:themeTint="80"/>
        </w:rPr>
      </w:pPr>
      <w:r w:rsidRPr="00E31537">
        <w:rPr>
          <w:rFonts w:cs="Tahoma"/>
          <w:b/>
          <w:bCs/>
          <w:color w:val="7F7F7F" w:themeColor="text1" w:themeTint="80"/>
        </w:rPr>
        <w:t>(</w:t>
      </w:r>
      <w:r w:rsidRPr="00E31537">
        <w:rPr>
          <w:rFonts w:cs="Tahoma"/>
          <w:b/>
          <w:bCs/>
          <w:i/>
          <w:iCs/>
          <w:color w:val="7F7F7F" w:themeColor="text1" w:themeTint="80"/>
        </w:rPr>
        <w:t>Au choix</w:t>
      </w:r>
      <w:r w:rsidRPr="00E31537">
        <w:rPr>
          <w:rFonts w:cs="Tahoma"/>
          <w:b/>
          <w:bCs/>
          <w:color w:val="7F7F7F" w:themeColor="text1" w:themeTint="80"/>
        </w:rPr>
        <w:t>)</w:t>
      </w:r>
    </w:p>
    <w:p w14:paraId="3A1D408B" w14:textId="7384CBE5" w:rsidR="00193C63" w:rsidRPr="00E31537" w:rsidRDefault="0052793E" w:rsidP="00E31537">
      <w:pPr>
        <w:pStyle w:val="Paragraphedeliste"/>
        <w:numPr>
          <w:ilvl w:val="0"/>
          <w:numId w:val="35"/>
        </w:numPr>
        <w:ind w:left="1276" w:firstLine="0"/>
        <w:rPr>
          <w:rFonts w:cs="Tahoma"/>
          <w:color w:val="7F7F7F" w:themeColor="text1" w:themeTint="80"/>
        </w:rPr>
      </w:pPr>
      <w:r w:rsidRPr="00E31537">
        <w:rPr>
          <w:rFonts w:cs="Tahoma"/>
          <w:color w:val="7F7F7F" w:themeColor="text1" w:themeTint="80"/>
        </w:rPr>
        <w:t>Les formations en lien avec les délégations et/ou l’appartenance aux différentes commissions,</w:t>
      </w:r>
    </w:p>
    <w:p w14:paraId="619393AE" w14:textId="1878FED2" w:rsidR="0052793E" w:rsidRPr="00E31537" w:rsidRDefault="0052793E" w:rsidP="00E31537">
      <w:pPr>
        <w:ind w:left="1276"/>
        <w:rPr>
          <w:rFonts w:cs="Tahoma"/>
          <w:color w:val="7F7F7F" w:themeColor="text1" w:themeTint="80"/>
        </w:rPr>
      </w:pPr>
    </w:p>
    <w:p w14:paraId="75955ED6" w14:textId="74D479C7" w:rsidR="0052793E" w:rsidRPr="00E31537" w:rsidRDefault="0052793E" w:rsidP="00E31537">
      <w:pPr>
        <w:pStyle w:val="Paragraphedeliste"/>
        <w:numPr>
          <w:ilvl w:val="0"/>
          <w:numId w:val="35"/>
        </w:numPr>
        <w:ind w:left="1276" w:firstLine="0"/>
        <w:rPr>
          <w:rFonts w:cs="Tahoma"/>
          <w:color w:val="7F7F7F" w:themeColor="text1" w:themeTint="80"/>
        </w:rPr>
      </w:pPr>
      <w:r w:rsidRPr="00E31537">
        <w:rPr>
          <w:rFonts w:cs="Tahoma"/>
          <w:color w:val="7F7F7F" w:themeColor="text1" w:themeTint="80"/>
        </w:rPr>
        <w:t xml:space="preserve">Les formations favorisant l'efficacité personnelle (gestion de projet, conduite de réunion, animation d'équipe, gestion du temps, informatique et bureautique, prise de parole en public, négociation, gestion des conflits), </w:t>
      </w:r>
    </w:p>
    <w:p w14:paraId="6D9AFF58" w14:textId="77777777" w:rsidR="00193C63" w:rsidRPr="00E31537" w:rsidRDefault="00193C63" w:rsidP="00E31537">
      <w:pPr>
        <w:ind w:left="1276"/>
        <w:rPr>
          <w:rFonts w:cs="Tahoma"/>
          <w:color w:val="7F7F7F" w:themeColor="text1" w:themeTint="80"/>
        </w:rPr>
      </w:pPr>
    </w:p>
    <w:p w14:paraId="7E6435C5" w14:textId="49A2C67B" w:rsidR="0052793E" w:rsidRPr="00E31537" w:rsidRDefault="0052793E" w:rsidP="00E31537">
      <w:pPr>
        <w:pStyle w:val="Paragraphedeliste"/>
        <w:numPr>
          <w:ilvl w:val="0"/>
          <w:numId w:val="35"/>
        </w:numPr>
        <w:ind w:left="1276" w:firstLine="0"/>
        <w:rPr>
          <w:rFonts w:cs="Tahoma"/>
          <w:color w:val="7F7F7F" w:themeColor="text1" w:themeTint="80"/>
        </w:rPr>
      </w:pPr>
      <w:r w:rsidRPr="00E31537">
        <w:rPr>
          <w:rFonts w:cs="Tahoma"/>
          <w:color w:val="7F7F7F" w:themeColor="text1" w:themeTint="80"/>
        </w:rPr>
        <w:t xml:space="preserve">Les formations en lien avec les compétences de la collectivité, </w:t>
      </w:r>
    </w:p>
    <w:p w14:paraId="14729352" w14:textId="77777777" w:rsidR="00193C63" w:rsidRPr="00E31537" w:rsidRDefault="00193C63" w:rsidP="00E31537">
      <w:pPr>
        <w:ind w:left="1276"/>
        <w:rPr>
          <w:rFonts w:cs="Tahoma"/>
          <w:color w:val="7F7F7F" w:themeColor="text1" w:themeTint="80"/>
        </w:rPr>
      </w:pPr>
    </w:p>
    <w:p w14:paraId="656FB47C" w14:textId="102FEB91" w:rsidR="0052793E" w:rsidRPr="00E31537" w:rsidRDefault="0052793E" w:rsidP="00E31537">
      <w:pPr>
        <w:pStyle w:val="Paragraphedeliste"/>
        <w:numPr>
          <w:ilvl w:val="0"/>
          <w:numId w:val="35"/>
        </w:numPr>
        <w:ind w:left="1276" w:firstLine="0"/>
        <w:rPr>
          <w:rFonts w:cs="Tahoma"/>
          <w:color w:val="7F7F7F" w:themeColor="text1" w:themeTint="80"/>
        </w:rPr>
      </w:pPr>
      <w:r w:rsidRPr="00E31537">
        <w:rPr>
          <w:rFonts w:cs="Tahoma"/>
          <w:color w:val="7F7F7F" w:themeColor="text1" w:themeTint="80"/>
        </w:rPr>
        <w:t xml:space="preserve">Les formations liées à la gestion des politiques locales (finances publiques, marchés publics, délégations de service public, démocratie locale, intercommunalité, etc.). </w:t>
      </w:r>
    </w:p>
    <w:p w14:paraId="726D3E58" w14:textId="77777777" w:rsidR="0052793E" w:rsidRPr="00E31537" w:rsidRDefault="0052793E" w:rsidP="00E31537">
      <w:pPr>
        <w:ind w:left="851"/>
        <w:rPr>
          <w:rFonts w:cs="Tahoma"/>
          <w:color w:val="7F7F7F" w:themeColor="text1" w:themeTint="80"/>
        </w:rPr>
      </w:pPr>
    </w:p>
    <w:p w14:paraId="11CF2456" w14:textId="77777777" w:rsidR="0052793E" w:rsidRPr="00E31537" w:rsidRDefault="0052793E" w:rsidP="00E31537">
      <w:pPr>
        <w:ind w:left="851"/>
        <w:rPr>
          <w:rFonts w:cs="Tahoma"/>
          <w:color w:val="7F7F7F" w:themeColor="text1" w:themeTint="80"/>
        </w:rPr>
      </w:pPr>
    </w:p>
    <w:p w14:paraId="6174D440" w14:textId="77777777" w:rsidR="0005248B" w:rsidRPr="00E31537" w:rsidRDefault="0005248B" w:rsidP="00E31537">
      <w:pPr>
        <w:ind w:left="851"/>
        <w:rPr>
          <w:rFonts w:cs="Tahoma"/>
          <w:color w:val="7F7F7F" w:themeColor="text1" w:themeTint="80"/>
        </w:rPr>
      </w:pPr>
      <w:r w:rsidRPr="00E31537">
        <w:rPr>
          <w:rFonts w:cs="Tahoma"/>
          <w:color w:val="7F7F7F" w:themeColor="text1" w:themeTint="80"/>
        </w:rPr>
        <w:t>La dépense correspondante sera imputée sur les crédits de formation des élus inscrits au budget de la commune.</w:t>
      </w:r>
    </w:p>
    <w:p w14:paraId="3B8E9EBF" w14:textId="77777777" w:rsidR="0005248B" w:rsidRPr="00E31537" w:rsidRDefault="0005248B" w:rsidP="00E31537">
      <w:pPr>
        <w:ind w:left="851"/>
        <w:rPr>
          <w:rFonts w:cs="Tahoma"/>
          <w:color w:val="7F7F7F" w:themeColor="text1" w:themeTint="80"/>
        </w:rPr>
      </w:pPr>
    </w:p>
    <w:p w14:paraId="696CE691" w14:textId="77777777" w:rsidR="0005248B" w:rsidRPr="00E31537" w:rsidRDefault="0005248B" w:rsidP="00E31537">
      <w:pPr>
        <w:ind w:left="851"/>
        <w:rPr>
          <w:rFonts w:cs="Tahoma"/>
          <w:color w:val="7F7F7F" w:themeColor="text1" w:themeTint="80"/>
        </w:rPr>
      </w:pPr>
      <w:r w:rsidRPr="00E31537">
        <w:rPr>
          <w:rFonts w:cs="Tahoma"/>
          <w:color w:val="7F7F7F" w:themeColor="text1" w:themeTint="80"/>
        </w:rPr>
        <w:t>Fait et délibéré à ......, le ......</w:t>
      </w:r>
    </w:p>
    <w:p w14:paraId="11D63912" w14:textId="77777777" w:rsidR="0005248B" w:rsidRPr="00E31537" w:rsidRDefault="0005248B" w:rsidP="00E31537">
      <w:pPr>
        <w:ind w:left="851"/>
        <w:rPr>
          <w:rFonts w:cs="Tahoma"/>
          <w:color w:val="7F7F7F" w:themeColor="text1" w:themeTint="80"/>
        </w:rPr>
      </w:pPr>
      <w:r w:rsidRPr="00E31537">
        <w:rPr>
          <w:rFonts w:cs="Tahoma"/>
          <w:color w:val="7F7F7F" w:themeColor="text1" w:themeTint="80"/>
        </w:rPr>
        <w:t>Transmis à ......</w:t>
      </w:r>
    </w:p>
    <w:p w14:paraId="62582CB2" w14:textId="77777777" w:rsidR="0005248B" w:rsidRPr="00E31537" w:rsidRDefault="0005248B" w:rsidP="00E31537">
      <w:pPr>
        <w:ind w:left="851"/>
        <w:rPr>
          <w:rFonts w:cs="Tahoma"/>
          <w:color w:val="7F7F7F" w:themeColor="text1" w:themeTint="80"/>
        </w:rPr>
      </w:pPr>
    </w:p>
    <w:p w14:paraId="15A6D29C" w14:textId="4BEFF04E" w:rsidR="0005248B" w:rsidRPr="00E31537" w:rsidRDefault="0005248B" w:rsidP="00E31537">
      <w:pPr>
        <w:ind w:left="851"/>
        <w:rPr>
          <w:color w:val="7F7F7F" w:themeColor="text1" w:themeTint="80"/>
        </w:rPr>
      </w:pPr>
      <w:r w:rsidRPr="00E31537">
        <w:rPr>
          <w:rFonts w:cs="Tahoma"/>
          <w:color w:val="7F7F7F" w:themeColor="text1" w:themeTint="80"/>
        </w:rPr>
        <w:t>(Signatures)</w:t>
      </w:r>
    </w:p>
    <w:p w14:paraId="3C465D76" w14:textId="77777777" w:rsidR="00E31537" w:rsidRDefault="0005248B" w:rsidP="00AB01EE">
      <w:pPr>
        <w:pBdr>
          <w:bottom w:val="single" w:sz="4" w:space="1" w:color="002060"/>
        </w:pBdr>
        <w:autoSpaceDE w:val="0"/>
        <w:autoSpaceDN w:val="0"/>
        <w:adjustRightInd w:val="0"/>
        <w:jc w:val="center"/>
        <w:rPr>
          <w:b/>
          <w:bCs/>
          <w:color w:val="000000" w:themeColor="text1"/>
        </w:rPr>
      </w:pPr>
      <w:r w:rsidRPr="00A333BD">
        <w:rPr>
          <w:b/>
          <w:bCs/>
          <w:color w:val="000000" w:themeColor="text1"/>
        </w:rPr>
        <w:br w:type="page"/>
      </w:r>
    </w:p>
    <w:p w14:paraId="26182146" w14:textId="77A96357" w:rsidR="00E31537" w:rsidRDefault="00B562AE" w:rsidP="00E31537">
      <w:pPr>
        <w:autoSpaceDE w:val="0"/>
        <w:autoSpaceDN w:val="0"/>
        <w:adjustRightInd w:val="0"/>
        <w:jc w:val="center"/>
        <w:rPr>
          <w:b/>
          <w:bCs/>
          <w:color w:val="000000" w:themeColor="text1"/>
        </w:rPr>
      </w:pPr>
      <w:r>
        <w:rPr>
          <w:noProof/>
        </w:rPr>
        <w:lastRenderedPageBreak/>
        <mc:AlternateContent>
          <mc:Choice Requires="wps">
            <w:drawing>
              <wp:anchor distT="45720" distB="45720" distL="114300" distR="114300" simplePos="0" relativeHeight="252018688" behindDoc="1" locked="0" layoutInCell="1" allowOverlap="1" wp14:anchorId="51B18FCE" wp14:editId="5456A2C4">
                <wp:simplePos x="0" y="0"/>
                <wp:positionH relativeFrom="column">
                  <wp:posOffset>2165300</wp:posOffset>
                </wp:positionH>
                <wp:positionV relativeFrom="paragraph">
                  <wp:posOffset>-385165</wp:posOffset>
                </wp:positionV>
                <wp:extent cx="4330065" cy="1404620"/>
                <wp:effectExtent l="0" t="0" r="0" b="0"/>
                <wp:wrapNone/>
                <wp:docPr id="12320589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7BFC1F3E"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B18FCE" id="_x0000_s1083" type="#_x0000_t202" style="position:absolute;left:0;text-align:left;margin-left:170.5pt;margin-top:-30.35pt;width:340.95pt;height:110.6pt;z-index:-251297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" filled="f" stroked="f">
                <v:textbox style="mso-fit-shape-to-text:t">
                  <w:txbxContent>
                    <w:p w14:paraId="7BFC1F3E"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p>
    <w:p w14:paraId="0F06CA52" w14:textId="57C3F44F" w:rsidR="00E31537" w:rsidRDefault="00E31537" w:rsidP="00E31537">
      <w:pPr>
        <w:pBdr>
          <w:bottom w:val="single" w:sz="4" w:space="1" w:color="auto"/>
        </w:pBdr>
        <w:autoSpaceDE w:val="0"/>
        <w:autoSpaceDN w:val="0"/>
        <w:adjustRightInd w:val="0"/>
        <w:ind w:left="851"/>
        <w:rPr>
          <w:rFonts w:cs="Verdana-Bold"/>
          <w:b/>
          <w:bCs/>
          <w:color w:val="7F7F7F" w:themeColor="text1" w:themeTint="80"/>
        </w:rPr>
      </w:pPr>
    </w:p>
    <w:p w14:paraId="72C79845" w14:textId="7D0E25E2" w:rsidR="00AB01EE" w:rsidRPr="00E31537" w:rsidRDefault="00E31537" w:rsidP="00E31537">
      <w:pPr>
        <w:pBdr>
          <w:bottom w:val="single" w:sz="4" w:space="1" w:color="auto"/>
        </w:pBdr>
        <w:autoSpaceDE w:val="0"/>
        <w:autoSpaceDN w:val="0"/>
        <w:adjustRightInd w:val="0"/>
        <w:ind w:left="851"/>
        <w:rPr>
          <w:rFonts w:cs="Verdana-Bold"/>
          <w:b/>
          <w:bCs/>
          <w:color w:val="7F7F7F" w:themeColor="text1" w:themeTint="80"/>
        </w:rPr>
      </w:pPr>
      <w:r>
        <w:rPr>
          <w:rFonts w:cs="Verdana-Bold"/>
          <w:b/>
          <w:bCs/>
          <w:color w:val="7F7F7F" w:themeColor="text1" w:themeTint="80"/>
        </w:rPr>
        <w:t>D</w:t>
      </w:r>
      <w:r w:rsidR="00AB01EE" w:rsidRPr="00E31537">
        <w:rPr>
          <w:rFonts w:cs="Verdana-Bold"/>
          <w:b/>
          <w:bCs/>
          <w:color w:val="7F7F7F" w:themeColor="text1" w:themeTint="80"/>
        </w:rPr>
        <w:t>élibération du conseil municipal port</w:t>
      </w:r>
      <w:r w:rsidR="0066591D" w:rsidRPr="00E31537">
        <w:rPr>
          <w:rFonts w:cs="Verdana-Bold"/>
          <w:b/>
          <w:bCs/>
          <w:color w:val="7F7F7F" w:themeColor="text1" w:themeTint="80"/>
        </w:rPr>
        <w:t>ant prise en charge des frais de formation d’un élu</w:t>
      </w:r>
    </w:p>
    <w:p w14:paraId="57DA513E" w14:textId="38E12B79" w:rsidR="0066591D" w:rsidRPr="00E31537" w:rsidRDefault="0066591D" w:rsidP="00E31537">
      <w:pPr>
        <w:pStyle w:val="AL-F"/>
        <w:ind w:left="851"/>
        <w:rPr>
          <w:rFonts w:ascii="Futura Lt BT" w:hAnsi="Futura Lt BT" w:cs="Verdana"/>
          <w:b w:val="0"/>
          <w:bCs w:val="0"/>
          <w:color w:val="7F7F7F" w:themeColor="text1" w:themeTint="80"/>
          <w:sz w:val="22"/>
          <w:szCs w:val="22"/>
        </w:rPr>
      </w:pPr>
    </w:p>
    <w:p w14:paraId="7431F03E" w14:textId="1C1BF597" w:rsidR="00AB01EE" w:rsidRPr="00E31537" w:rsidRDefault="00E31537" w:rsidP="00E31537">
      <w:pPr>
        <w:ind w:left="851"/>
        <w:rPr>
          <w:rFonts w:cs="Tahoma"/>
          <w:color w:val="7F7F7F" w:themeColor="text1" w:themeTint="80"/>
        </w:rPr>
      </w:pPr>
      <w:r w:rsidRPr="00E31537">
        <w:rPr>
          <w:rFonts w:cs="ArialMT"/>
          <w:i/>
          <w:iCs/>
          <w:noProof/>
          <w:color w:val="7F7F7F" w:themeColor="text1" w:themeTint="80"/>
        </w:rPr>
        <mc:AlternateContent>
          <mc:Choice Requires="wps">
            <w:drawing>
              <wp:anchor distT="45720" distB="45720" distL="114300" distR="114300" simplePos="0" relativeHeight="251723776" behindDoc="0" locked="0" layoutInCell="1" allowOverlap="1" wp14:anchorId="2E2DAD41" wp14:editId="61E260F9">
                <wp:simplePos x="0" y="0"/>
                <wp:positionH relativeFrom="margin">
                  <wp:posOffset>-1067118</wp:posOffset>
                </wp:positionH>
                <wp:positionV relativeFrom="paragraph">
                  <wp:posOffset>621983</wp:posOffset>
                </wp:positionV>
                <wp:extent cx="3482975" cy="1404620"/>
                <wp:effectExtent l="0" t="0" r="3175" b="0"/>
                <wp:wrapNone/>
                <wp:docPr id="167178385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482975" cy="1404620"/>
                        </a:xfrm>
                        <a:prstGeom prst="rect">
                          <a:avLst/>
                        </a:prstGeom>
                        <a:noFill/>
                        <a:ln w="9525">
                          <a:noFill/>
                          <a:miter lim="800000"/>
                          <a:headEnd/>
                          <a:tailEnd/>
                        </a:ln>
                      </wps:spPr>
                      <wps:txbx>
                        <w:txbxContent>
                          <w:p w14:paraId="473762AE" w14:textId="77777777" w:rsidR="00E31537" w:rsidRPr="00E31537" w:rsidRDefault="00E31537" w:rsidP="00E31537">
                            <w:pPr>
                              <w:shd w:val="clear" w:color="auto" w:fill="F2F2F2" w:themeFill="background1" w:themeFillShade="F2"/>
                              <w:jc w:val="center"/>
                              <w:rPr>
                                <w:b/>
                                <w:bCs/>
                                <w:sz w:val="44"/>
                                <w:szCs w:val="44"/>
                              </w:rPr>
                            </w:pPr>
                            <w:r w:rsidRPr="00E31537">
                              <w:rPr>
                                <w:b/>
                                <w:bCs/>
                                <w:sz w:val="44"/>
                                <w:szCs w:val="44"/>
                              </w:rPr>
                              <w:t>MODÈLE</w:t>
                            </w:r>
                            <w:r>
                              <w:rPr>
                                <w:b/>
                                <w:bCs/>
                                <w:sz w:val="44"/>
                                <w:szCs w:val="44"/>
                              </w:rPr>
                              <w:t xml:space="preserve"> DÉLIBÉRATION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E2DAD41" id="_x0000_s1084" type="#_x0000_t202" style="position:absolute;left:0;text-align:left;margin-left:-84.05pt;margin-top:49pt;width:274.25pt;height:110.6pt;rotation:-90;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" filled="f" stroked="f">
                <v:textbox style="mso-fit-shape-to-text:t">
                  <w:txbxContent>
                    <w:p w14:paraId="473762AE" w14:textId="77777777" w:rsidR="00E31537" w:rsidRPr="00E31537" w:rsidRDefault="00E31537" w:rsidP="00E31537">
                      <w:pPr>
                        <w:shd w:val="clear" w:color="auto" w:fill="F2F2F2" w:themeFill="background1" w:themeFillShade="F2"/>
                        <w:jc w:val="center"/>
                        <w:rPr>
                          <w:b/>
                          <w:bCs/>
                          <w:sz w:val="44"/>
                          <w:szCs w:val="44"/>
                        </w:rPr>
                      </w:pPr>
                      <w:r w:rsidRPr="00E31537">
                        <w:rPr>
                          <w:b/>
                          <w:bCs/>
                          <w:sz w:val="44"/>
                          <w:szCs w:val="44"/>
                        </w:rPr>
                        <w:t>MODÈLE</w:t>
                      </w:r>
                      <w:r>
                        <w:rPr>
                          <w:b/>
                          <w:bCs/>
                          <w:sz w:val="44"/>
                          <w:szCs w:val="44"/>
                        </w:rPr>
                        <w:t xml:space="preserve"> DÉLIBÉRATION</w:t>
                      </w:r>
                    </w:p>
                  </w:txbxContent>
                </v:textbox>
                <w10:wrap anchorx="margin"/>
              </v:shape>
            </w:pict>
          </mc:Fallback>
        </mc:AlternateContent>
      </w:r>
      <w:r w:rsidR="0066591D" w:rsidRPr="00E31537">
        <w:rPr>
          <w:rFonts w:cs="Tahoma"/>
          <w:color w:val="7F7F7F" w:themeColor="text1" w:themeTint="80"/>
        </w:rPr>
        <w:t>Monsieur (</w:t>
      </w:r>
      <w:proofErr w:type="gramStart"/>
      <w:r w:rsidR="0066591D" w:rsidRPr="00E31537">
        <w:rPr>
          <w:rFonts w:cs="Tahoma"/>
          <w:color w:val="7F7F7F" w:themeColor="text1" w:themeTint="80"/>
        </w:rPr>
        <w:t>ou</w:t>
      </w:r>
      <w:proofErr w:type="gramEnd"/>
      <w:r w:rsidR="0066591D" w:rsidRPr="00E31537">
        <w:rPr>
          <w:rFonts w:cs="Tahoma"/>
          <w:color w:val="7F7F7F" w:themeColor="text1" w:themeTint="80"/>
        </w:rPr>
        <w:t xml:space="preserve"> : Madame) </w:t>
      </w:r>
      <w:r w:rsidR="00AB01EE" w:rsidRPr="00E31537">
        <w:rPr>
          <w:rFonts w:cs="Tahoma"/>
          <w:color w:val="7F7F7F" w:themeColor="text1" w:themeTint="80"/>
        </w:rPr>
        <w:t xml:space="preserve">le maire rappelle qu'en application de l'article L. 2123-14 du Code général des collectivités territoriales, les frais de déplacement, de séjour et d'enseignement donnent droit à remboursement. Les pertes de revenu subies par l'élu du fait de l'exercice de son droit à la formation sont compensées par la commune dans la limite de dix-huit jours par élu pour la durée du mandat et d'une fois et </w:t>
      </w:r>
      <w:r w:rsidR="0066591D" w:rsidRPr="00E31537">
        <w:rPr>
          <w:rFonts w:cs="Tahoma"/>
          <w:color w:val="7F7F7F" w:themeColor="text1" w:themeTint="80"/>
        </w:rPr>
        <w:t>demie</w:t>
      </w:r>
      <w:r w:rsidR="00AB01EE" w:rsidRPr="00E31537">
        <w:rPr>
          <w:rFonts w:cs="Tahoma"/>
          <w:color w:val="7F7F7F" w:themeColor="text1" w:themeTint="80"/>
        </w:rPr>
        <w:t xml:space="preserve"> la valeur horaire du salaire minimum de croissance par heure.</w:t>
      </w:r>
    </w:p>
    <w:p w14:paraId="7026F542" w14:textId="42ABEA85" w:rsidR="0066591D" w:rsidRPr="00E31537" w:rsidRDefault="0066591D" w:rsidP="00E31537">
      <w:pPr>
        <w:ind w:left="851"/>
        <w:rPr>
          <w:rFonts w:cs="Tahoma"/>
          <w:color w:val="7F7F7F" w:themeColor="text1" w:themeTint="80"/>
        </w:rPr>
      </w:pPr>
    </w:p>
    <w:p w14:paraId="3ADA679F" w14:textId="24B295EE" w:rsidR="00AB01EE" w:rsidRPr="00E31537" w:rsidRDefault="00AB01EE" w:rsidP="00E31537">
      <w:pPr>
        <w:ind w:left="851"/>
        <w:rPr>
          <w:rFonts w:cs="Tahoma"/>
          <w:color w:val="7F7F7F" w:themeColor="text1" w:themeTint="80"/>
        </w:rPr>
      </w:pPr>
      <w:r w:rsidRPr="00E31537">
        <w:rPr>
          <w:rFonts w:cs="Tahoma"/>
          <w:color w:val="7F7F7F" w:themeColor="text1" w:themeTint="80"/>
        </w:rPr>
        <w:t>Le conseil, après avoir entendu l'exposé de ...... (civilité du maire) le maire,</w:t>
      </w:r>
    </w:p>
    <w:p w14:paraId="72A8BEFE" w14:textId="65A29173" w:rsidR="0066591D" w:rsidRPr="00E31537" w:rsidRDefault="0066591D" w:rsidP="00E31537">
      <w:pPr>
        <w:ind w:left="851"/>
        <w:rPr>
          <w:rFonts w:cs="Tahoma"/>
          <w:color w:val="7F7F7F" w:themeColor="text1" w:themeTint="80"/>
        </w:rPr>
      </w:pPr>
    </w:p>
    <w:p w14:paraId="67C60438" w14:textId="66CEF8D6" w:rsidR="00AB01EE" w:rsidRPr="00E31537" w:rsidRDefault="00AB01EE" w:rsidP="00E31537">
      <w:pPr>
        <w:ind w:left="851"/>
        <w:rPr>
          <w:rFonts w:cs="Tahoma"/>
          <w:color w:val="7F7F7F" w:themeColor="text1" w:themeTint="80"/>
        </w:rPr>
      </w:pPr>
      <w:r w:rsidRPr="00E31537">
        <w:rPr>
          <w:rFonts w:cs="Tahoma"/>
          <w:color w:val="7F7F7F" w:themeColor="text1" w:themeTint="80"/>
        </w:rPr>
        <w:t>VU le Code général des collectivités territoriales, et notamment l'article L. 2123-14,</w:t>
      </w:r>
    </w:p>
    <w:p w14:paraId="6C340A7C" w14:textId="3C1082C0" w:rsidR="0066591D" w:rsidRPr="00E31537" w:rsidRDefault="0066591D" w:rsidP="00E31537">
      <w:pPr>
        <w:ind w:left="851"/>
        <w:rPr>
          <w:rFonts w:cs="Tahoma"/>
          <w:color w:val="7F7F7F" w:themeColor="text1" w:themeTint="80"/>
        </w:rPr>
      </w:pPr>
    </w:p>
    <w:p w14:paraId="329CC0CC" w14:textId="538BA5ED" w:rsidR="00AB01EE" w:rsidRPr="00E31537" w:rsidRDefault="00AB01EE" w:rsidP="00E31537">
      <w:pPr>
        <w:ind w:left="851"/>
        <w:rPr>
          <w:rFonts w:cs="Tahoma"/>
          <w:color w:val="7F7F7F" w:themeColor="text1" w:themeTint="80"/>
        </w:rPr>
      </w:pPr>
      <w:r w:rsidRPr="00E31537">
        <w:rPr>
          <w:rFonts w:cs="Tahoma"/>
          <w:color w:val="7F7F7F" w:themeColor="text1" w:themeTint="80"/>
        </w:rPr>
        <w:t>VU la demande de participation à une formation de ...... (civilité, nom et la fonction du demandeur),</w:t>
      </w:r>
    </w:p>
    <w:p w14:paraId="782E2F22" w14:textId="77777777" w:rsidR="0066591D" w:rsidRPr="00E31537" w:rsidRDefault="0066591D" w:rsidP="00E31537">
      <w:pPr>
        <w:ind w:left="851"/>
        <w:rPr>
          <w:rFonts w:cs="Tahoma"/>
          <w:color w:val="7F7F7F" w:themeColor="text1" w:themeTint="80"/>
        </w:rPr>
      </w:pPr>
    </w:p>
    <w:p w14:paraId="429D0D87" w14:textId="24B790E0" w:rsidR="00AB01EE" w:rsidRPr="00E31537" w:rsidRDefault="00AB01EE" w:rsidP="00E31537">
      <w:pPr>
        <w:ind w:left="851"/>
        <w:rPr>
          <w:rFonts w:cs="Tahoma"/>
          <w:color w:val="7F7F7F" w:themeColor="text1" w:themeTint="80"/>
        </w:rPr>
      </w:pPr>
      <w:r w:rsidRPr="00E31537">
        <w:rPr>
          <w:rFonts w:cs="Tahoma"/>
          <w:color w:val="7F7F7F" w:themeColor="text1" w:themeTint="80"/>
        </w:rPr>
        <w:t>Considérant que cette formation est adaptée aux fonctions exercées par ...... (civilité nom et la fonction du demandeur).</w:t>
      </w:r>
    </w:p>
    <w:p w14:paraId="01C7B550" w14:textId="1B38C0E5" w:rsidR="0066591D" w:rsidRPr="00E31537" w:rsidRDefault="0066591D" w:rsidP="00E31537">
      <w:pPr>
        <w:ind w:left="851"/>
        <w:rPr>
          <w:rFonts w:cs="Tahoma"/>
          <w:color w:val="7F7F7F" w:themeColor="text1" w:themeTint="80"/>
        </w:rPr>
      </w:pPr>
    </w:p>
    <w:p w14:paraId="1E1CCF75" w14:textId="26F3C396" w:rsidR="00AB01EE" w:rsidRPr="00E31537" w:rsidRDefault="00AB01EE" w:rsidP="00E31537">
      <w:pPr>
        <w:ind w:left="851"/>
        <w:rPr>
          <w:rFonts w:cs="Tahoma"/>
          <w:color w:val="7F7F7F" w:themeColor="text1" w:themeTint="80"/>
        </w:rPr>
      </w:pPr>
      <w:r w:rsidRPr="00E31537">
        <w:rPr>
          <w:rFonts w:cs="Tahoma"/>
          <w:color w:val="7F7F7F" w:themeColor="text1" w:themeTint="80"/>
        </w:rPr>
        <w:t>Après en avoir délibéré,</w:t>
      </w:r>
    </w:p>
    <w:p w14:paraId="524F860F" w14:textId="5A47F058" w:rsidR="00AB01EE" w:rsidRPr="00E31537" w:rsidRDefault="00AB01EE" w:rsidP="00E31537">
      <w:pPr>
        <w:ind w:left="851"/>
        <w:rPr>
          <w:rFonts w:cs="Tahoma"/>
          <w:color w:val="7F7F7F" w:themeColor="text1" w:themeTint="80"/>
        </w:rPr>
      </w:pPr>
    </w:p>
    <w:p w14:paraId="4FD6BD06" w14:textId="77777777" w:rsidR="00AB01EE" w:rsidRPr="00E31537" w:rsidRDefault="00AB01EE" w:rsidP="00E31537">
      <w:pPr>
        <w:ind w:left="851"/>
        <w:jc w:val="center"/>
        <w:rPr>
          <w:rFonts w:cs="Tahoma"/>
          <w:b/>
          <w:bCs/>
          <w:color w:val="7F7F7F" w:themeColor="text1" w:themeTint="80"/>
        </w:rPr>
      </w:pPr>
      <w:r w:rsidRPr="00E31537">
        <w:rPr>
          <w:rFonts w:cs="Tahoma"/>
          <w:b/>
          <w:bCs/>
          <w:color w:val="7F7F7F" w:themeColor="text1" w:themeTint="80"/>
        </w:rPr>
        <w:t>DÉCIDE</w:t>
      </w:r>
    </w:p>
    <w:p w14:paraId="573960BB" w14:textId="77777777" w:rsidR="0066591D" w:rsidRPr="00E31537" w:rsidRDefault="0066591D" w:rsidP="00E31537">
      <w:pPr>
        <w:ind w:left="851"/>
        <w:rPr>
          <w:rFonts w:cs="Tahoma"/>
          <w:color w:val="7F7F7F" w:themeColor="text1" w:themeTint="80"/>
        </w:rPr>
      </w:pPr>
    </w:p>
    <w:p w14:paraId="7C1E6545" w14:textId="4F40CF0F" w:rsidR="00AB01EE" w:rsidRPr="00E31537" w:rsidRDefault="00AB01EE" w:rsidP="00E31537">
      <w:pPr>
        <w:ind w:left="851"/>
        <w:rPr>
          <w:rFonts w:cs="Tahoma"/>
          <w:color w:val="7F7F7F" w:themeColor="text1" w:themeTint="80"/>
        </w:rPr>
      </w:pPr>
      <w:r w:rsidRPr="00E31537">
        <w:rPr>
          <w:rFonts w:cs="Tahoma"/>
          <w:color w:val="7F7F7F" w:themeColor="text1" w:themeTint="80"/>
        </w:rPr>
        <w:t>Conformément aux dispositions de l'article L. 2123-14 du Code général des collectivités territoriales, les frais de déplacement, de séjour et d'enseignement de ...... (civilité, nom et la fonction du demandeur) donnent droit à remboursement.</w:t>
      </w:r>
    </w:p>
    <w:p w14:paraId="3016AF08" w14:textId="77777777" w:rsidR="0066591D" w:rsidRPr="00E31537" w:rsidRDefault="0066591D" w:rsidP="00E31537">
      <w:pPr>
        <w:ind w:left="851"/>
        <w:rPr>
          <w:rFonts w:cs="Tahoma"/>
          <w:color w:val="7F7F7F" w:themeColor="text1" w:themeTint="80"/>
        </w:rPr>
      </w:pPr>
    </w:p>
    <w:p w14:paraId="351FFCF5" w14:textId="1E4B7861" w:rsidR="00AB01EE" w:rsidRPr="00E31537" w:rsidRDefault="00AB01EE" w:rsidP="00E31537">
      <w:pPr>
        <w:ind w:left="851"/>
        <w:rPr>
          <w:rFonts w:cs="Tahoma"/>
          <w:color w:val="7F7F7F" w:themeColor="text1" w:themeTint="80"/>
        </w:rPr>
      </w:pPr>
      <w:r w:rsidRPr="00E31537">
        <w:rPr>
          <w:rFonts w:cs="Tahoma"/>
          <w:color w:val="7F7F7F" w:themeColor="text1" w:themeTint="80"/>
        </w:rPr>
        <w:t xml:space="preserve">Les pertes de revenu subies par l'élu du fait de l'exercice de son droit à la formation sont compensées par la commune dans la limite de </w:t>
      </w:r>
      <w:r w:rsidR="005359BC" w:rsidRPr="00E31537">
        <w:rPr>
          <w:rFonts w:cs="Tahoma"/>
          <w:color w:val="7F7F7F" w:themeColor="text1" w:themeTint="80"/>
        </w:rPr>
        <w:t>vingt</w:t>
      </w:r>
      <w:r w:rsidR="00FE77C7">
        <w:rPr>
          <w:rFonts w:cs="Tahoma"/>
          <w:color w:val="7F7F7F" w:themeColor="text1" w:themeTint="80"/>
        </w:rPr>
        <w:t>-et</w:t>
      </w:r>
      <w:r w:rsidR="005359BC" w:rsidRPr="00E31537">
        <w:rPr>
          <w:rFonts w:cs="Tahoma"/>
          <w:color w:val="7F7F7F" w:themeColor="text1" w:themeTint="80"/>
        </w:rPr>
        <w:t>-</w:t>
      </w:r>
      <w:proofErr w:type="gramStart"/>
      <w:r w:rsidR="005359BC" w:rsidRPr="00E31537">
        <w:rPr>
          <w:rFonts w:cs="Tahoma"/>
          <w:color w:val="7F7F7F" w:themeColor="text1" w:themeTint="80"/>
        </w:rPr>
        <w:t>un</w:t>
      </w:r>
      <w:r w:rsidRPr="00E31537">
        <w:rPr>
          <w:rFonts w:cs="Tahoma"/>
          <w:color w:val="7F7F7F" w:themeColor="text1" w:themeTint="80"/>
        </w:rPr>
        <w:t xml:space="preserve"> jours</w:t>
      </w:r>
      <w:proofErr w:type="gramEnd"/>
      <w:r w:rsidRPr="00E31537">
        <w:rPr>
          <w:rFonts w:cs="Tahoma"/>
          <w:color w:val="7F7F7F" w:themeColor="text1" w:themeTint="80"/>
        </w:rPr>
        <w:t xml:space="preserve"> par élu pour la durée du mandat et d'une fois et </w:t>
      </w:r>
      <w:r w:rsidR="0066591D" w:rsidRPr="00E31537">
        <w:rPr>
          <w:rFonts w:cs="Tahoma"/>
          <w:color w:val="7F7F7F" w:themeColor="text1" w:themeTint="80"/>
        </w:rPr>
        <w:t>demie</w:t>
      </w:r>
      <w:r w:rsidRPr="00E31537">
        <w:rPr>
          <w:rFonts w:cs="Tahoma"/>
          <w:color w:val="7F7F7F" w:themeColor="text1" w:themeTint="80"/>
        </w:rPr>
        <w:t xml:space="preserve"> la valeur horaire du salaire minimum de croissance par heure.</w:t>
      </w:r>
    </w:p>
    <w:p w14:paraId="0360A1F7" w14:textId="77777777" w:rsidR="0066591D" w:rsidRPr="00E31537" w:rsidRDefault="0066591D" w:rsidP="00E31537">
      <w:pPr>
        <w:ind w:left="851"/>
        <w:rPr>
          <w:rFonts w:cs="Tahoma"/>
          <w:color w:val="7F7F7F" w:themeColor="text1" w:themeTint="80"/>
        </w:rPr>
      </w:pPr>
    </w:p>
    <w:p w14:paraId="27380445" w14:textId="1934384D" w:rsidR="00AB01EE" w:rsidRPr="00E31537" w:rsidRDefault="00AB01EE" w:rsidP="00E31537">
      <w:pPr>
        <w:ind w:left="851"/>
        <w:rPr>
          <w:rFonts w:cs="Tahoma"/>
          <w:color w:val="7F7F7F" w:themeColor="text1" w:themeTint="80"/>
        </w:rPr>
      </w:pPr>
      <w:r w:rsidRPr="00E31537">
        <w:rPr>
          <w:rFonts w:cs="Tahoma"/>
          <w:color w:val="7F7F7F" w:themeColor="text1" w:themeTint="80"/>
        </w:rPr>
        <w:t>La dépense correspondante sera imputée sur les crédits de formation des élus inscrits au budget de la commune.</w:t>
      </w:r>
    </w:p>
    <w:p w14:paraId="4E359706" w14:textId="77777777" w:rsidR="00833D77" w:rsidRPr="00E31537" w:rsidRDefault="00833D77" w:rsidP="00E31537">
      <w:pPr>
        <w:ind w:left="851"/>
        <w:rPr>
          <w:rFonts w:cs="Tahoma"/>
          <w:color w:val="7F7F7F" w:themeColor="text1" w:themeTint="80"/>
        </w:rPr>
      </w:pPr>
    </w:p>
    <w:p w14:paraId="1AFE21C9" w14:textId="77777777" w:rsidR="00833D77" w:rsidRPr="00E31537" w:rsidRDefault="00833D77" w:rsidP="00E31537">
      <w:pPr>
        <w:ind w:left="851"/>
        <w:rPr>
          <w:rFonts w:cs="Tahoma"/>
          <w:color w:val="7F7F7F" w:themeColor="text1" w:themeTint="80"/>
        </w:rPr>
      </w:pPr>
    </w:p>
    <w:p w14:paraId="7B3DD428" w14:textId="77777777" w:rsidR="0066591D" w:rsidRPr="00E31537" w:rsidRDefault="0066591D" w:rsidP="00E31537">
      <w:pPr>
        <w:ind w:left="851"/>
        <w:rPr>
          <w:rFonts w:cs="Tahoma"/>
          <w:color w:val="7F7F7F" w:themeColor="text1" w:themeTint="80"/>
        </w:rPr>
      </w:pPr>
    </w:p>
    <w:p w14:paraId="2B088690" w14:textId="6D6949B7" w:rsidR="00AB01EE" w:rsidRPr="00E31537" w:rsidRDefault="00AB01EE" w:rsidP="00E31537">
      <w:pPr>
        <w:ind w:left="851"/>
        <w:rPr>
          <w:rFonts w:cs="Tahoma"/>
          <w:color w:val="7F7F7F" w:themeColor="text1" w:themeTint="80"/>
        </w:rPr>
      </w:pPr>
      <w:r w:rsidRPr="00E31537">
        <w:rPr>
          <w:rFonts w:cs="Tahoma"/>
          <w:color w:val="7F7F7F" w:themeColor="text1" w:themeTint="80"/>
        </w:rPr>
        <w:t>Fait et délibéré à ...... (lieu de la délibération), le ...... (date de la délibération)</w:t>
      </w:r>
    </w:p>
    <w:p w14:paraId="011EFE56" w14:textId="0E010B47" w:rsidR="00AB01EE" w:rsidRPr="00E31537" w:rsidRDefault="00AB01EE" w:rsidP="00E31537">
      <w:pPr>
        <w:ind w:left="851"/>
        <w:rPr>
          <w:rFonts w:cs="Tahoma"/>
          <w:color w:val="7F7F7F" w:themeColor="text1" w:themeTint="80"/>
        </w:rPr>
      </w:pPr>
      <w:r w:rsidRPr="00E31537">
        <w:rPr>
          <w:rFonts w:cs="Tahoma"/>
          <w:color w:val="7F7F7F" w:themeColor="text1" w:themeTint="80"/>
        </w:rPr>
        <w:t>Transmis à ...... (destinataire de la transmission)</w:t>
      </w:r>
    </w:p>
    <w:p w14:paraId="654685E3" w14:textId="77777777" w:rsidR="0066591D" w:rsidRPr="00E31537" w:rsidRDefault="0066591D" w:rsidP="00E31537">
      <w:pPr>
        <w:ind w:left="851"/>
        <w:rPr>
          <w:rFonts w:cs="Tahoma"/>
          <w:color w:val="7F7F7F" w:themeColor="text1" w:themeTint="80"/>
        </w:rPr>
      </w:pPr>
    </w:p>
    <w:p w14:paraId="43AD6673" w14:textId="77777777" w:rsidR="0066591D" w:rsidRPr="00E31537" w:rsidRDefault="0066591D" w:rsidP="00E31537">
      <w:pPr>
        <w:ind w:left="851"/>
        <w:rPr>
          <w:rFonts w:cs="Tahoma"/>
          <w:color w:val="7F7F7F" w:themeColor="text1" w:themeTint="80"/>
        </w:rPr>
      </w:pPr>
    </w:p>
    <w:p w14:paraId="2F74E11F" w14:textId="77777777" w:rsidR="0066591D" w:rsidRPr="00E31537" w:rsidRDefault="0066591D" w:rsidP="00E31537">
      <w:pPr>
        <w:ind w:left="851"/>
        <w:rPr>
          <w:rFonts w:cs="Tahoma"/>
          <w:color w:val="7F7F7F" w:themeColor="text1" w:themeTint="80"/>
        </w:rPr>
      </w:pPr>
    </w:p>
    <w:p w14:paraId="1D0FC950" w14:textId="6E402FC1" w:rsidR="00AB01EE" w:rsidRPr="00E31537" w:rsidRDefault="00AB01EE" w:rsidP="00E31537">
      <w:pPr>
        <w:ind w:left="851"/>
        <w:rPr>
          <w:rFonts w:cs="Tahoma"/>
          <w:color w:val="7F7F7F" w:themeColor="text1" w:themeTint="80"/>
        </w:rPr>
      </w:pPr>
      <w:r w:rsidRPr="00E31537">
        <w:rPr>
          <w:rFonts w:cs="Tahoma"/>
          <w:color w:val="7F7F7F" w:themeColor="text1" w:themeTint="80"/>
        </w:rPr>
        <w:t>(Signatures)</w:t>
      </w:r>
    </w:p>
    <w:p w14:paraId="3BEA63FE" w14:textId="01AAD204" w:rsidR="00AB01EE" w:rsidRPr="00E31537" w:rsidRDefault="00AB01EE" w:rsidP="00E31537">
      <w:pPr>
        <w:ind w:left="851"/>
        <w:rPr>
          <w:rFonts w:cs="Tahoma"/>
          <w:b/>
          <w:bCs/>
          <w:color w:val="7F7F7F" w:themeColor="text1" w:themeTint="80"/>
        </w:rPr>
      </w:pPr>
      <w:r w:rsidRPr="00E31537">
        <w:rPr>
          <w:rFonts w:cs="Tahoma"/>
          <w:b/>
          <w:bCs/>
          <w:color w:val="7F7F7F" w:themeColor="text1" w:themeTint="80"/>
        </w:rPr>
        <w:br w:type="page"/>
      </w:r>
    </w:p>
    <w:p w14:paraId="52F86D96" w14:textId="30F6C40D" w:rsidR="00216401" w:rsidRDefault="00B562AE" w:rsidP="00554912">
      <w:pPr>
        <w:pStyle w:val="Style4"/>
        <w:pBdr>
          <w:bottom w:val="none" w:sz="0" w:space="0" w:color="auto"/>
        </w:pBdr>
        <w:ind w:left="0" w:right="80"/>
      </w:pPr>
      <w:r>
        <w:rPr>
          <w:noProof/>
        </w:rPr>
        <w:lastRenderedPageBreak/>
        <mc:AlternateContent>
          <mc:Choice Requires="wps">
            <w:drawing>
              <wp:anchor distT="45720" distB="45720" distL="114300" distR="114300" simplePos="0" relativeHeight="252020736" behindDoc="1" locked="0" layoutInCell="1" allowOverlap="1" wp14:anchorId="05CBE7FD" wp14:editId="65746845">
                <wp:simplePos x="0" y="0"/>
                <wp:positionH relativeFrom="column">
                  <wp:posOffset>2165299</wp:posOffset>
                </wp:positionH>
                <wp:positionV relativeFrom="paragraph">
                  <wp:posOffset>-371881</wp:posOffset>
                </wp:positionV>
                <wp:extent cx="4330065" cy="1404620"/>
                <wp:effectExtent l="0" t="0" r="0" b="0"/>
                <wp:wrapNone/>
                <wp:docPr id="173860397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3854F75E"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CBE7FD" id="_x0000_s1085" type="#_x0000_t202" style="position:absolute;left:0;text-align:left;margin-left:170.5pt;margin-top:-29.3pt;width:340.95pt;height:110.6pt;z-index:-251295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" filled="f" stroked="f">
                <v:textbox style="mso-fit-shape-to-text:t">
                  <w:txbxContent>
                    <w:p w14:paraId="3854F75E"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p>
    <w:p w14:paraId="2A0ADF64" w14:textId="672A0B17" w:rsidR="0005248B" w:rsidRPr="00A333BD" w:rsidRDefault="0005248B" w:rsidP="00554912">
      <w:pPr>
        <w:pStyle w:val="Titre21"/>
        <w:pBdr>
          <w:bottom w:val="single" w:sz="8" w:space="1" w:color="EE0000"/>
        </w:pBdr>
      </w:pPr>
      <w:bookmarkStart w:id="10" w:name="_Toc220508070"/>
      <w:r w:rsidRPr="00A333BD">
        <w:t>3.1.5 - Règlement intérieur du conseil municipal</w:t>
      </w:r>
      <w:bookmarkEnd w:id="10"/>
      <w:r w:rsidRPr="00A333BD">
        <w:t xml:space="preserve"> </w:t>
      </w:r>
    </w:p>
    <w:p w14:paraId="434E14A7" w14:textId="75BEDBFD" w:rsidR="0005248B" w:rsidRPr="00EA3AD3" w:rsidRDefault="0005248B" w:rsidP="0005248B">
      <w:pPr>
        <w:rPr>
          <w:color w:val="000000" w:themeColor="text1"/>
        </w:rPr>
      </w:pPr>
      <w:r w:rsidRPr="00EA3AD3">
        <w:rPr>
          <w:color w:val="000000" w:themeColor="text1"/>
        </w:rPr>
        <w:t xml:space="preserve">L'adoption du règlement intérieur du conseil municipal </w:t>
      </w:r>
      <w:r w:rsidRPr="00524B00">
        <w:rPr>
          <w:b/>
          <w:bCs/>
          <w:color w:val="000000" w:themeColor="text1"/>
        </w:rPr>
        <w:t>dans un délai de 6 mois à compter de son installation</w:t>
      </w:r>
      <w:r w:rsidRPr="00EA3AD3">
        <w:rPr>
          <w:color w:val="000000" w:themeColor="text1"/>
        </w:rPr>
        <w:t xml:space="preserve"> (article L</w:t>
      </w:r>
      <w:r w:rsidR="00B93865" w:rsidRPr="00EA3AD3">
        <w:rPr>
          <w:color w:val="000000" w:themeColor="text1"/>
        </w:rPr>
        <w:t>.</w:t>
      </w:r>
      <w:r w:rsidRPr="00EA3AD3">
        <w:rPr>
          <w:color w:val="000000" w:themeColor="text1"/>
        </w:rPr>
        <w:t xml:space="preserve"> 2121-8 du CGCT). </w:t>
      </w:r>
      <w:r w:rsidRPr="00524B00">
        <w:rPr>
          <w:b/>
          <w:bCs/>
          <w:color w:val="000000" w:themeColor="text1"/>
        </w:rPr>
        <w:t>Il est obligatoire dans les communes de 1 000 habitants et plus</w:t>
      </w:r>
      <w:r w:rsidRPr="00EA3AD3">
        <w:t xml:space="preserve">. </w:t>
      </w:r>
    </w:p>
    <w:p w14:paraId="00D559A9" w14:textId="77777777" w:rsidR="0005248B" w:rsidRPr="00EA3AD3" w:rsidRDefault="0005248B" w:rsidP="0005248B">
      <w:pPr>
        <w:rPr>
          <w:color w:val="000000" w:themeColor="text1"/>
        </w:rPr>
      </w:pPr>
      <w:r w:rsidRPr="00EA3AD3">
        <w:rPr>
          <w:color w:val="000000" w:themeColor="text1"/>
        </w:rPr>
        <w:t>Pour les autres communes (moins de 1 000 habitants), une délibération spécifique doit être prise pour fixer les conditions dans lesquelles sont présentées et traitées les questions orales.</w:t>
      </w:r>
    </w:p>
    <w:p w14:paraId="2C34989B" w14:textId="49719F29" w:rsidR="00EC735C" w:rsidRPr="00EA3AD3" w:rsidRDefault="00EC735C" w:rsidP="00EC735C">
      <w:pPr>
        <w:rPr>
          <w:rFonts w:eastAsia="Calibri" w:cs="Times New Roman"/>
          <w:color w:val="000000" w:themeColor="text1"/>
        </w:rPr>
      </w:pPr>
      <w:r w:rsidRPr="00524B00">
        <w:rPr>
          <w:rFonts w:eastAsia="Calibri" w:cs="Times New Roman"/>
          <w:b/>
          <w:bCs/>
          <w:color w:val="000000" w:themeColor="text1"/>
        </w:rPr>
        <w:t xml:space="preserve">La délibération adoptant le règlement intérieur et ce dernier, doivent </w:t>
      </w:r>
      <w:r w:rsidR="000A7867" w:rsidRPr="00524B00">
        <w:rPr>
          <w:rFonts w:eastAsia="Calibri" w:cs="Times New Roman"/>
          <w:b/>
          <w:bCs/>
          <w:color w:val="000000" w:themeColor="text1"/>
        </w:rPr>
        <w:t xml:space="preserve">être </w:t>
      </w:r>
      <w:r w:rsidRPr="00524B00">
        <w:rPr>
          <w:rFonts w:eastAsia="Calibri" w:cs="Times New Roman"/>
          <w:b/>
          <w:bCs/>
          <w:color w:val="000000" w:themeColor="text1"/>
        </w:rPr>
        <w:t>transmis au titre du contrôle de légalité</w:t>
      </w:r>
      <w:r w:rsidRPr="00EA3AD3">
        <w:rPr>
          <w:rFonts w:eastAsia="Calibri" w:cs="Times New Roman"/>
          <w:color w:val="000000" w:themeColor="text1"/>
        </w:rPr>
        <w:t>.</w:t>
      </w:r>
    </w:p>
    <w:p w14:paraId="39FC92FF" w14:textId="77777777" w:rsidR="0005248B" w:rsidRPr="00EA3AD3" w:rsidRDefault="0005248B" w:rsidP="004D61A7">
      <w:pPr>
        <w:rPr>
          <w:rFonts w:eastAsia="Calibri" w:cs="Times New Roman"/>
          <w:color w:val="000000" w:themeColor="text1"/>
        </w:rPr>
      </w:pPr>
      <w:r w:rsidRPr="00EA3AD3">
        <w:rPr>
          <w:rFonts w:eastAsia="Calibri" w:cs="Times New Roman"/>
          <w:color w:val="000000" w:themeColor="text1"/>
        </w:rPr>
        <w:t>Il est conseillé de prendre le temps de réfléchir au contenu du règlement intérieur du conseil municipal qui définira les règles de fonctionnement de l’organe délibérant conformément aux dispositions du Code Général des Collectivités Territoriales (CGCT).</w:t>
      </w:r>
    </w:p>
    <w:p w14:paraId="29A01844" w14:textId="77777777" w:rsidR="0005248B" w:rsidRPr="00EA3AD3" w:rsidRDefault="0005248B" w:rsidP="0005248B">
      <w:pPr>
        <w:rPr>
          <w:rFonts w:eastAsia="Calibri" w:cs="Times New Roman"/>
          <w:color w:val="000000" w:themeColor="text1"/>
          <w:sz w:val="20"/>
          <w:szCs w:val="20"/>
        </w:rPr>
      </w:pPr>
    </w:p>
    <w:p w14:paraId="08FB29B4" w14:textId="2CDC5BCE" w:rsidR="00766A4A" w:rsidRPr="00EA3AD3" w:rsidRDefault="002E6142" w:rsidP="0005248B">
      <w:pPr>
        <w:rPr>
          <w:rFonts w:eastAsia="Calibri" w:cs="Times New Roman"/>
          <w:color w:val="000000" w:themeColor="text1"/>
          <w:sz w:val="20"/>
          <w:szCs w:val="20"/>
        </w:rPr>
      </w:pPr>
      <w:r>
        <w:rPr>
          <w:b/>
          <w:bCs/>
          <w:noProof/>
        </w:rPr>
        <w:drawing>
          <wp:anchor distT="0" distB="0" distL="114300" distR="114300" simplePos="0" relativeHeight="251882496" behindDoc="0" locked="0" layoutInCell="1" allowOverlap="1" wp14:anchorId="64F031C6" wp14:editId="74069A76">
            <wp:simplePos x="0" y="0"/>
            <wp:positionH relativeFrom="column">
              <wp:posOffset>-177800</wp:posOffset>
            </wp:positionH>
            <wp:positionV relativeFrom="paragraph">
              <wp:posOffset>167005</wp:posOffset>
            </wp:positionV>
            <wp:extent cx="330200" cy="330200"/>
            <wp:effectExtent l="0" t="0" r="0" b="0"/>
            <wp:wrapNone/>
            <wp:docPr id="586551036" name="Graphique 55" descr="Livre ferm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5686" name="Graphique 568355686" descr="Livre fermé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138DCE4D" w14:textId="29B94903" w:rsidR="004D61A7" w:rsidRPr="00C30080" w:rsidRDefault="004D61A7" w:rsidP="00C30080">
      <w:pPr>
        <w:shd w:val="clear" w:color="auto" w:fill="FDE9D9" w:themeFill="accent6" w:themeFillTint="33"/>
        <w:ind w:left="284"/>
        <w:rPr>
          <w:b/>
          <w:bCs/>
        </w:rPr>
      </w:pPr>
      <w:r w:rsidRPr="00C30080">
        <w:rPr>
          <w:b/>
          <w:bCs/>
        </w:rPr>
        <w:t>Article L</w:t>
      </w:r>
      <w:r w:rsidR="00B93865" w:rsidRPr="00C30080">
        <w:rPr>
          <w:b/>
          <w:bCs/>
        </w:rPr>
        <w:t xml:space="preserve">. </w:t>
      </w:r>
      <w:r w:rsidRPr="00C30080">
        <w:rPr>
          <w:b/>
          <w:bCs/>
        </w:rPr>
        <w:t>2121-8 du CGCT</w:t>
      </w:r>
    </w:p>
    <w:p w14:paraId="423029C7" w14:textId="53EFAD68" w:rsidR="004D61A7" w:rsidRPr="00C30080" w:rsidRDefault="004D61A7" w:rsidP="00C30080">
      <w:pPr>
        <w:shd w:val="clear" w:color="auto" w:fill="FDE9D9" w:themeFill="accent6" w:themeFillTint="33"/>
        <w:ind w:left="284"/>
      </w:pPr>
      <w:r w:rsidRPr="00C30080">
        <w:t>Dans les communes de 1 000 habitants et plus, le conseil municipal établit son règlement intérieur dans les six mois qui suivent son installation. Le règlement intérieur précédemment adopté continue à s'appliquer jusqu'à l'établissement du nouveau règlement.</w:t>
      </w:r>
    </w:p>
    <w:p w14:paraId="1B8CE4BF" w14:textId="77777777" w:rsidR="00C83308" w:rsidRPr="00C30080" w:rsidRDefault="00C83308" w:rsidP="00C30080">
      <w:pPr>
        <w:shd w:val="clear" w:color="auto" w:fill="FDE9D9" w:themeFill="accent6" w:themeFillTint="33"/>
        <w:ind w:left="284"/>
      </w:pPr>
    </w:p>
    <w:p w14:paraId="151E18EB" w14:textId="1847F4F4" w:rsidR="00EC735C" w:rsidRPr="00C30080" w:rsidRDefault="004D61A7" w:rsidP="00C30080">
      <w:pPr>
        <w:shd w:val="clear" w:color="auto" w:fill="FDE9D9" w:themeFill="accent6" w:themeFillTint="33"/>
        <w:ind w:left="284"/>
        <w:rPr>
          <w:rFonts w:eastAsia="Calibri" w:cs="Times New Roman"/>
        </w:rPr>
      </w:pPr>
      <w:r w:rsidRPr="00C30080">
        <w:t>Le règlement intérieur peut être déféré au tribunal administratif.</w:t>
      </w:r>
    </w:p>
    <w:p w14:paraId="72EDD145" w14:textId="77777777" w:rsidR="004D61A7" w:rsidRPr="00EA3AD3" w:rsidRDefault="004D61A7" w:rsidP="0005248B">
      <w:pPr>
        <w:rPr>
          <w:rFonts w:eastAsia="Calibri" w:cs="Times New Roman"/>
          <w:sz w:val="20"/>
          <w:szCs w:val="20"/>
        </w:rPr>
      </w:pPr>
    </w:p>
    <w:p w14:paraId="60D65559" w14:textId="77777777" w:rsidR="00C83308" w:rsidRPr="00EA3AD3" w:rsidRDefault="00C83308" w:rsidP="0005248B">
      <w:pPr>
        <w:rPr>
          <w:rFonts w:eastAsia="Calibri" w:cs="Times New Roman"/>
          <w:sz w:val="20"/>
          <w:szCs w:val="20"/>
        </w:rPr>
      </w:pPr>
    </w:p>
    <w:p w14:paraId="25FCC4F4" w14:textId="0DD6464A" w:rsidR="0005248B" w:rsidRPr="008E4625" w:rsidRDefault="008E4625" w:rsidP="00216401">
      <w:pPr>
        <w:shd w:val="clear" w:color="auto" w:fill="EE0000"/>
        <w:rPr>
          <w:b/>
          <w:bCs/>
          <w:color w:val="FFFFFF" w:themeColor="background1"/>
        </w:rPr>
      </w:pPr>
      <w:r w:rsidRPr="008E4625">
        <w:rPr>
          <w:b/>
          <w:bCs/>
          <w:color w:val="FFFFFF" w:themeColor="background1"/>
        </w:rPr>
        <w:t>A QUOI SERT LE REGLEMENT INTERIEUR ?</w:t>
      </w:r>
    </w:p>
    <w:p w14:paraId="6D1C9D21" w14:textId="77777777" w:rsidR="0005248B" w:rsidRPr="00EA3AD3" w:rsidRDefault="0005248B" w:rsidP="0005248B">
      <w:pPr>
        <w:rPr>
          <w:rFonts w:eastAsia="Calibri" w:cs="Times New Roman"/>
          <w:color w:val="000000" w:themeColor="text1"/>
          <w:sz w:val="20"/>
          <w:szCs w:val="20"/>
        </w:rPr>
      </w:pPr>
    </w:p>
    <w:p w14:paraId="7DC4E8AE" w14:textId="77777777" w:rsidR="0005248B" w:rsidRPr="00EA3AD3" w:rsidRDefault="0005248B" w:rsidP="004D61A7">
      <w:pPr>
        <w:rPr>
          <w:rFonts w:eastAsia="Calibri" w:cs="Times New Roman"/>
          <w:color w:val="000000" w:themeColor="text1"/>
        </w:rPr>
      </w:pPr>
      <w:r w:rsidRPr="00EA3AD3">
        <w:rPr>
          <w:rFonts w:eastAsia="Calibri" w:cs="Times New Roman"/>
          <w:color w:val="000000" w:themeColor="text1"/>
        </w:rPr>
        <w:t xml:space="preserve">Le règlement intérieur du conseil municipal complète les dispositions législatives et réglementaires qui régissent le fonctionnement de l'assemblée locale. </w:t>
      </w:r>
    </w:p>
    <w:p w14:paraId="061F586C" w14:textId="77777777" w:rsidR="0005248B" w:rsidRPr="00EA3AD3" w:rsidRDefault="0005248B" w:rsidP="004D61A7">
      <w:pPr>
        <w:rPr>
          <w:rFonts w:eastAsia="Calibri" w:cs="Times New Roman"/>
          <w:color w:val="000000" w:themeColor="text1"/>
        </w:rPr>
      </w:pPr>
      <w:r w:rsidRPr="00EA3AD3">
        <w:rPr>
          <w:rFonts w:eastAsia="Calibri" w:cs="Times New Roman"/>
          <w:color w:val="000000" w:themeColor="text1"/>
        </w:rPr>
        <w:t xml:space="preserve">Il a pour but de faciliter l'exercice des droits des élus au sein de l'assemblée délibérante. </w:t>
      </w:r>
    </w:p>
    <w:p w14:paraId="7B8FC86D" w14:textId="77777777" w:rsidR="0005248B" w:rsidRPr="00EA3AD3" w:rsidRDefault="0005248B" w:rsidP="004D61A7">
      <w:pPr>
        <w:rPr>
          <w:rFonts w:eastAsia="Calibri" w:cs="Times New Roman"/>
          <w:color w:val="000000" w:themeColor="text1"/>
        </w:rPr>
      </w:pPr>
      <w:r w:rsidRPr="00EA3AD3">
        <w:rPr>
          <w:rFonts w:eastAsia="Calibri" w:cs="Times New Roman"/>
          <w:color w:val="000000" w:themeColor="text1"/>
        </w:rPr>
        <w:t>Il porte sur des mesures concernant le fonctionnement interne du conseil municipal.</w:t>
      </w:r>
    </w:p>
    <w:p w14:paraId="5608E958" w14:textId="77777777" w:rsidR="0005248B" w:rsidRPr="00EA3AD3" w:rsidRDefault="0005248B" w:rsidP="0005248B">
      <w:pPr>
        <w:rPr>
          <w:rFonts w:eastAsia="Calibri" w:cs="Times New Roman"/>
          <w:color w:val="000000" w:themeColor="text1"/>
          <w:sz w:val="20"/>
          <w:szCs w:val="20"/>
        </w:rPr>
      </w:pPr>
    </w:p>
    <w:p w14:paraId="2EECB69A" w14:textId="77777777" w:rsidR="0005248B" w:rsidRPr="00EA3AD3" w:rsidRDefault="0005248B" w:rsidP="0005248B">
      <w:pPr>
        <w:rPr>
          <w:rFonts w:eastAsia="Calibri" w:cs="Times New Roman"/>
          <w:color w:val="000000" w:themeColor="text1"/>
        </w:rPr>
      </w:pPr>
      <w:r w:rsidRPr="00EA3AD3">
        <w:rPr>
          <w:rFonts w:eastAsia="Calibri" w:cs="Times New Roman"/>
          <w:color w:val="000000" w:themeColor="text1"/>
        </w:rPr>
        <w:t xml:space="preserve">Si le conseil municipal définit librement le contenu du règlement intérieur, </w:t>
      </w:r>
      <w:r w:rsidRPr="00524B00">
        <w:rPr>
          <w:rFonts w:eastAsia="Calibri" w:cs="Times New Roman"/>
          <w:b/>
          <w:bCs/>
          <w:color w:val="000000" w:themeColor="text1"/>
        </w:rPr>
        <w:t xml:space="preserve">certaines dispositions doivent obligatoirement y figurer </w:t>
      </w:r>
      <w:r w:rsidRPr="00EA3AD3">
        <w:rPr>
          <w:rFonts w:eastAsia="Calibri" w:cs="Times New Roman"/>
          <w:color w:val="000000" w:themeColor="text1"/>
        </w:rPr>
        <w:t xml:space="preserve">: </w:t>
      </w:r>
    </w:p>
    <w:p w14:paraId="2EC4A508" w14:textId="503A332C" w:rsidR="0005248B" w:rsidRPr="00EA3AD3" w:rsidRDefault="00BB6E4C" w:rsidP="00F42210">
      <w:pPr>
        <w:pStyle w:val="Paragraphedeliste"/>
        <w:numPr>
          <w:ilvl w:val="0"/>
          <w:numId w:val="20"/>
        </w:numPr>
        <w:ind w:left="567" w:hanging="283"/>
        <w:rPr>
          <w:rFonts w:eastAsia="Calibri" w:cs="Times New Roman"/>
          <w:color w:val="000000" w:themeColor="text1"/>
        </w:rPr>
      </w:pPr>
      <w:r w:rsidRPr="00EA3AD3">
        <w:rPr>
          <w:rFonts w:eastAsia="Calibri" w:cs="Times New Roman"/>
          <w:color w:val="000000" w:themeColor="text1"/>
        </w:rPr>
        <w:t>Celles</w:t>
      </w:r>
      <w:r w:rsidR="0005248B" w:rsidRPr="00EA3AD3">
        <w:rPr>
          <w:rFonts w:eastAsia="Calibri" w:cs="Times New Roman"/>
          <w:color w:val="000000" w:themeColor="text1"/>
        </w:rPr>
        <w:t xml:space="preserve"> fixant </w:t>
      </w:r>
      <w:r w:rsidR="0005248B" w:rsidRPr="00524B00">
        <w:rPr>
          <w:rFonts w:eastAsia="Calibri" w:cs="Times New Roman"/>
          <w:b/>
          <w:bCs/>
          <w:color w:val="000000" w:themeColor="text1"/>
        </w:rPr>
        <w:t xml:space="preserve">les modalités de consultation des projets de contrats de délégation de service public et des marchés publics </w:t>
      </w:r>
      <w:r w:rsidR="0005248B" w:rsidRPr="00EA3AD3">
        <w:rPr>
          <w:rFonts w:eastAsia="Calibri" w:cs="Times New Roman"/>
          <w:color w:val="000000" w:themeColor="text1"/>
        </w:rPr>
        <w:t>(article L</w:t>
      </w:r>
      <w:r w:rsidR="00B93865" w:rsidRPr="00EA3AD3">
        <w:rPr>
          <w:rFonts w:eastAsia="Calibri" w:cs="Times New Roman"/>
          <w:color w:val="000000" w:themeColor="text1"/>
        </w:rPr>
        <w:t>.</w:t>
      </w:r>
      <w:r w:rsidR="0005248B" w:rsidRPr="00EA3AD3">
        <w:rPr>
          <w:rFonts w:eastAsia="Calibri" w:cs="Times New Roman"/>
          <w:color w:val="000000" w:themeColor="text1"/>
        </w:rPr>
        <w:t xml:space="preserve"> 2121-12 alinéa 2 du CGCT)</w:t>
      </w:r>
      <w:r w:rsidR="00B93865" w:rsidRPr="00EA3AD3">
        <w:rPr>
          <w:rFonts w:eastAsia="Calibri" w:cs="Times New Roman"/>
          <w:color w:val="000000" w:themeColor="text1"/>
        </w:rPr>
        <w:t xml:space="preserve"> </w:t>
      </w:r>
      <w:r w:rsidR="0005248B" w:rsidRPr="00EA3AD3">
        <w:rPr>
          <w:rFonts w:eastAsia="Calibri" w:cs="Times New Roman"/>
          <w:color w:val="000000" w:themeColor="text1"/>
        </w:rPr>
        <w:t xml:space="preserve">; </w:t>
      </w:r>
    </w:p>
    <w:p w14:paraId="48FBF2BB" w14:textId="0D675525" w:rsidR="0005248B" w:rsidRPr="00EA3AD3" w:rsidRDefault="00BB6E4C" w:rsidP="00F42210">
      <w:pPr>
        <w:pStyle w:val="Paragraphedeliste"/>
        <w:numPr>
          <w:ilvl w:val="0"/>
          <w:numId w:val="20"/>
        </w:numPr>
        <w:ind w:left="567" w:hanging="283"/>
        <w:rPr>
          <w:rFonts w:eastAsia="Calibri" w:cs="Times New Roman"/>
          <w:color w:val="000000" w:themeColor="text1"/>
        </w:rPr>
      </w:pPr>
      <w:r w:rsidRPr="00EA3AD3">
        <w:rPr>
          <w:rFonts w:eastAsia="Calibri" w:cs="Times New Roman"/>
          <w:color w:val="000000" w:themeColor="text1"/>
        </w:rPr>
        <w:t>Celles</w:t>
      </w:r>
      <w:r w:rsidR="0005248B" w:rsidRPr="00EA3AD3">
        <w:rPr>
          <w:rFonts w:eastAsia="Calibri" w:cs="Times New Roman"/>
          <w:color w:val="000000" w:themeColor="text1"/>
        </w:rPr>
        <w:t xml:space="preserve"> fixant </w:t>
      </w:r>
      <w:r w:rsidR="0005248B" w:rsidRPr="00524B00">
        <w:rPr>
          <w:rFonts w:eastAsia="Calibri" w:cs="Times New Roman"/>
          <w:b/>
          <w:bCs/>
          <w:color w:val="000000" w:themeColor="text1"/>
        </w:rPr>
        <w:t>le régime des questions orales formulées par les conseillers municipaux en cours de séance</w:t>
      </w:r>
      <w:r w:rsidR="0005248B" w:rsidRPr="00EA3AD3">
        <w:rPr>
          <w:rFonts w:eastAsia="Calibri" w:cs="Times New Roman"/>
          <w:color w:val="000000" w:themeColor="text1"/>
        </w:rPr>
        <w:t xml:space="preserve"> (article L</w:t>
      </w:r>
      <w:r w:rsidR="00B93865" w:rsidRPr="00EA3AD3">
        <w:rPr>
          <w:rFonts w:eastAsia="Calibri" w:cs="Times New Roman"/>
          <w:color w:val="000000" w:themeColor="text1"/>
        </w:rPr>
        <w:t>.</w:t>
      </w:r>
      <w:r w:rsidR="0005248B" w:rsidRPr="00EA3AD3">
        <w:rPr>
          <w:rFonts w:eastAsia="Calibri" w:cs="Times New Roman"/>
          <w:color w:val="000000" w:themeColor="text1"/>
        </w:rPr>
        <w:t xml:space="preserve"> 2121-19 du CGCT</w:t>
      </w:r>
      <w:r w:rsidR="00F85B82" w:rsidRPr="00EA3AD3">
        <w:rPr>
          <w:rFonts w:eastAsia="Calibri" w:cs="Times New Roman"/>
          <w:color w:val="000000" w:themeColor="text1"/>
        </w:rPr>
        <w:t>) ;</w:t>
      </w:r>
      <w:r w:rsidR="0005248B" w:rsidRPr="00EA3AD3">
        <w:rPr>
          <w:rFonts w:eastAsia="Calibri" w:cs="Times New Roman"/>
          <w:color w:val="000000" w:themeColor="text1"/>
        </w:rPr>
        <w:t xml:space="preserve"> </w:t>
      </w:r>
    </w:p>
    <w:p w14:paraId="179D0E24" w14:textId="77777777" w:rsidR="00583FE6" w:rsidRPr="00EA3AD3" w:rsidRDefault="00BB6E4C" w:rsidP="00F42210">
      <w:pPr>
        <w:pStyle w:val="Paragraphedeliste"/>
        <w:numPr>
          <w:ilvl w:val="0"/>
          <w:numId w:val="20"/>
        </w:numPr>
        <w:ind w:left="567" w:hanging="283"/>
        <w:rPr>
          <w:rFonts w:eastAsia="Calibri" w:cs="Times New Roman"/>
          <w:color w:val="000000" w:themeColor="text1"/>
        </w:rPr>
      </w:pPr>
      <w:r w:rsidRPr="00EA3AD3">
        <w:rPr>
          <w:rFonts w:eastAsia="Calibri" w:cs="Times New Roman"/>
          <w:color w:val="000000" w:themeColor="text1"/>
        </w:rPr>
        <w:t>Celles</w:t>
      </w:r>
      <w:r w:rsidR="0005248B" w:rsidRPr="00EA3AD3">
        <w:rPr>
          <w:rFonts w:eastAsia="Calibri" w:cs="Times New Roman"/>
          <w:color w:val="000000" w:themeColor="text1"/>
        </w:rPr>
        <w:t xml:space="preserve"> fixant </w:t>
      </w:r>
      <w:r w:rsidR="0005248B" w:rsidRPr="00524B00">
        <w:rPr>
          <w:rFonts w:eastAsia="Calibri" w:cs="Times New Roman"/>
          <w:b/>
          <w:bCs/>
          <w:color w:val="000000" w:themeColor="text1"/>
        </w:rPr>
        <w:t>l'organisation du débat d'orientation budgétaire</w:t>
      </w:r>
      <w:r w:rsidR="0005248B" w:rsidRPr="00EA3AD3">
        <w:rPr>
          <w:rFonts w:eastAsia="Calibri" w:cs="Times New Roman"/>
          <w:color w:val="000000" w:themeColor="text1"/>
        </w:rPr>
        <w:t xml:space="preserve"> (article L</w:t>
      </w:r>
      <w:r w:rsidR="00B93865" w:rsidRPr="00EA3AD3">
        <w:rPr>
          <w:rFonts w:eastAsia="Calibri" w:cs="Times New Roman"/>
          <w:color w:val="000000" w:themeColor="text1"/>
        </w:rPr>
        <w:t>.</w:t>
      </w:r>
      <w:r w:rsidR="0005248B" w:rsidRPr="00EA3AD3">
        <w:rPr>
          <w:rFonts w:eastAsia="Calibri" w:cs="Times New Roman"/>
          <w:color w:val="000000" w:themeColor="text1"/>
        </w:rPr>
        <w:t xml:space="preserve"> 2312-1, alinéa 2 du CGCT)</w:t>
      </w:r>
      <w:r w:rsidR="00583FE6" w:rsidRPr="00EA3AD3">
        <w:rPr>
          <w:rFonts w:eastAsia="Calibri" w:cs="Times New Roman"/>
          <w:color w:val="000000" w:themeColor="text1"/>
        </w:rPr>
        <w:t> ;</w:t>
      </w:r>
    </w:p>
    <w:p w14:paraId="1755E799" w14:textId="77777777" w:rsidR="00583FE6" w:rsidRPr="00EA3AD3" w:rsidRDefault="00583FE6" w:rsidP="00F42210">
      <w:pPr>
        <w:pStyle w:val="Paragraphedeliste"/>
        <w:numPr>
          <w:ilvl w:val="0"/>
          <w:numId w:val="20"/>
        </w:numPr>
        <w:ind w:left="567" w:hanging="283"/>
        <w:rPr>
          <w:rFonts w:eastAsia="Calibri" w:cs="Times New Roman"/>
          <w:color w:val="000000" w:themeColor="text1"/>
        </w:rPr>
      </w:pPr>
      <w:r w:rsidRPr="00524B00">
        <w:rPr>
          <w:rFonts w:eastAsia="Calibri" w:cs="Times New Roman"/>
          <w:b/>
          <w:bCs/>
          <w:color w:val="000000" w:themeColor="text1"/>
        </w:rPr>
        <w:t>Dans les communes de 20 000 habitants et plus</w:t>
      </w:r>
      <w:r w:rsidRPr="00EA3AD3">
        <w:rPr>
          <w:rFonts w:eastAsia="Calibri" w:cs="Times New Roman"/>
          <w:color w:val="000000" w:themeColor="text1"/>
        </w:rPr>
        <w:t xml:space="preserve">, les règles de présentation et d’examen de </w:t>
      </w:r>
      <w:r w:rsidRPr="00524B00">
        <w:rPr>
          <w:rFonts w:eastAsia="Calibri" w:cs="Times New Roman"/>
          <w:b/>
          <w:bCs/>
          <w:color w:val="000000" w:themeColor="text1"/>
        </w:rPr>
        <w:t>la demande de constitution d’une mission d’information et d’évaluation</w:t>
      </w:r>
      <w:r w:rsidRPr="00EA3AD3">
        <w:rPr>
          <w:rFonts w:eastAsia="Calibri" w:cs="Times New Roman"/>
          <w:color w:val="000000" w:themeColor="text1"/>
        </w:rPr>
        <w:t xml:space="preserve"> prévue à l’article L. 2121-22-1 du CGCT, ainsi que les modalités de fonctionnement, de composition et de durée de cette mission.</w:t>
      </w:r>
    </w:p>
    <w:p w14:paraId="6816FCE9" w14:textId="77777777" w:rsidR="0005248B" w:rsidRPr="00EA3AD3" w:rsidRDefault="0005248B" w:rsidP="0005248B">
      <w:pPr>
        <w:rPr>
          <w:rFonts w:eastAsia="Calibri" w:cs="Times New Roman"/>
          <w:color w:val="000000" w:themeColor="text1"/>
          <w:sz w:val="20"/>
          <w:szCs w:val="20"/>
        </w:rPr>
      </w:pPr>
    </w:p>
    <w:p w14:paraId="4C5CB314" w14:textId="77777777" w:rsidR="00677CE8" w:rsidRPr="00EA3AD3" w:rsidRDefault="0005248B" w:rsidP="0005248B">
      <w:pPr>
        <w:rPr>
          <w:rFonts w:eastAsia="Calibri" w:cs="Times New Roman"/>
          <w:color w:val="000000" w:themeColor="text1"/>
        </w:rPr>
      </w:pPr>
      <w:r w:rsidRPr="00EA3AD3">
        <w:rPr>
          <w:rFonts w:eastAsia="Calibri" w:cs="Times New Roman"/>
          <w:color w:val="000000" w:themeColor="text1"/>
        </w:rPr>
        <w:t>Ce règlement intérieur doit tenir compte des dispositions de</w:t>
      </w:r>
      <w:r w:rsidR="00677CE8" w:rsidRPr="00EA3AD3">
        <w:rPr>
          <w:rFonts w:eastAsia="Calibri" w:cs="Times New Roman"/>
          <w:color w:val="000000" w:themeColor="text1"/>
        </w:rPr>
        <w:t> :</w:t>
      </w:r>
    </w:p>
    <w:p w14:paraId="6AC9448A" w14:textId="2DD0C154" w:rsidR="00677CE8" w:rsidRPr="00EA3AD3" w:rsidRDefault="00B93865" w:rsidP="00F42210">
      <w:pPr>
        <w:pStyle w:val="Paragraphedeliste"/>
        <w:numPr>
          <w:ilvl w:val="0"/>
          <w:numId w:val="20"/>
        </w:numPr>
        <w:ind w:left="567" w:hanging="283"/>
        <w:rPr>
          <w:rFonts w:eastAsia="Calibri" w:cs="Times New Roman"/>
          <w:color w:val="000000" w:themeColor="text1"/>
        </w:rPr>
      </w:pPr>
      <w:r w:rsidRPr="00EA3AD3">
        <w:rPr>
          <w:rFonts w:eastAsia="Calibri" w:cs="Times New Roman"/>
          <w:color w:val="000000" w:themeColor="text1"/>
        </w:rPr>
        <w:t>L</w:t>
      </w:r>
      <w:r w:rsidR="0005248B" w:rsidRPr="00EA3AD3">
        <w:rPr>
          <w:rFonts w:eastAsia="Calibri" w:cs="Times New Roman"/>
          <w:color w:val="000000" w:themeColor="text1"/>
        </w:rPr>
        <w:t>'article L. 2121-13 du CGCT instaurant le droit d'information des élus municipaux sur les affaires de la commune faisant l'objet d'une délibération</w:t>
      </w:r>
      <w:r w:rsidR="00677CE8" w:rsidRPr="00EA3AD3">
        <w:rPr>
          <w:rFonts w:eastAsia="Calibri" w:cs="Times New Roman"/>
          <w:color w:val="000000" w:themeColor="text1"/>
        </w:rPr>
        <w:t>,</w:t>
      </w:r>
      <w:r w:rsidRPr="00EA3AD3">
        <w:rPr>
          <w:rFonts w:eastAsia="Calibri" w:cs="Times New Roman"/>
          <w:color w:val="000000" w:themeColor="text1"/>
        </w:rPr>
        <w:t xml:space="preserve"> et </w:t>
      </w:r>
    </w:p>
    <w:p w14:paraId="54F15A86" w14:textId="271E3577" w:rsidR="0005248B" w:rsidRPr="00EA3AD3" w:rsidRDefault="00B93865" w:rsidP="00F42210">
      <w:pPr>
        <w:pStyle w:val="Paragraphedeliste"/>
        <w:numPr>
          <w:ilvl w:val="0"/>
          <w:numId w:val="20"/>
        </w:numPr>
        <w:ind w:left="567" w:hanging="283"/>
        <w:rPr>
          <w:rFonts w:eastAsia="Calibri" w:cs="Times New Roman"/>
          <w:color w:val="000000" w:themeColor="text1"/>
        </w:rPr>
      </w:pPr>
      <w:r w:rsidRPr="00EA3AD3">
        <w:rPr>
          <w:rFonts w:eastAsia="Calibri" w:cs="Times New Roman"/>
          <w:color w:val="000000" w:themeColor="text1"/>
        </w:rPr>
        <w:t>D</w:t>
      </w:r>
      <w:r w:rsidR="0005248B" w:rsidRPr="00EA3AD3">
        <w:rPr>
          <w:rFonts w:eastAsia="Calibri" w:cs="Times New Roman"/>
          <w:color w:val="000000" w:themeColor="text1"/>
        </w:rPr>
        <w:t>e l'article L. 2121-27-1 établissant le principe d'expression des conseillers d'opposition dans les bulletins d'information municipaux.</w:t>
      </w:r>
    </w:p>
    <w:p w14:paraId="4A2AA564" w14:textId="77777777" w:rsidR="0005248B" w:rsidRPr="00EA3AD3" w:rsidRDefault="0005248B" w:rsidP="0005248B">
      <w:pPr>
        <w:rPr>
          <w:rFonts w:eastAsia="Calibri" w:cs="Times New Roman"/>
          <w:color w:val="000000" w:themeColor="text1"/>
          <w:sz w:val="20"/>
          <w:szCs w:val="20"/>
        </w:rPr>
      </w:pPr>
    </w:p>
    <w:p w14:paraId="0DC0857D" w14:textId="19951B10" w:rsidR="00C83308" w:rsidRPr="00A333BD" w:rsidRDefault="00C83308">
      <w:pPr>
        <w:spacing w:after="200" w:line="276" w:lineRule="auto"/>
        <w:rPr>
          <w:rFonts w:eastAsia="Calibri" w:cs="Times New Roman"/>
          <w:b/>
          <w:bCs/>
          <w:color w:val="000000" w:themeColor="text1"/>
          <w:sz w:val="20"/>
          <w:szCs w:val="20"/>
        </w:rPr>
      </w:pPr>
      <w:r w:rsidRPr="00A333BD">
        <w:rPr>
          <w:rFonts w:eastAsia="Calibri" w:cs="Times New Roman"/>
          <w:b/>
          <w:bCs/>
          <w:color w:val="000000" w:themeColor="text1"/>
          <w:sz w:val="20"/>
          <w:szCs w:val="20"/>
        </w:rPr>
        <w:br w:type="page"/>
      </w:r>
    </w:p>
    <w:p w14:paraId="16D95CF3" w14:textId="0A68A5D8" w:rsidR="00216401" w:rsidRDefault="00B562AE" w:rsidP="00216401">
      <w:pPr>
        <w:rPr>
          <w:b/>
          <w:bCs/>
          <w:color w:val="FFFFFF" w:themeColor="background1"/>
        </w:rPr>
      </w:pPr>
      <w:r>
        <w:rPr>
          <w:noProof/>
        </w:rPr>
        <w:lastRenderedPageBreak/>
        <mc:AlternateContent>
          <mc:Choice Requires="wps">
            <w:drawing>
              <wp:anchor distT="45720" distB="45720" distL="114300" distR="114300" simplePos="0" relativeHeight="252022784" behindDoc="1" locked="0" layoutInCell="1" allowOverlap="1" wp14:anchorId="6BAF1839" wp14:editId="2E527130">
                <wp:simplePos x="0" y="0"/>
                <wp:positionH relativeFrom="column">
                  <wp:posOffset>2114093</wp:posOffset>
                </wp:positionH>
                <wp:positionV relativeFrom="paragraph">
                  <wp:posOffset>-335305</wp:posOffset>
                </wp:positionV>
                <wp:extent cx="4330065" cy="1404620"/>
                <wp:effectExtent l="0" t="0" r="0" b="0"/>
                <wp:wrapNone/>
                <wp:docPr id="20641119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3DD11681"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AF1839" id="_x0000_s1086" type="#_x0000_t202" style="position:absolute;left:0;text-align:left;margin-left:166.45pt;margin-top:-26.4pt;width:340.95pt;height:110.6pt;z-index:-251293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" filled="f" stroked="f">
                <v:textbox style="mso-fit-shape-to-text:t">
                  <w:txbxContent>
                    <w:p w14:paraId="3DD11681"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p>
    <w:p w14:paraId="54ECF6E3" w14:textId="77777777" w:rsidR="00216401" w:rsidRDefault="00216401" w:rsidP="00216401">
      <w:pPr>
        <w:rPr>
          <w:b/>
          <w:bCs/>
          <w:color w:val="FFFFFF" w:themeColor="background1"/>
        </w:rPr>
      </w:pPr>
    </w:p>
    <w:p w14:paraId="65EAA931" w14:textId="2BCF90A6" w:rsidR="0005248B" w:rsidRPr="008E4625" w:rsidRDefault="008E4625" w:rsidP="00216401">
      <w:pPr>
        <w:shd w:val="clear" w:color="auto" w:fill="EE0000"/>
        <w:rPr>
          <w:b/>
          <w:bCs/>
          <w:color w:val="FFFFFF" w:themeColor="background1"/>
        </w:rPr>
      </w:pPr>
      <w:r w:rsidRPr="008E4625">
        <w:rPr>
          <w:b/>
          <w:bCs/>
          <w:color w:val="FFFFFF" w:themeColor="background1"/>
        </w:rPr>
        <w:t>QUE SE PASSE-T-IL DANS L’ATTENTE DE L’ADOPTION D’UN NOUVEAU REGLEMENT INTERIEUR ?</w:t>
      </w:r>
    </w:p>
    <w:p w14:paraId="7669A360" w14:textId="77777777" w:rsidR="0005248B" w:rsidRPr="00EA3AD3" w:rsidRDefault="0005248B" w:rsidP="0005248B">
      <w:pPr>
        <w:rPr>
          <w:rStyle w:val="lev"/>
          <w:b w:val="0"/>
          <w:bCs w:val="0"/>
          <w:color w:val="000000" w:themeColor="text1"/>
          <w:sz w:val="20"/>
          <w:szCs w:val="20"/>
        </w:rPr>
      </w:pPr>
    </w:p>
    <w:p w14:paraId="16670CD5" w14:textId="01327788" w:rsidR="00C83308" w:rsidRPr="00EA3AD3" w:rsidRDefault="00C83308" w:rsidP="00583FE6">
      <w:pPr>
        <w:rPr>
          <w:rFonts w:eastAsia="Calibri" w:cs="Times New Roman"/>
          <w:color w:val="000000" w:themeColor="text1"/>
        </w:rPr>
      </w:pPr>
      <w:r w:rsidRPr="00EA3AD3">
        <w:rPr>
          <w:rFonts w:eastAsia="Calibri" w:cs="Times New Roman"/>
          <w:color w:val="000000" w:themeColor="text1"/>
        </w:rPr>
        <w:t xml:space="preserve">Selon </w:t>
      </w:r>
      <w:r w:rsidRPr="00524B00">
        <w:rPr>
          <w:rFonts w:eastAsia="Calibri" w:cs="Times New Roman"/>
          <w:b/>
          <w:bCs/>
          <w:color w:val="000000" w:themeColor="text1"/>
        </w:rPr>
        <w:t>l</w:t>
      </w:r>
      <w:r w:rsidR="0005248B" w:rsidRPr="00524B00">
        <w:rPr>
          <w:rFonts w:eastAsia="Calibri" w:cs="Times New Roman"/>
          <w:b/>
          <w:bCs/>
          <w:color w:val="000000" w:themeColor="text1"/>
        </w:rPr>
        <w:t>’article L</w:t>
      </w:r>
      <w:r w:rsidR="00B93865" w:rsidRPr="00524B00">
        <w:rPr>
          <w:rFonts w:eastAsia="Calibri" w:cs="Times New Roman"/>
          <w:b/>
          <w:bCs/>
          <w:color w:val="000000" w:themeColor="text1"/>
        </w:rPr>
        <w:t xml:space="preserve">. </w:t>
      </w:r>
      <w:r w:rsidR="0005248B" w:rsidRPr="00524B00">
        <w:rPr>
          <w:rFonts w:eastAsia="Calibri" w:cs="Times New Roman"/>
          <w:b/>
          <w:bCs/>
          <w:color w:val="000000" w:themeColor="text1"/>
        </w:rPr>
        <w:t xml:space="preserve">2121-8 </w:t>
      </w:r>
      <w:r w:rsidRPr="00524B00">
        <w:rPr>
          <w:rFonts w:eastAsia="Calibri" w:cs="Times New Roman"/>
          <w:b/>
          <w:bCs/>
          <w:color w:val="000000" w:themeColor="text1"/>
        </w:rPr>
        <w:t>du</w:t>
      </w:r>
      <w:r w:rsidR="0070427C" w:rsidRPr="00524B00">
        <w:rPr>
          <w:rFonts w:eastAsia="Calibri" w:cs="Times New Roman"/>
          <w:b/>
          <w:bCs/>
          <w:color w:val="000000" w:themeColor="text1"/>
        </w:rPr>
        <w:t xml:space="preserve"> </w:t>
      </w:r>
      <w:r w:rsidRPr="00524B00">
        <w:rPr>
          <w:rFonts w:eastAsia="Calibri" w:cs="Times New Roman"/>
          <w:b/>
          <w:bCs/>
          <w:color w:val="000000" w:themeColor="text1"/>
        </w:rPr>
        <w:t>CGCT</w:t>
      </w:r>
      <w:r w:rsidRPr="00EA3AD3">
        <w:rPr>
          <w:rFonts w:eastAsia="Calibri" w:cs="Times New Roman"/>
          <w:color w:val="000000" w:themeColor="text1"/>
        </w:rPr>
        <w:t xml:space="preserve">, </w:t>
      </w:r>
      <w:r w:rsidR="0005248B" w:rsidRPr="00EA3AD3">
        <w:rPr>
          <w:rFonts w:eastAsia="Calibri" w:cs="Times New Roman"/>
          <w:color w:val="000000" w:themeColor="text1"/>
        </w:rPr>
        <w:t>« </w:t>
      </w:r>
      <w:r w:rsidR="0005248B" w:rsidRPr="00524B00">
        <w:rPr>
          <w:rFonts w:eastAsia="Calibri" w:cs="Times New Roman"/>
          <w:b/>
          <w:bCs/>
          <w:color w:val="000000" w:themeColor="text1"/>
        </w:rPr>
        <w:t xml:space="preserve">dans les communes de 1 000 habitants et plus, (…). </w:t>
      </w:r>
      <w:r w:rsidR="00524B00" w:rsidRPr="00524B00">
        <w:rPr>
          <w:rFonts w:eastAsia="Calibri" w:cs="Times New Roman"/>
          <w:b/>
          <w:bCs/>
          <w:color w:val="000000" w:themeColor="text1"/>
        </w:rPr>
        <w:t>L</w:t>
      </w:r>
      <w:r w:rsidR="0005248B" w:rsidRPr="00524B00">
        <w:rPr>
          <w:rFonts w:eastAsia="Calibri" w:cs="Times New Roman"/>
          <w:b/>
          <w:bCs/>
          <w:color w:val="000000" w:themeColor="text1"/>
        </w:rPr>
        <w:t>e règlement intérieur précédemment adopté continue à s'appliquer jusqu'à l'établissement du nouveau règlement</w:t>
      </w:r>
      <w:r w:rsidR="0005248B" w:rsidRPr="00EA3AD3">
        <w:rPr>
          <w:rFonts w:eastAsia="Calibri" w:cs="Times New Roman"/>
          <w:color w:val="000000" w:themeColor="text1"/>
        </w:rPr>
        <w:t>. »</w:t>
      </w:r>
      <w:r w:rsidR="00583FE6" w:rsidRPr="00EA3AD3">
        <w:rPr>
          <w:rFonts w:eastAsia="Calibri" w:cs="Times New Roman"/>
          <w:color w:val="000000" w:themeColor="text1"/>
        </w:rPr>
        <w:t xml:space="preserve"> </w:t>
      </w:r>
    </w:p>
    <w:p w14:paraId="361E4C3A" w14:textId="77777777" w:rsidR="00C83308" w:rsidRPr="00EA3AD3" w:rsidRDefault="00C83308" w:rsidP="00583FE6"/>
    <w:p w14:paraId="3AB270FA" w14:textId="435F1454" w:rsidR="00766A4A" w:rsidRPr="00EA3AD3" w:rsidRDefault="0005248B" w:rsidP="00583FE6">
      <w:r w:rsidRPr="00524B00">
        <w:rPr>
          <w:b/>
          <w:bCs/>
        </w:rPr>
        <w:t>Dans la 4</w:t>
      </w:r>
      <w:r w:rsidRPr="00524B00">
        <w:rPr>
          <w:b/>
          <w:bCs/>
          <w:vertAlign w:val="superscript"/>
        </w:rPr>
        <w:t>ème</w:t>
      </w:r>
      <w:r w:rsidRPr="00524B00">
        <w:rPr>
          <w:b/>
          <w:bCs/>
        </w:rPr>
        <w:t xml:space="preserve"> partie du Vade-Mecum</w:t>
      </w:r>
      <w:r w:rsidRPr="00EA3AD3">
        <w:t xml:space="preserve">, vous trouverez </w:t>
      </w:r>
      <w:r w:rsidRPr="00524B00">
        <w:rPr>
          <w:b/>
          <w:bCs/>
        </w:rPr>
        <w:t>un modèle</w:t>
      </w:r>
      <w:r w:rsidRPr="00524B00">
        <w:rPr>
          <w:b/>
          <w:bCs/>
          <w:i/>
          <w:iCs/>
        </w:rPr>
        <w:t xml:space="preserve"> </w:t>
      </w:r>
      <w:r w:rsidRPr="00524B00">
        <w:rPr>
          <w:b/>
          <w:bCs/>
        </w:rPr>
        <w:t xml:space="preserve">de règlement intérieur d’un conseil municipal </w:t>
      </w:r>
      <w:r w:rsidRPr="00524B00">
        <w:rPr>
          <w:b/>
          <w:bCs/>
          <w:u w:val="single"/>
        </w:rPr>
        <w:t>à adapter</w:t>
      </w:r>
      <w:r w:rsidRPr="00EA3AD3">
        <w:t>.</w:t>
      </w:r>
    </w:p>
    <w:p w14:paraId="3F57023A" w14:textId="5F27BFF2" w:rsidR="00C83308" w:rsidRPr="00EA3AD3" w:rsidRDefault="00C83308" w:rsidP="00583FE6"/>
    <w:p w14:paraId="1BFE5CA9" w14:textId="67D08E49" w:rsidR="00C83308" w:rsidRPr="00EA3AD3" w:rsidRDefault="002E6142" w:rsidP="00583FE6">
      <w:pPr>
        <w:rPr>
          <w:color w:val="0070C0"/>
        </w:rPr>
      </w:pPr>
      <w:r>
        <w:rPr>
          <w:b/>
          <w:bCs/>
          <w:noProof/>
        </w:rPr>
        <w:drawing>
          <wp:anchor distT="0" distB="0" distL="114300" distR="114300" simplePos="0" relativeHeight="251884544" behindDoc="0" locked="0" layoutInCell="1" allowOverlap="1" wp14:anchorId="4071D8B9" wp14:editId="0EB6E018">
            <wp:simplePos x="0" y="0"/>
            <wp:positionH relativeFrom="column">
              <wp:posOffset>-190500</wp:posOffset>
            </wp:positionH>
            <wp:positionV relativeFrom="paragraph">
              <wp:posOffset>179070</wp:posOffset>
            </wp:positionV>
            <wp:extent cx="330200" cy="330200"/>
            <wp:effectExtent l="0" t="0" r="0" b="0"/>
            <wp:wrapNone/>
            <wp:docPr id="29905571" name="Graphique 55" descr="Livre ferm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5686" name="Graphique 568355686" descr="Livre fermé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12D9249C" w14:textId="4B3275D7" w:rsidR="00F85B82" w:rsidRPr="00C30080" w:rsidRDefault="00F85B82" w:rsidP="00C30080">
      <w:pPr>
        <w:shd w:val="clear" w:color="auto" w:fill="FDE9D9" w:themeFill="accent6" w:themeFillTint="33"/>
        <w:ind w:left="284"/>
        <w:rPr>
          <w:b/>
          <w:bCs/>
        </w:rPr>
      </w:pPr>
      <w:r w:rsidRPr="00C30080">
        <w:rPr>
          <w:b/>
          <w:bCs/>
        </w:rPr>
        <w:t>Article L</w:t>
      </w:r>
      <w:r w:rsidR="00B93865" w:rsidRPr="00C30080">
        <w:rPr>
          <w:b/>
          <w:bCs/>
        </w:rPr>
        <w:t xml:space="preserve">. </w:t>
      </w:r>
      <w:r w:rsidRPr="00C30080">
        <w:rPr>
          <w:b/>
          <w:bCs/>
        </w:rPr>
        <w:t>2121-12</w:t>
      </w:r>
      <w:r w:rsidR="002340CE" w:rsidRPr="00C30080">
        <w:rPr>
          <w:b/>
          <w:bCs/>
        </w:rPr>
        <w:t xml:space="preserve"> du CGCT</w:t>
      </w:r>
    </w:p>
    <w:p w14:paraId="2757DF95" w14:textId="50F142AF" w:rsidR="00F85B82" w:rsidRPr="00C30080" w:rsidRDefault="00F85B82" w:rsidP="00C30080">
      <w:pPr>
        <w:shd w:val="clear" w:color="auto" w:fill="FDE9D9" w:themeFill="accent6" w:themeFillTint="33"/>
        <w:ind w:left="284"/>
      </w:pPr>
      <w:r w:rsidRPr="00C30080">
        <w:t>Dans les communes de 3 500 habitants et plus, une note explicative de synthèse sur les affaires soumises à délibération doit être adressée avec la convocation aux membres du conseil municipal.</w:t>
      </w:r>
    </w:p>
    <w:p w14:paraId="5665B3A9" w14:textId="77777777" w:rsidR="00F85B82" w:rsidRPr="00C30080" w:rsidRDefault="00F85B82" w:rsidP="00C30080">
      <w:pPr>
        <w:shd w:val="clear" w:color="auto" w:fill="FDE9D9" w:themeFill="accent6" w:themeFillTint="33"/>
        <w:ind w:left="284"/>
      </w:pPr>
    </w:p>
    <w:p w14:paraId="712918C3" w14:textId="24EB094D" w:rsidR="00F85B82" w:rsidRPr="00C30080" w:rsidRDefault="00F85B82" w:rsidP="00C30080">
      <w:pPr>
        <w:shd w:val="clear" w:color="auto" w:fill="FDE9D9" w:themeFill="accent6" w:themeFillTint="33"/>
        <w:ind w:left="284"/>
      </w:pPr>
      <w:r w:rsidRPr="00C30080">
        <w:t xml:space="preserve">Si la délibération concerne un contrat de service public, le projet de contrat ou de marché accompagné de l'ensemble des pièces peut, à sa demande, être consulté à la mairie par tout conseiller municipal </w:t>
      </w:r>
      <w:r w:rsidRPr="00C30080">
        <w:rPr>
          <w:u w:val="single"/>
        </w:rPr>
        <w:t>dans les conditions fixées par le règlement intérieur</w:t>
      </w:r>
      <w:r w:rsidRPr="00C30080">
        <w:t>.</w:t>
      </w:r>
    </w:p>
    <w:p w14:paraId="1B520B95" w14:textId="77777777" w:rsidR="00F85B82" w:rsidRPr="00C30080" w:rsidRDefault="00F85B82" w:rsidP="00C30080">
      <w:pPr>
        <w:shd w:val="clear" w:color="auto" w:fill="FDE9D9" w:themeFill="accent6" w:themeFillTint="33"/>
        <w:ind w:left="284"/>
      </w:pPr>
    </w:p>
    <w:p w14:paraId="50A7F58A" w14:textId="16AA38CF" w:rsidR="00F85B82" w:rsidRPr="00C30080" w:rsidRDefault="00F85B82" w:rsidP="00C30080">
      <w:pPr>
        <w:shd w:val="clear" w:color="auto" w:fill="FDE9D9" w:themeFill="accent6" w:themeFillTint="33"/>
        <w:ind w:left="284"/>
      </w:pPr>
      <w:r w:rsidRPr="00C30080">
        <w:t>Le délai de convocation est fixé à cinq jours francs. En cas d'urgence, le délai peut être abrégé par le maire sans pouvoir être toutefois inférieur à un jour franc.</w:t>
      </w:r>
    </w:p>
    <w:p w14:paraId="66F23D24" w14:textId="77777777" w:rsidR="00F85B82" w:rsidRPr="00C30080" w:rsidRDefault="00F85B82" w:rsidP="00C30080">
      <w:pPr>
        <w:shd w:val="clear" w:color="auto" w:fill="FDE9D9" w:themeFill="accent6" w:themeFillTint="33"/>
        <w:ind w:left="284"/>
      </w:pPr>
    </w:p>
    <w:p w14:paraId="56837CFB" w14:textId="35931751" w:rsidR="00F85B82" w:rsidRPr="00C30080" w:rsidRDefault="00F85B82" w:rsidP="00C30080">
      <w:pPr>
        <w:shd w:val="clear" w:color="auto" w:fill="FDE9D9" w:themeFill="accent6" w:themeFillTint="33"/>
        <w:ind w:left="284"/>
      </w:pPr>
      <w:r w:rsidRPr="00C30080">
        <w:t>Le maire en rend compte dès l'ouverture de la séance au conseil municipal qui se prononce sur l'urgence et peut décider le renvoi de la discussion, pour tout ou partie, à l'ordre du jour d'une séance ultérieure.</w:t>
      </w:r>
    </w:p>
    <w:p w14:paraId="547051D8" w14:textId="77777777" w:rsidR="00F85B82" w:rsidRPr="00C30080" w:rsidRDefault="00F85B82" w:rsidP="00C30080">
      <w:pPr>
        <w:shd w:val="clear" w:color="auto" w:fill="FDE9D9" w:themeFill="accent6" w:themeFillTint="33"/>
        <w:ind w:left="284"/>
      </w:pPr>
    </w:p>
    <w:p w14:paraId="0D5E9ED3" w14:textId="05661E25" w:rsidR="00F85B82" w:rsidRPr="00C30080" w:rsidRDefault="00F85B82" w:rsidP="00C30080">
      <w:pPr>
        <w:shd w:val="clear" w:color="auto" w:fill="FDE9D9" w:themeFill="accent6" w:themeFillTint="33"/>
        <w:ind w:left="284"/>
      </w:pPr>
      <w:r w:rsidRPr="00C30080">
        <w:t>Le présent article est également applicable aux communes de moins de 3 500 habitants lorsqu'une délibération porte sur une installation mentionnée à l’article L. 511-1 du code de l’environnement.</w:t>
      </w:r>
    </w:p>
    <w:p w14:paraId="04EABA82" w14:textId="77777777" w:rsidR="00F85B82" w:rsidRPr="00EA3AD3" w:rsidRDefault="00F85B82" w:rsidP="0005248B">
      <w:pPr>
        <w:rPr>
          <w:color w:val="0070C0"/>
        </w:rPr>
      </w:pPr>
    </w:p>
    <w:p w14:paraId="4AA14F1D" w14:textId="43925989" w:rsidR="00766A4A" w:rsidRPr="00EA3AD3" w:rsidRDefault="002E6142" w:rsidP="0005248B">
      <w:pPr>
        <w:rPr>
          <w:color w:val="0070C0"/>
        </w:rPr>
      </w:pPr>
      <w:r>
        <w:rPr>
          <w:b/>
          <w:bCs/>
          <w:noProof/>
        </w:rPr>
        <w:drawing>
          <wp:anchor distT="0" distB="0" distL="114300" distR="114300" simplePos="0" relativeHeight="251886592" behindDoc="0" locked="0" layoutInCell="1" allowOverlap="1" wp14:anchorId="6B1C3AE4" wp14:editId="40CA3357">
            <wp:simplePos x="0" y="0"/>
            <wp:positionH relativeFrom="column">
              <wp:posOffset>-177800</wp:posOffset>
            </wp:positionH>
            <wp:positionV relativeFrom="paragraph">
              <wp:posOffset>182245</wp:posOffset>
            </wp:positionV>
            <wp:extent cx="330200" cy="330200"/>
            <wp:effectExtent l="0" t="0" r="0" b="0"/>
            <wp:wrapNone/>
            <wp:docPr id="1515810175" name="Graphique 55" descr="Livre ferm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5686" name="Graphique 568355686" descr="Livre fermé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32BE34EA" w14:textId="7AED21F5" w:rsidR="00BF0079" w:rsidRPr="00C30080" w:rsidRDefault="00BF0079" w:rsidP="00C30080">
      <w:pPr>
        <w:shd w:val="clear" w:color="auto" w:fill="FDE9D9" w:themeFill="accent6" w:themeFillTint="33"/>
        <w:ind w:left="284"/>
        <w:rPr>
          <w:b/>
          <w:bCs/>
        </w:rPr>
      </w:pPr>
      <w:r w:rsidRPr="00C30080">
        <w:rPr>
          <w:b/>
          <w:bCs/>
        </w:rPr>
        <w:t>Article L</w:t>
      </w:r>
      <w:r w:rsidR="0009372B" w:rsidRPr="00C30080">
        <w:rPr>
          <w:b/>
          <w:bCs/>
        </w:rPr>
        <w:t xml:space="preserve">. </w:t>
      </w:r>
      <w:r w:rsidRPr="00C30080">
        <w:rPr>
          <w:b/>
          <w:bCs/>
        </w:rPr>
        <w:t>2121-13</w:t>
      </w:r>
      <w:r w:rsidR="002340CE" w:rsidRPr="00C30080">
        <w:rPr>
          <w:b/>
          <w:bCs/>
        </w:rPr>
        <w:t xml:space="preserve"> du CGCT</w:t>
      </w:r>
    </w:p>
    <w:p w14:paraId="25EA0514" w14:textId="791F1FCA" w:rsidR="00BF0079" w:rsidRPr="00C30080" w:rsidRDefault="00BF0079" w:rsidP="00C30080">
      <w:pPr>
        <w:shd w:val="clear" w:color="auto" w:fill="FDE9D9" w:themeFill="accent6" w:themeFillTint="33"/>
        <w:ind w:left="284"/>
      </w:pPr>
      <w:r w:rsidRPr="00C30080">
        <w:t>Tout membre du conseil municipal a le droit, dans le cadre de sa fonction, d'être informé des affaires de la commune qui font l'objet d'une délibération.</w:t>
      </w:r>
    </w:p>
    <w:p w14:paraId="2B8D15F9" w14:textId="1B4A90E0" w:rsidR="00BF0079" w:rsidRPr="00EA3AD3" w:rsidRDefault="00BF0079" w:rsidP="0005248B">
      <w:pPr>
        <w:rPr>
          <w:color w:val="0070C0"/>
        </w:rPr>
      </w:pPr>
    </w:p>
    <w:p w14:paraId="1D1F984D" w14:textId="123CABBE" w:rsidR="00766A4A" w:rsidRPr="00EA3AD3" w:rsidRDefault="002E6142" w:rsidP="0005248B">
      <w:pPr>
        <w:rPr>
          <w:color w:val="0070C0"/>
        </w:rPr>
      </w:pPr>
      <w:r>
        <w:rPr>
          <w:b/>
          <w:bCs/>
          <w:noProof/>
        </w:rPr>
        <w:drawing>
          <wp:anchor distT="0" distB="0" distL="114300" distR="114300" simplePos="0" relativeHeight="251888640" behindDoc="0" locked="0" layoutInCell="1" allowOverlap="1" wp14:anchorId="56C4ED3A" wp14:editId="62F2E72C">
            <wp:simplePos x="0" y="0"/>
            <wp:positionH relativeFrom="column">
              <wp:posOffset>-165735</wp:posOffset>
            </wp:positionH>
            <wp:positionV relativeFrom="paragraph">
              <wp:posOffset>173990</wp:posOffset>
            </wp:positionV>
            <wp:extent cx="330200" cy="330200"/>
            <wp:effectExtent l="0" t="0" r="0" b="0"/>
            <wp:wrapNone/>
            <wp:docPr id="434261882" name="Graphique 55" descr="Livre ferm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5686" name="Graphique 568355686" descr="Livre fermé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3BA65D22" w14:textId="41B822E1" w:rsidR="00F85B82" w:rsidRPr="00C30080" w:rsidRDefault="00F85B82" w:rsidP="00C30080">
      <w:pPr>
        <w:shd w:val="clear" w:color="auto" w:fill="FDE9D9" w:themeFill="accent6" w:themeFillTint="33"/>
        <w:ind w:left="284"/>
        <w:rPr>
          <w:b/>
          <w:bCs/>
        </w:rPr>
      </w:pPr>
      <w:r w:rsidRPr="00C30080">
        <w:rPr>
          <w:b/>
          <w:bCs/>
        </w:rPr>
        <w:t>Article L</w:t>
      </w:r>
      <w:r w:rsidR="0009372B" w:rsidRPr="00C30080">
        <w:rPr>
          <w:b/>
          <w:bCs/>
        </w:rPr>
        <w:t xml:space="preserve">. </w:t>
      </w:r>
      <w:r w:rsidRPr="00C30080">
        <w:rPr>
          <w:b/>
          <w:bCs/>
        </w:rPr>
        <w:t>2121-19</w:t>
      </w:r>
      <w:r w:rsidR="002340CE" w:rsidRPr="00C30080">
        <w:rPr>
          <w:b/>
          <w:bCs/>
        </w:rPr>
        <w:t xml:space="preserve"> du CGCT</w:t>
      </w:r>
    </w:p>
    <w:p w14:paraId="237173A2" w14:textId="399F1A6E" w:rsidR="00F85B82" w:rsidRPr="00C30080" w:rsidRDefault="00F85B82" w:rsidP="00C30080">
      <w:pPr>
        <w:shd w:val="clear" w:color="auto" w:fill="FDE9D9" w:themeFill="accent6" w:themeFillTint="33"/>
        <w:ind w:left="284"/>
      </w:pPr>
      <w:r w:rsidRPr="00C30080">
        <w:t xml:space="preserve">Les conseillers municipaux ont le droit d'exposer en séance du conseil des questions orales ayant trait aux affaires de la commune. Dans les communes de 1 000 habitants et plus, </w:t>
      </w:r>
      <w:r w:rsidRPr="00C30080">
        <w:rPr>
          <w:u w:val="single"/>
        </w:rPr>
        <w:t>le règlement intérieur</w:t>
      </w:r>
      <w:r w:rsidRPr="00C30080">
        <w:t xml:space="preserve"> fixe la fréquence ainsi que les règles de présentation et d'examen de ces questions. A défaut de règlement intérieur, celles-ci sont fixées par une délibération du conseil municipal.</w:t>
      </w:r>
    </w:p>
    <w:p w14:paraId="6F15AFCD" w14:textId="77777777" w:rsidR="00F85B82" w:rsidRPr="00C30080" w:rsidRDefault="00F85B82" w:rsidP="00C30080">
      <w:pPr>
        <w:shd w:val="clear" w:color="auto" w:fill="FDE9D9" w:themeFill="accent6" w:themeFillTint="33"/>
        <w:ind w:left="284"/>
      </w:pPr>
    </w:p>
    <w:p w14:paraId="3D1D5D71" w14:textId="501EEC67" w:rsidR="00F85B82" w:rsidRPr="00C30080" w:rsidRDefault="00F85B82" w:rsidP="00C30080">
      <w:pPr>
        <w:shd w:val="clear" w:color="auto" w:fill="FDE9D9" w:themeFill="accent6" w:themeFillTint="33"/>
        <w:ind w:left="284"/>
      </w:pPr>
      <w:r w:rsidRPr="00C30080">
        <w:t>A la demande d'un dixième au moins des membres du conseil municipal, un débat portant sur la politique générale de la commune est organisé lors de la réunion suivante du conseil municipal.</w:t>
      </w:r>
    </w:p>
    <w:p w14:paraId="767A54DF" w14:textId="77777777" w:rsidR="0009372B" w:rsidRPr="00C30080" w:rsidRDefault="0009372B" w:rsidP="00C30080">
      <w:pPr>
        <w:shd w:val="clear" w:color="auto" w:fill="FDE9D9" w:themeFill="accent6" w:themeFillTint="33"/>
        <w:ind w:left="284"/>
      </w:pPr>
    </w:p>
    <w:p w14:paraId="526DD64E" w14:textId="3F9B1FBD" w:rsidR="00F85B82" w:rsidRPr="00C30080" w:rsidRDefault="00F85B82" w:rsidP="00C30080">
      <w:pPr>
        <w:shd w:val="clear" w:color="auto" w:fill="FDE9D9" w:themeFill="accent6" w:themeFillTint="33"/>
        <w:ind w:left="284"/>
      </w:pPr>
      <w:r w:rsidRPr="00C30080">
        <w:t>L'application du deuxième alinéa ne peut donner lieu à l'organisation de plus d'un débat par an.</w:t>
      </w:r>
    </w:p>
    <w:p w14:paraId="2107E00C" w14:textId="5810DCCD" w:rsidR="004D61A7" w:rsidRPr="00EA3AD3" w:rsidRDefault="004D61A7" w:rsidP="00583FE6">
      <w:pPr>
        <w:spacing w:line="276" w:lineRule="auto"/>
        <w:rPr>
          <w:color w:val="0070C0"/>
        </w:rPr>
      </w:pPr>
    </w:p>
    <w:p w14:paraId="2CCBBA0A" w14:textId="08358C33" w:rsidR="00C83308" w:rsidRPr="00A333BD" w:rsidRDefault="00C83308">
      <w:pPr>
        <w:spacing w:after="200" w:line="276" w:lineRule="auto"/>
        <w:rPr>
          <w:b/>
          <w:bCs/>
          <w:color w:val="0070C0"/>
        </w:rPr>
      </w:pPr>
      <w:r w:rsidRPr="00A333BD">
        <w:rPr>
          <w:b/>
          <w:bCs/>
          <w:color w:val="0070C0"/>
        </w:rPr>
        <w:br w:type="page"/>
      </w:r>
    </w:p>
    <w:p w14:paraId="2129F904" w14:textId="3C8DA13E" w:rsidR="00216401" w:rsidRDefault="00B562AE" w:rsidP="00216401">
      <w:pPr>
        <w:ind w:left="284"/>
        <w:rPr>
          <w:b/>
          <w:bCs/>
        </w:rPr>
      </w:pPr>
      <w:r>
        <w:rPr>
          <w:noProof/>
        </w:rPr>
        <w:lastRenderedPageBreak/>
        <mc:AlternateContent>
          <mc:Choice Requires="wps">
            <w:drawing>
              <wp:anchor distT="45720" distB="45720" distL="114300" distR="114300" simplePos="0" relativeHeight="252024832" behindDoc="1" locked="0" layoutInCell="1" allowOverlap="1" wp14:anchorId="206F9B38" wp14:editId="6322E41C">
                <wp:simplePos x="0" y="0"/>
                <wp:positionH relativeFrom="column">
                  <wp:posOffset>2133930</wp:posOffset>
                </wp:positionH>
                <wp:positionV relativeFrom="paragraph">
                  <wp:posOffset>-370840</wp:posOffset>
                </wp:positionV>
                <wp:extent cx="4330065" cy="1404620"/>
                <wp:effectExtent l="0" t="0" r="0" b="0"/>
                <wp:wrapNone/>
                <wp:docPr id="175841465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2BCD11AF"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6F9B38" id="_x0000_s1087" type="#_x0000_t202" style="position:absolute;left:0;text-align:left;margin-left:168.05pt;margin-top:-29.2pt;width:340.95pt;height:110.6pt;z-index:-251291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" filled="f" stroked="f">
                <v:textbox style="mso-fit-shape-to-text:t">
                  <w:txbxContent>
                    <w:p w14:paraId="2BCD11AF"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p>
    <w:p w14:paraId="361F38BF" w14:textId="28A01307" w:rsidR="00216401" w:rsidRDefault="002E6142" w:rsidP="00216401">
      <w:pPr>
        <w:ind w:left="284"/>
        <w:rPr>
          <w:b/>
          <w:bCs/>
        </w:rPr>
      </w:pPr>
      <w:r>
        <w:rPr>
          <w:b/>
          <w:bCs/>
          <w:noProof/>
        </w:rPr>
        <w:drawing>
          <wp:anchor distT="0" distB="0" distL="114300" distR="114300" simplePos="0" relativeHeight="251890688" behindDoc="0" locked="0" layoutInCell="1" allowOverlap="1" wp14:anchorId="54C1BDFB" wp14:editId="240DE859">
            <wp:simplePos x="0" y="0"/>
            <wp:positionH relativeFrom="column">
              <wp:posOffset>-177800</wp:posOffset>
            </wp:positionH>
            <wp:positionV relativeFrom="paragraph">
              <wp:posOffset>186690</wp:posOffset>
            </wp:positionV>
            <wp:extent cx="330200" cy="330200"/>
            <wp:effectExtent l="0" t="0" r="0" b="0"/>
            <wp:wrapNone/>
            <wp:docPr id="2110655555" name="Graphique 55" descr="Livre ferm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5686" name="Graphique 568355686" descr="Livre fermé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47CB23A6" w14:textId="0444BC03" w:rsidR="00AF0115" w:rsidRPr="00C30080" w:rsidRDefault="00AF0115" w:rsidP="00C30080">
      <w:pPr>
        <w:shd w:val="clear" w:color="auto" w:fill="FDE9D9" w:themeFill="accent6" w:themeFillTint="33"/>
        <w:ind w:left="284"/>
        <w:rPr>
          <w:b/>
          <w:bCs/>
        </w:rPr>
      </w:pPr>
      <w:r w:rsidRPr="00C30080">
        <w:rPr>
          <w:b/>
          <w:bCs/>
        </w:rPr>
        <w:t>Article L</w:t>
      </w:r>
      <w:r w:rsidR="0009372B" w:rsidRPr="00C30080">
        <w:rPr>
          <w:b/>
          <w:bCs/>
        </w:rPr>
        <w:t xml:space="preserve">. </w:t>
      </w:r>
      <w:r w:rsidRPr="00C30080">
        <w:rPr>
          <w:b/>
          <w:bCs/>
        </w:rPr>
        <w:t>2121-27-1</w:t>
      </w:r>
      <w:r w:rsidR="002340CE" w:rsidRPr="00C30080">
        <w:rPr>
          <w:b/>
          <w:bCs/>
        </w:rPr>
        <w:t xml:space="preserve"> du CGCT</w:t>
      </w:r>
    </w:p>
    <w:p w14:paraId="08506C3E" w14:textId="24D8B4E2" w:rsidR="00AF0115" w:rsidRPr="00C30080" w:rsidRDefault="00AF0115" w:rsidP="00C30080">
      <w:pPr>
        <w:shd w:val="clear" w:color="auto" w:fill="FDE9D9" w:themeFill="accent6" w:themeFillTint="33"/>
        <w:ind w:left="284"/>
      </w:pPr>
      <w:r w:rsidRPr="00C30080">
        <w:t xml:space="preserve">Dans les communes de 1 000 habitants et plus, lorsque des informations générales sur les réalisations et sur la gestion du conseil municipal sont diffusées par la commune, un espace est réservé à l'expression des conseillers élus sur une liste autre que celle ayant obtenu le plus de voix lors du dernier renouvellement du conseil municipal ou ayant déclaré ne pas appartenir à la majorité municipale. </w:t>
      </w:r>
    </w:p>
    <w:p w14:paraId="590533A8" w14:textId="77777777" w:rsidR="00AF0115" w:rsidRPr="00C30080" w:rsidRDefault="00AF0115" w:rsidP="00C30080">
      <w:pPr>
        <w:shd w:val="clear" w:color="auto" w:fill="FDE9D9" w:themeFill="accent6" w:themeFillTint="33"/>
        <w:ind w:left="284"/>
      </w:pPr>
    </w:p>
    <w:p w14:paraId="105540AC" w14:textId="0EF49BAF" w:rsidR="00AF0115" w:rsidRPr="00C30080" w:rsidRDefault="00AF0115" w:rsidP="00C30080">
      <w:pPr>
        <w:shd w:val="clear" w:color="auto" w:fill="FDE9D9" w:themeFill="accent6" w:themeFillTint="33"/>
        <w:ind w:left="284"/>
      </w:pPr>
      <w:r w:rsidRPr="00C30080">
        <w:t xml:space="preserve">Le procureur de la République du ressort de la cour d'appel compétent sur le territoire de la commune peut, dans les conditions prévues au premier alinéa du présent article et dans le respect de l'article 11 du code de procédure pénale, diffuser dans un espace réservé toute communication en lien avec les affaires de la commune. </w:t>
      </w:r>
    </w:p>
    <w:p w14:paraId="682AF853" w14:textId="77777777" w:rsidR="00AF0115" w:rsidRPr="00C30080" w:rsidRDefault="00AF0115" w:rsidP="00C30080">
      <w:pPr>
        <w:shd w:val="clear" w:color="auto" w:fill="FDE9D9" w:themeFill="accent6" w:themeFillTint="33"/>
        <w:ind w:left="284"/>
      </w:pPr>
    </w:p>
    <w:p w14:paraId="319EB82A" w14:textId="379B9EE1" w:rsidR="00AF0115" w:rsidRPr="00C30080" w:rsidRDefault="00AF0115" w:rsidP="00C30080">
      <w:pPr>
        <w:shd w:val="clear" w:color="auto" w:fill="FDE9D9" w:themeFill="accent6" w:themeFillTint="33"/>
        <w:ind w:left="284"/>
        <w:rPr>
          <w:u w:val="single"/>
        </w:rPr>
      </w:pPr>
      <w:r w:rsidRPr="00C30080">
        <w:t xml:space="preserve">Les modalités d'application du présent article sont définies par </w:t>
      </w:r>
      <w:r w:rsidRPr="00C30080">
        <w:rPr>
          <w:u w:val="single"/>
        </w:rPr>
        <w:t>le règlement intérieur du conseil municipal</w:t>
      </w:r>
      <w:r w:rsidRPr="00C30080">
        <w:t>.</w:t>
      </w:r>
    </w:p>
    <w:p w14:paraId="76DF5075" w14:textId="720D054E" w:rsidR="00F85B82" w:rsidRPr="00EA3AD3" w:rsidRDefault="00F85B82" w:rsidP="0005248B">
      <w:pPr>
        <w:rPr>
          <w:color w:val="0070C0"/>
        </w:rPr>
      </w:pPr>
    </w:p>
    <w:p w14:paraId="29362077" w14:textId="7DE2A56E" w:rsidR="004D61A7" w:rsidRPr="00EA3AD3" w:rsidRDefault="002E6142" w:rsidP="0005248B">
      <w:pPr>
        <w:rPr>
          <w:color w:val="0070C0"/>
        </w:rPr>
      </w:pPr>
      <w:r>
        <w:rPr>
          <w:b/>
          <w:bCs/>
          <w:noProof/>
        </w:rPr>
        <w:drawing>
          <wp:anchor distT="0" distB="0" distL="114300" distR="114300" simplePos="0" relativeHeight="251892736" behindDoc="0" locked="0" layoutInCell="1" allowOverlap="1" wp14:anchorId="3B3F311C" wp14:editId="51932A34">
            <wp:simplePos x="0" y="0"/>
            <wp:positionH relativeFrom="column">
              <wp:posOffset>-190500</wp:posOffset>
            </wp:positionH>
            <wp:positionV relativeFrom="paragraph">
              <wp:posOffset>184150</wp:posOffset>
            </wp:positionV>
            <wp:extent cx="330200" cy="330200"/>
            <wp:effectExtent l="0" t="0" r="0" b="0"/>
            <wp:wrapNone/>
            <wp:docPr id="806711936" name="Graphique 55" descr="Livre fermé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355686" name="Graphique 568355686" descr="Livre fermé contour"/>
                    <pic:cNvPicPr/>
                  </pic:nvPicPr>
                  <pic:blipFill>
                    <a:blip r:embed="rId9">
                      <a:extLst>
                        <a:ext uri="{96DAC541-7B7A-43D3-8B79-37D633B846F1}">
                          <asvg:svgBlip xmlns:asvg="http://schemas.microsoft.com/office/drawing/2016/SVG/main" r:embed="rId10"/>
                        </a:ext>
                      </a:extLst>
                    </a:blip>
                    <a:stretch>
                      <a:fillRect/>
                    </a:stretch>
                  </pic:blipFill>
                  <pic:spPr>
                    <a:xfrm>
                      <a:off x="0" y="0"/>
                      <a:ext cx="330200" cy="330200"/>
                    </a:xfrm>
                    <a:prstGeom prst="rect">
                      <a:avLst/>
                    </a:prstGeom>
                  </pic:spPr>
                </pic:pic>
              </a:graphicData>
            </a:graphic>
            <wp14:sizeRelH relativeFrom="margin">
              <wp14:pctWidth>0</wp14:pctWidth>
            </wp14:sizeRelH>
            <wp14:sizeRelV relativeFrom="margin">
              <wp14:pctHeight>0</wp14:pctHeight>
            </wp14:sizeRelV>
          </wp:anchor>
        </w:drawing>
      </w:r>
    </w:p>
    <w:p w14:paraId="33CEA568" w14:textId="4FE982AE" w:rsidR="00666F4C" w:rsidRPr="00C30080" w:rsidRDefault="00666F4C" w:rsidP="00C30080">
      <w:pPr>
        <w:shd w:val="clear" w:color="auto" w:fill="FDE9D9" w:themeFill="accent6" w:themeFillTint="33"/>
        <w:ind w:left="284"/>
        <w:rPr>
          <w:b/>
          <w:bCs/>
        </w:rPr>
      </w:pPr>
      <w:r w:rsidRPr="00C30080">
        <w:rPr>
          <w:b/>
          <w:bCs/>
        </w:rPr>
        <w:t>Article L</w:t>
      </w:r>
      <w:r w:rsidR="0009372B" w:rsidRPr="00C30080">
        <w:rPr>
          <w:b/>
          <w:bCs/>
        </w:rPr>
        <w:t xml:space="preserve">. </w:t>
      </w:r>
      <w:r w:rsidRPr="00C30080">
        <w:rPr>
          <w:b/>
          <w:bCs/>
        </w:rPr>
        <w:t>2312-1</w:t>
      </w:r>
      <w:r w:rsidR="002340CE" w:rsidRPr="00C30080">
        <w:rPr>
          <w:b/>
          <w:bCs/>
        </w:rPr>
        <w:t xml:space="preserve"> du CGCT</w:t>
      </w:r>
    </w:p>
    <w:p w14:paraId="59704F07" w14:textId="27F4FDC6" w:rsidR="00666F4C" w:rsidRPr="00C30080" w:rsidRDefault="00666F4C" w:rsidP="00C30080">
      <w:pPr>
        <w:shd w:val="clear" w:color="auto" w:fill="FDE9D9" w:themeFill="accent6" w:themeFillTint="33"/>
        <w:ind w:left="284"/>
      </w:pPr>
      <w:r w:rsidRPr="00C30080">
        <w:t xml:space="preserve">Le budget de la commune est proposé par le maire et voté par le conseil municipal. </w:t>
      </w:r>
    </w:p>
    <w:p w14:paraId="1F1184AB" w14:textId="466077D9" w:rsidR="00666F4C" w:rsidRPr="00C30080" w:rsidRDefault="00666F4C" w:rsidP="00C30080">
      <w:pPr>
        <w:shd w:val="clear" w:color="auto" w:fill="FDE9D9" w:themeFill="accent6" w:themeFillTint="33"/>
        <w:ind w:left="284"/>
      </w:pPr>
    </w:p>
    <w:p w14:paraId="4494A140" w14:textId="2835BDB7" w:rsidR="00666F4C" w:rsidRPr="00C30080" w:rsidRDefault="00666F4C" w:rsidP="00C30080">
      <w:pPr>
        <w:shd w:val="clear" w:color="auto" w:fill="FDE9D9" w:themeFill="accent6" w:themeFillTint="33"/>
        <w:ind w:left="284"/>
      </w:pPr>
      <w:r w:rsidRPr="00C30080">
        <w:t xml:space="preserve">Dans les communes de 3 500 habitants et plus, le maire présente au conseil municipal, dans un délai de deux mois précédant l'examen du budget, un rapport sur les orientations budgétaires, les engagements pluriannuels envisagés ainsi que sur la structure et la gestion de la dette. Ce rapport donne lieu à un débat au conseil municipal, </w:t>
      </w:r>
      <w:r w:rsidRPr="00C30080">
        <w:rPr>
          <w:u w:val="single"/>
        </w:rPr>
        <w:t>dans les conditions fixées par le règlement intérieur</w:t>
      </w:r>
      <w:r w:rsidRPr="00C30080">
        <w:t xml:space="preserve"> prévu à l'article L. 2121-8. Il est pris acte de ce débat par une délibération spécifique. </w:t>
      </w:r>
    </w:p>
    <w:p w14:paraId="78CCFC49" w14:textId="77777777" w:rsidR="00666F4C" w:rsidRPr="00C30080" w:rsidRDefault="00666F4C" w:rsidP="00C30080">
      <w:pPr>
        <w:shd w:val="clear" w:color="auto" w:fill="FDE9D9" w:themeFill="accent6" w:themeFillTint="33"/>
        <w:ind w:left="284"/>
      </w:pPr>
    </w:p>
    <w:p w14:paraId="14FAE8B2" w14:textId="77777777" w:rsidR="00666F4C" w:rsidRPr="00C30080" w:rsidRDefault="00666F4C" w:rsidP="00C30080">
      <w:pPr>
        <w:shd w:val="clear" w:color="auto" w:fill="FDE9D9" w:themeFill="accent6" w:themeFillTint="33"/>
        <w:ind w:left="284"/>
      </w:pPr>
      <w:r w:rsidRPr="00C30080">
        <w:t xml:space="preserve">Dans les communes de plus de 10 000 habitants, le rapport mentionné au deuxième alinéa du présent article comporte, en outre, une présentation de la structure et de l'évolution des dépenses et des effectifs. Ce rapport précise notamment l'évolution prévisionnelle et l'exécution des dépenses de personnel, des rémunérations, des avantages en nature et du temps de travail. Il est transmis au représentant de l'Etat dans le département et au président de l'établissement public de coopération intercommunale dont la commune est membre ; il fait l'objet d'une publication. Le contenu du rapport ainsi que les modalités de sa transmission et de sa publication sont fixés par décret. </w:t>
      </w:r>
    </w:p>
    <w:p w14:paraId="2FF7BF4E" w14:textId="77777777" w:rsidR="00666F4C" w:rsidRPr="00C30080" w:rsidRDefault="00666F4C" w:rsidP="00C30080">
      <w:pPr>
        <w:shd w:val="clear" w:color="auto" w:fill="FDE9D9" w:themeFill="accent6" w:themeFillTint="33"/>
        <w:ind w:left="284"/>
      </w:pPr>
    </w:p>
    <w:p w14:paraId="78BDC356" w14:textId="77777777" w:rsidR="00666F4C" w:rsidRPr="00C30080" w:rsidRDefault="00666F4C" w:rsidP="00C30080">
      <w:pPr>
        <w:shd w:val="clear" w:color="auto" w:fill="FDE9D9" w:themeFill="accent6" w:themeFillTint="33"/>
        <w:ind w:left="284"/>
      </w:pPr>
      <w:r w:rsidRPr="00C30080">
        <w:t>Les dispositions du présent article s'appliquent aux établissements publics administratifs des communes de 3 500 habitants et plus.</w:t>
      </w:r>
    </w:p>
    <w:p w14:paraId="1804DD79" w14:textId="77777777" w:rsidR="00666F4C" w:rsidRPr="00EA3AD3" w:rsidRDefault="00666F4C" w:rsidP="0005248B">
      <w:pPr>
        <w:rPr>
          <w:color w:val="0070C0"/>
        </w:rPr>
      </w:pPr>
    </w:p>
    <w:p w14:paraId="35839885" w14:textId="77777777" w:rsidR="0005248B" w:rsidRPr="00A333BD" w:rsidRDefault="0005248B" w:rsidP="0005248B">
      <w:pPr>
        <w:rPr>
          <w:b/>
          <w:bCs/>
          <w:color w:val="0070C0"/>
          <w:highlight w:val="yellow"/>
        </w:rPr>
      </w:pPr>
      <w:r w:rsidRPr="00A333BD">
        <w:rPr>
          <w:b/>
          <w:bCs/>
          <w:color w:val="0070C0"/>
          <w:highlight w:val="yellow"/>
        </w:rPr>
        <w:br w:type="page"/>
      </w:r>
    </w:p>
    <w:p w14:paraId="358B1E72" w14:textId="02092D2D" w:rsidR="00216401" w:rsidRDefault="00B562AE" w:rsidP="00554912">
      <w:pPr>
        <w:pStyle w:val="Style4"/>
        <w:pBdr>
          <w:bottom w:val="none" w:sz="0" w:space="0" w:color="auto"/>
        </w:pBdr>
        <w:tabs>
          <w:tab w:val="left" w:pos="1596"/>
        </w:tabs>
        <w:ind w:left="0" w:right="80"/>
      </w:pPr>
      <w:r>
        <w:rPr>
          <w:noProof/>
        </w:rPr>
        <w:lastRenderedPageBreak/>
        <mc:AlternateContent>
          <mc:Choice Requires="wps">
            <w:drawing>
              <wp:anchor distT="45720" distB="45720" distL="114300" distR="114300" simplePos="0" relativeHeight="252026880" behindDoc="1" locked="0" layoutInCell="1" allowOverlap="1" wp14:anchorId="3516D34B" wp14:editId="783E1775">
                <wp:simplePos x="0" y="0"/>
                <wp:positionH relativeFrom="column">
                  <wp:posOffset>2179930</wp:posOffset>
                </wp:positionH>
                <wp:positionV relativeFrom="paragraph">
                  <wp:posOffset>-379197</wp:posOffset>
                </wp:positionV>
                <wp:extent cx="4330065" cy="1404620"/>
                <wp:effectExtent l="0" t="0" r="0" b="0"/>
                <wp:wrapNone/>
                <wp:docPr id="9892379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4C95EBB3"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16D34B" id="_x0000_s1088" type="#_x0000_t202" style="position:absolute;left:0;text-align:left;margin-left:171.65pt;margin-top:-29.85pt;width:340.95pt;height:110.6pt;z-index:-251289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" filled="f" stroked="f">
                <v:textbox style="mso-fit-shape-to-text:t">
                  <w:txbxContent>
                    <w:p w14:paraId="4C95EBB3"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r w:rsidR="00554912">
        <w:tab/>
      </w:r>
    </w:p>
    <w:p w14:paraId="2C1E513C" w14:textId="7A0539E6" w:rsidR="00AB5DA8" w:rsidRPr="00A333BD" w:rsidRDefault="00AB5DA8" w:rsidP="00554912">
      <w:pPr>
        <w:pStyle w:val="Titre21"/>
        <w:pBdr>
          <w:bottom w:val="single" w:sz="8" w:space="1" w:color="EE0000"/>
        </w:pBdr>
      </w:pPr>
      <w:bookmarkStart w:id="11" w:name="_Toc220508071"/>
      <w:r w:rsidRPr="00A333BD">
        <w:t>3.1.6 - Création de commissions municipales</w:t>
      </w:r>
      <w:bookmarkEnd w:id="11"/>
    </w:p>
    <w:p w14:paraId="24E51F76" w14:textId="77777777" w:rsidR="00AB5DA8" w:rsidRPr="00EA3AD3" w:rsidRDefault="00AB5DA8" w:rsidP="00AB5DA8">
      <w:pPr>
        <w:rPr>
          <w:color w:val="000000" w:themeColor="text1"/>
        </w:rPr>
      </w:pPr>
      <w:r w:rsidRPr="00EA3AD3">
        <w:rPr>
          <w:color w:val="000000" w:themeColor="text1"/>
        </w:rPr>
        <w:t>Le conseil municipal peut instituer des commissions municipales composées exclusivement de conseillers municipaux. Elles peuvent être formées au cours de chaque séance du conseil municipal, ou dès le début de mandat lorsqu’elles ont un caractère permanent.</w:t>
      </w:r>
    </w:p>
    <w:p w14:paraId="04F4BDF6" w14:textId="77777777" w:rsidR="00AB5DA8" w:rsidRPr="00EA3AD3" w:rsidRDefault="00AB5DA8" w:rsidP="00AB5DA8">
      <w:pPr>
        <w:rPr>
          <w:color w:val="000000" w:themeColor="text1"/>
        </w:rPr>
      </w:pPr>
    </w:p>
    <w:p w14:paraId="3C283828" w14:textId="77777777" w:rsidR="00AB5DA8" w:rsidRPr="00EA3AD3" w:rsidRDefault="00AB5DA8" w:rsidP="00AB5DA8">
      <w:pPr>
        <w:rPr>
          <w:color w:val="000000" w:themeColor="text1"/>
        </w:rPr>
      </w:pPr>
      <w:r w:rsidRPr="00EA3AD3">
        <w:rPr>
          <w:color w:val="000000" w:themeColor="text1"/>
        </w:rPr>
        <w:t xml:space="preserve">Dans tous les cas, le vote pour désigner les membres </w:t>
      </w:r>
      <w:proofErr w:type="gramStart"/>
      <w:r w:rsidRPr="00EA3AD3">
        <w:rPr>
          <w:color w:val="000000" w:themeColor="text1"/>
        </w:rPr>
        <w:t>a</w:t>
      </w:r>
      <w:proofErr w:type="gramEnd"/>
      <w:r w:rsidRPr="00EA3AD3">
        <w:rPr>
          <w:color w:val="000000" w:themeColor="text1"/>
        </w:rPr>
        <w:t xml:space="preserve"> lieu au </w:t>
      </w:r>
      <w:r w:rsidRPr="00C34C53">
        <w:rPr>
          <w:b/>
          <w:bCs/>
          <w:color w:val="000000" w:themeColor="text1"/>
        </w:rPr>
        <w:t>scrutin secret</w:t>
      </w:r>
      <w:r w:rsidRPr="00EA3AD3">
        <w:rPr>
          <w:color w:val="000000" w:themeColor="text1"/>
        </w:rPr>
        <w:t>.</w:t>
      </w:r>
    </w:p>
    <w:p w14:paraId="6DFF380C" w14:textId="77777777" w:rsidR="00AB5DA8" w:rsidRPr="00EA3AD3" w:rsidRDefault="00AB5DA8" w:rsidP="00AB5DA8">
      <w:pPr>
        <w:rPr>
          <w:color w:val="000000" w:themeColor="text1"/>
        </w:rPr>
      </w:pPr>
      <w:r w:rsidRPr="00C34C53">
        <w:rPr>
          <w:b/>
          <w:bCs/>
          <w:color w:val="000000" w:themeColor="text1"/>
        </w:rPr>
        <w:t>Dans les communes de plus de 1 000 habitants</w:t>
      </w:r>
      <w:r w:rsidRPr="00EA3AD3">
        <w:rPr>
          <w:color w:val="000000" w:themeColor="text1"/>
        </w:rPr>
        <w:t xml:space="preserve">, la composition des commissions doit respecter </w:t>
      </w:r>
      <w:r w:rsidRPr="00081FBA">
        <w:rPr>
          <w:b/>
          <w:bCs/>
          <w:color w:val="000000" w:themeColor="text1"/>
        </w:rPr>
        <w:t>le principe de la représentation proportionnelle</w:t>
      </w:r>
      <w:r w:rsidRPr="00EA3AD3">
        <w:rPr>
          <w:color w:val="000000" w:themeColor="text1"/>
        </w:rPr>
        <w:t>.</w:t>
      </w:r>
    </w:p>
    <w:p w14:paraId="731620E3" w14:textId="77777777" w:rsidR="00AB5DA8" w:rsidRPr="00EA3AD3" w:rsidRDefault="00AB5DA8" w:rsidP="00AB5DA8">
      <w:pPr>
        <w:rPr>
          <w:color w:val="000000" w:themeColor="text1"/>
        </w:rPr>
      </w:pPr>
    </w:p>
    <w:p w14:paraId="32F8A079" w14:textId="77777777" w:rsidR="00AB5DA8" w:rsidRPr="0012543F" w:rsidRDefault="00AB5DA8" w:rsidP="00AB5DA8">
      <w:pPr>
        <w:rPr>
          <w:b/>
          <w:bCs/>
          <w:color w:val="000000" w:themeColor="text1"/>
        </w:rPr>
      </w:pPr>
      <w:r w:rsidRPr="0012543F">
        <w:rPr>
          <w:b/>
          <w:bCs/>
          <w:color w:val="000000" w:themeColor="text1"/>
        </w:rPr>
        <w:t>L'installation obligatoire de certaines commissions :</w:t>
      </w:r>
    </w:p>
    <w:p w14:paraId="07310D1D" w14:textId="77777777" w:rsidR="00AB5DA8" w:rsidRPr="00EA3AD3" w:rsidRDefault="00AB5DA8" w:rsidP="00F42210">
      <w:pPr>
        <w:pStyle w:val="Paragraphedeliste"/>
        <w:numPr>
          <w:ilvl w:val="0"/>
          <w:numId w:val="43"/>
        </w:numPr>
        <w:ind w:left="567" w:hanging="283"/>
        <w:rPr>
          <w:color w:val="000000" w:themeColor="text1"/>
        </w:rPr>
      </w:pPr>
      <w:r w:rsidRPr="00EA3AD3">
        <w:rPr>
          <w:color w:val="000000" w:themeColor="text1"/>
        </w:rPr>
        <w:t xml:space="preserve">Commission d'appel d'offres des marchés publics (article L. 1411-5 du CGCT), </w:t>
      </w:r>
    </w:p>
    <w:p w14:paraId="7FD0CC20" w14:textId="77777777" w:rsidR="00AB5DA8" w:rsidRPr="00EA3AD3" w:rsidRDefault="00AB5DA8" w:rsidP="00F42210">
      <w:pPr>
        <w:pStyle w:val="Paragraphedeliste"/>
        <w:numPr>
          <w:ilvl w:val="0"/>
          <w:numId w:val="43"/>
        </w:numPr>
        <w:ind w:left="567" w:hanging="283"/>
        <w:rPr>
          <w:color w:val="000000" w:themeColor="text1"/>
        </w:rPr>
      </w:pPr>
      <w:r w:rsidRPr="00EA3AD3">
        <w:rPr>
          <w:color w:val="000000" w:themeColor="text1"/>
        </w:rPr>
        <w:t xml:space="preserve">Commission d'ouverture des plis en matière de délégations de service public (article L. 1411-5 du CGCT), </w:t>
      </w:r>
    </w:p>
    <w:p w14:paraId="0833E97B" w14:textId="77777777" w:rsidR="00AB5DA8" w:rsidRPr="00EA3AD3" w:rsidRDefault="00AB5DA8" w:rsidP="00F42210">
      <w:pPr>
        <w:pStyle w:val="Paragraphedeliste"/>
        <w:numPr>
          <w:ilvl w:val="0"/>
          <w:numId w:val="43"/>
        </w:numPr>
        <w:ind w:left="567" w:hanging="283"/>
        <w:rPr>
          <w:color w:val="000000" w:themeColor="text1"/>
        </w:rPr>
      </w:pPr>
      <w:r w:rsidRPr="00EA3AD3">
        <w:rPr>
          <w:color w:val="000000" w:themeColor="text1"/>
        </w:rPr>
        <w:t xml:space="preserve">Commission consultative des services publics locaux pour les communes de plus de 10 000 habitants (article L. 1413-1 du CGCT), </w:t>
      </w:r>
    </w:p>
    <w:p w14:paraId="4A90BEEB" w14:textId="77777777" w:rsidR="00AB5DA8" w:rsidRPr="00EA3AD3" w:rsidRDefault="00AB5DA8" w:rsidP="00F42210">
      <w:pPr>
        <w:pStyle w:val="Paragraphedeliste"/>
        <w:numPr>
          <w:ilvl w:val="0"/>
          <w:numId w:val="43"/>
        </w:numPr>
        <w:ind w:left="567" w:hanging="283"/>
        <w:rPr>
          <w:color w:val="000000" w:themeColor="text1"/>
        </w:rPr>
      </w:pPr>
      <w:r w:rsidRPr="00EA3AD3">
        <w:rPr>
          <w:color w:val="000000" w:themeColor="text1"/>
        </w:rPr>
        <w:t>Commission pour l'accessibilité aux personnes handicapées dans les communes de plus de 5 000 habitants (article L. 2143-3 du CGCT).</w:t>
      </w:r>
    </w:p>
    <w:p w14:paraId="2DF90FCB" w14:textId="77777777" w:rsidR="00AB5DA8" w:rsidRPr="00EA3AD3" w:rsidRDefault="00AB5DA8" w:rsidP="00AB5DA8">
      <w:pPr>
        <w:rPr>
          <w:color w:val="000000" w:themeColor="text1"/>
        </w:rPr>
      </w:pPr>
    </w:p>
    <w:p w14:paraId="46DFB118" w14:textId="77777777" w:rsidR="00AB5DA8" w:rsidRPr="00EA3AD3" w:rsidRDefault="00AB5DA8" w:rsidP="00AB5DA8">
      <w:pPr>
        <w:rPr>
          <w:color w:val="000000" w:themeColor="text1"/>
        </w:rPr>
      </w:pPr>
      <w:r w:rsidRPr="0012543F">
        <w:rPr>
          <w:b/>
          <w:bCs/>
          <w:color w:val="000000" w:themeColor="text1"/>
        </w:rPr>
        <w:t>D'autres commissions municipales</w:t>
      </w:r>
      <w:r w:rsidRPr="00EA3AD3">
        <w:rPr>
          <w:color w:val="000000" w:themeColor="text1"/>
        </w:rPr>
        <w:t xml:space="preserve"> peuvent être formées à toute séance du conseil municipal chargées d'étudier des questions soumises à l'organe délibérant soit par l'administration, soit à l'initiative d'un de ses membres (article L. 2121-22 du CGCT). </w:t>
      </w:r>
    </w:p>
    <w:p w14:paraId="0E99B11A" w14:textId="77777777" w:rsidR="00AB5DA8" w:rsidRPr="00EA3AD3" w:rsidRDefault="00AB5DA8" w:rsidP="00AB5DA8">
      <w:pPr>
        <w:rPr>
          <w:color w:val="000000" w:themeColor="text1"/>
        </w:rPr>
      </w:pPr>
    </w:p>
    <w:p w14:paraId="392BDB95" w14:textId="77777777" w:rsidR="00AB5DA8" w:rsidRPr="00EA3AD3" w:rsidRDefault="00AB5DA8" w:rsidP="00AB5DA8">
      <w:pPr>
        <w:rPr>
          <w:color w:val="000000" w:themeColor="text1"/>
        </w:rPr>
      </w:pPr>
    </w:p>
    <w:p w14:paraId="6293B240" w14:textId="1D2C7CAE" w:rsidR="00AB5DA8" w:rsidRPr="0012543F" w:rsidRDefault="00AB5DA8" w:rsidP="00554912">
      <w:pPr>
        <w:pStyle w:val="Titre21"/>
        <w:pBdr>
          <w:bottom w:val="single" w:sz="8" w:space="1" w:color="EE0000"/>
        </w:pBdr>
      </w:pPr>
      <w:bookmarkStart w:id="12" w:name="_Toc220508072"/>
      <w:r w:rsidRPr="0012543F">
        <w:t>3.1.7 - Désignation de représentants de la commune dans les syndicats ou autres établissements publics</w:t>
      </w:r>
      <w:bookmarkEnd w:id="12"/>
    </w:p>
    <w:p w14:paraId="0A09DD3B" w14:textId="77777777" w:rsidR="00AB5DA8" w:rsidRPr="00EA3AD3" w:rsidRDefault="00AB5DA8" w:rsidP="00AB5DA8">
      <w:pPr>
        <w:rPr>
          <w:color w:val="000000" w:themeColor="text1"/>
        </w:rPr>
      </w:pPr>
      <w:r w:rsidRPr="00EA3AD3">
        <w:rPr>
          <w:color w:val="000000" w:themeColor="text1"/>
        </w:rPr>
        <w:t>La commune est également représentée dans des organismes divers.</w:t>
      </w:r>
    </w:p>
    <w:p w14:paraId="3778DF73" w14:textId="77777777" w:rsidR="00AB5DA8" w:rsidRPr="00EA3AD3" w:rsidRDefault="00AB5DA8" w:rsidP="00AB5DA8">
      <w:pPr>
        <w:rPr>
          <w:color w:val="000000" w:themeColor="text1"/>
        </w:rPr>
      </w:pPr>
    </w:p>
    <w:p w14:paraId="33210F67" w14:textId="77777777" w:rsidR="00AB5DA8" w:rsidRPr="00EA3AD3" w:rsidRDefault="00AB5DA8" w:rsidP="00AB5DA8">
      <w:pPr>
        <w:rPr>
          <w:color w:val="000000" w:themeColor="text1"/>
        </w:rPr>
      </w:pPr>
      <w:r w:rsidRPr="00EA3AD3">
        <w:rPr>
          <w:color w:val="000000" w:themeColor="text1"/>
        </w:rPr>
        <w:t xml:space="preserve">Les règles de fonctionnement, propres à chacun d’eux prévoient, selon le cas, que les représentants soient désignés par le maire ou par le conseil municipal. </w:t>
      </w:r>
    </w:p>
    <w:p w14:paraId="1658A6FB" w14:textId="77777777" w:rsidR="00AB5DA8" w:rsidRPr="00EA3AD3" w:rsidRDefault="00AB5DA8" w:rsidP="00AB5DA8">
      <w:pPr>
        <w:rPr>
          <w:color w:val="000000" w:themeColor="text1"/>
        </w:rPr>
      </w:pPr>
      <w:r w:rsidRPr="0012543F">
        <w:rPr>
          <w:b/>
          <w:bCs/>
          <w:color w:val="000000" w:themeColor="text1"/>
        </w:rPr>
        <w:t>En principe, ces organismes, à la suite du renouvellement général du conseil municipal, s’adressent à la commune pour qu’elle fasse connaître ses représentants</w:t>
      </w:r>
      <w:r w:rsidRPr="00EA3AD3">
        <w:rPr>
          <w:color w:val="000000" w:themeColor="text1"/>
        </w:rPr>
        <w:t>.</w:t>
      </w:r>
    </w:p>
    <w:p w14:paraId="620AA660" w14:textId="77777777" w:rsidR="00AB5DA8" w:rsidRPr="00EA3AD3" w:rsidRDefault="00AB5DA8" w:rsidP="00AB5DA8">
      <w:pPr>
        <w:rPr>
          <w:color w:val="000000" w:themeColor="text1"/>
        </w:rPr>
      </w:pPr>
    </w:p>
    <w:p w14:paraId="01159608" w14:textId="77777777" w:rsidR="00AB5DA8" w:rsidRPr="00EA3AD3" w:rsidRDefault="00AB5DA8" w:rsidP="00AB5DA8">
      <w:pPr>
        <w:pStyle w:val="Paragraphedeliste"/>
        <w:ind w:left="567"/>
        <w:rPr>
          <w:color w:val="000000" w:themeColor="text1"/>
        </w:rPr>
      </w:pPr>
    </w:p>
    <w:p w14:paraId="35417B27" w14:textId="4493EB59" w:rsidR="00AB5DA8" w:rsidRPr="00A333BD" w:rsidRDefault="00AB5DA8">
      <w:pPr>
        <w:spacing w:after="200" w:line="276" w:lineRule="auto"/>
        <w:rPr>
          <w:b/>
          <w:bCs/>
          <w:color w:val="000000" w:themeColor="text1"/>
        </w:rPr>
      </w:pPr>
      <w:r w:rsidRPr="00A333BD">
        <w:rPr>
          <w:b/>
          <w:bCs/>
          <w:color w:val="000000" w:themeColor="text1"/>
        </w:rPr>
        <w:br w:type="page"/>
      </w:r>
    </w:p>
    <w:p w14:paraId="294292C4" w14:textId="5CFCD588" w:rsidR="00216401" w:rsidRDefault="00B562AE" w:rsidP="00554912">
      <w:pPr>
        <w:pStyle w:val="Style4"/>
        <w:pBdr>
          <w:bottom w:val="none" w:sz="0" w:space="0" w:color="auto"/>
        </w:pBdr>
        <w:tabs>
          <w:tab w:val="left" w:pos="1320"/>
        </w:tabs>
        <w:ind w:left="0" w:right="80"/>
      </w:pPr>
      <w:r>
        <w:rPr>
          <w:noProof/>
        </w:rPr>
        <w:lastRenderedPageBreak/>
        <mc:AlternateContent>
          <mc:Choice Requires="wps">
            <w:drawing>
              <wp:anchor distT="45720" distB="45720" distL="114300" distR="114300" simplePos="0" relativeHeight="252028928" behindDoc="1" locked="0" layoutInCell="1" allowOverlap="1" wp14:anchorId="62169526" wp14:editId="4AC8B220">
                <wp:simplePos x="0" y="0"/>
                <wp:positionH relativeFrom="column">
                  <wp:posOffset>2157400</wp:posOffset>
                </wp:positionH>
                <wp:positionV relativeFrom="paragraph">
                  <wp:posOffset>-356235</wp:posOffset>
                </wp:positionV>
                <wp:extent cx="4330065" cy="1404620"/>
                <wp:effectExtent l="0" t="0" r="0" b="0"/>
                <wp:wrapNone/>
                <wp:docPr id="140743749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0116CFA1"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169526" id="_x0000_s1089" type="#_x0000_t202" style="position:absolute;left:0;text-align:left;margin-left:169.85pt;margin-top:-28.05pt;width:340.95pt;height:110.6pt;z-index:-251287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" filled="f" stroked="f">
                <v:textbox style="mso-fit-shape-to-text:t">
                  <w:txbxContent>
                    <w:p w14:paraId="0116CFA1"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p>
    <w:p w14:paraId="147EF9CA" w14:textId="437D12EC" w:rsidR="0005248B" w:rsidRPr="00A333BD" w:rsidRDefault="0005248B" w:rsidP="00554912">
      <w:pPr>
        <w:pStyle w:val="Titre21"/>
        <w:pBdr>
          <w:bottom w:val="single" w:sz="8" w:space="1" w:color="EE0000"/>
        </w:pBdr>
      </w:pPr>
      <w:bookmarkStart w:id="13" w:name="_Toc220508073"/>
      <w:r w:rsidRPr="00A333BD">
        <w:t>3.1.</w:t>
      </w:r>
      <w:r w:rsidR="00AB5DA8" w:rsidRPr="00A333BD">
        <w:t>8</w:t>
      </w:r>
      <w:r w:rsidRPr="00A333BD">
        <w:t xml:space="preserve"> - Election des membres du conseil municipal siégeant au conseil d’administration du Centre Communal d’Action Sociale (CCAS)</w:t>
      </w:r>
      <w:bookmarkEnd w:id="13"/>
    </w:p>
    <w:p w14:paraId="60B772D5" w14:textId="6DB09CC0" w:rsidR="00F1490D" w:rsidRPr="00EA3AD3" w:rsidRDefault="00F1490D" w:rsidP="003E07CC">
      <w:pPr>
        <w:rPr>
          <w:color w:val="000000" w:themeColor="text1"/>
        </w:rPr>
      </w:pPr>
      <w:r w:rsidRPr="00EA3AD3">
        <w:rPr>
          <w:color w:val="000000" w:themeColor="text1"/>
        </w:rPr>
        <w:t>Les CCAS et les CIAS</w:t>
      </w:r>
      <w:r w:rsidR="001055DE" w:rsidRPr="00EA3AD3">
        <w:rPr>
          <w:color w:val="000000" w:themeColor="text1"/>
        </w:rPr>
        <w:t xml:space="preserve"> </w:t>
      </w:r>
      <w:r w:rsidR="00BF49F3" w:rsidRPr="00EA3AD3">
        <w:rPr>
          <w:color w:val="000000" w:themeColor="text1"/>
        </w:rPr>
        <w:t xml:space="preserve">sont des établissements publics administratifs communaux ou intercommunaux, qui </w:t>
      </w:r>
      <w:r w:rsidR="001055DE" w:rsidRPr="00EA3AD3">
        <w:rPr>
          <w:color w:val="000000" w:themeColor="text1"/>
        </w:rPr>
        <w:t>mettent en œuvre</w:t>
      </w:r>
      <w:r w:rsidR="00CA23A1" w:rsidRPr="00EA3AD3">
        <w:rPr>
          <w:color w:val="000000" w:themeColor="text1"/>
        </w:rPr>
        <w:t xml:space="preserve"> </w:t>
      </w:r>
      <w:r w:rsidR="001055DE" w:rsidRPr="00EA3AD3">
        <w:rPr>
          <w:color w:val="000000" w:themeColor="text1"/>
        </w:rPr>
        <w:t>une action sociale g</w:t>
      </w:r>
      <w:r w:rsidR="001055DE" w:rsidRPr="00EA3AD3">
        <w:rPr>
          <w:rFonts w:hint="eastAsia"/>
          <w:color w:val="000000" w:themeColor="text1"/>
        </w:rPr>
        <w:t>é</w:t>
      </w:r>
      <w:r w:rsidR="001055DE" w:rsidRPr="00EA3AD3">
        <w:rPr>
          <w:color w:val="000000" w:themeColor="text1"/>
        </w:rPr>
        <w:t>n</w:t>
      </w:r>
      <w:r w:rsidR="001055DE" w:rsidRPr="00EA3AD3">
        <w:rPr>
          <w:rFonts w:hint="eastAsia"/>
          <w:color w:val="000000" w:themeColor="text1"/>
        </w:rPr>
        <w:t>é</w:t>
      </w:r>
      <w:r w:rsidR="001055DE" w:rsidRPr="00EA3AD3">
        <w:rPr>
          <w:color w:val="000000" w:themeColor="text1"/>
        </w:rPr>
        <w:t>rale</w:t>
      </w:r>
      <w:r w:rsidR="00BF49F3" w:rsidRPr="00EA3AD3">
        <w:rPr>
          <w:color w:val="000000" w:themeColor="text1"/>
        </w:rPr>
        <w:t xml:space="preserve"> </w:t>
      </w:r>
      <w:r w:rsidR="001055DE" w:rsidRPr="00EA3AD3">
        <w:rPr>
          <w:color w:val="000000" w:themeColor="text1"/>
        </w:rPr>
        <w:t>d</w:t>
      </w:r>
      <w:r w:rsidR="001055DE" w:rsidRPr="00EA3AD3">
        <w:rPr>
          <w:rFonts w:hint="eastAsia"/>
          <w:color w:val="000000" w:themeColor="text1"/>
        </w:rPr>
        <w:t>é</w:t>
      </w:r>
      <w:r w:rsidR="001055DE" w:rsidRPr="00EA3AD3">
        <w:rPr>
          <w:color w:val="000000" w:themeColor="text1"/>
        </w:rPr>
        <w:t>finie par l'article L</w:t>
      </w:r>
      <w:r w:rsidR="007B3184" w:rsidRPr="00EA3AD3">
        <w:rPr>
          <w:color w:val="000000" w:themeColor="text1"/>
        </w:rPr>
        <w:t>.</w:t>
      </w:r>
      <w:r w:rsidR="001055DE" w:rsidRPr="00EA3AD3">
        <w:rPr>
          <w:color w:val="000000" w:themeColor="text1"/>
        </w:rPr>
        <w:t xml:space="preserve"> 123-5 du code l’action sociale et des familles </w:t>
      </w:r>
      <w:r w:rsidRPr="00EA3AD3">
        <w:rPr>
          <w:color w:val="000000" w:themeColor="text1"/>
        </w:rPr>
        <w:t>(CASF)</w:t>
      </w:r>
      <w:r w:rsidR="00CA23A1" w:rsidRPr="00EA3AD3">
        <w:rPr>
          <w:color w:val="000000" w:themeColor="text1"/>
        </w:rPr>
        <w:t xml:space="preserve"> et </w:t>
      </w:r>
      <w:r w:rsidR="001055DE" w:rsidRPr="00EA3AD3">
        <w:rPr>
          <w:color w:val="000000" w:themeColor="text1"/>
        </w:rPr>
        <w:t>des actions sp</w:t>
      </w:r>
      <w:r w:rsidR="001055DE" w:rsidRPr="00EA3AD3">
        <w:rPr>
          <w:rFonts w:hint="eastAsia"/>
          <w:color w:val="000000" w:themeColor="text1"/>
        </w:rPr>
        <w:t>é</w:t>
      </w:r>
      <w:r w:rsidR="001055DE" w:rsidRPr="00EA3AD3">
        <w:rPr>
          <w:color w:val="000000" w:themeColor="text1"/>
        </w:rPr>
        <w:t xml:space="preserve">cifiques. </w:t>
      </w:r>
    </w:p>
    <w:p w14:paraId="7CC131A3" w14:textId="5B1571B1" w:rsidR="001055DE" w:rsidRPr="00EA3AD3" w:rsidRDefault="001055DE" w:rsidP="003E07CC">
      <w:pPr>
        <w:rPr>
          <w:color w:val="000000" w:themeColor="text1"/>
        </w:rPr>
      </w:pPr>
      <w:r w:rsidRPr="00EA3AD3">
        <w:rPr>
          <w:color w:val="000000" w:themeColor="text1"/>
        </w:rPr>
        <w:t>Ils peuvent intervenir au moyen de prestations en esp</w:t>
      </w:r>
      <w:r w:rsidRPr="00EA3AD3">
        <w:rPr>
          <w:rFonts w:hint="eastAsia"/>
          <w:color w:val="000000" w:themeColor="text1"/>
        </w:rPr>
        <w:t>è</w:t>
      </w:r>
      <w:r w:rsidRPr="00EA3AD3">
        <w:rPr>
          <w:color w:val="000000" w:themeColor="text1"/>
        </w:rPr>
        <w:t>ces, remboursables ou non, et de prestations en nature.</w:t>
      </w:r>
    </w:p>
    <w:p w14:paraId="103041D5" w14:textId="77777777" w:rsidR="00F1490D" w:rsidRPr="00EA3AD3" w:rsidRDefault="00F1490D" w:rsidP="003E07CC">
      <w:pPr>
        <w:rPr>
          <w:color w:val="000000" w:themeColor="text1"/>
        </w:rPr>
      </w:pPr>
    </w:p>
    <w:p w14:paraId="79200B92" w14:textId="56346882" w:rsidR="0005248B" w:rsidRPr="00EA3AD3" w:rsidRDefault="0005248B" w:rsidP="003E07CC">
      <w:pPr>
        <w:rPr>
          <w:color w:val="000000" w:themeColor="text1"/>
        </w:rPr>
      </w:pPr>
      <w:r w:rsidRPr="00EA3AD3">
        <w:rPr>
          <w:color w:val="000000" w:themeColor="text1"/>
        </w:rPr>
        <w:t xml:space="preserve">Même si les liens avec la commune ou le groupement de communes de rattachement sont étroits, le CCAS </w:t>
      </w:r>
      <w:r w:rsidR="00BF49F3" w:rsidRPr="00EA3AD3">
        <w:rPr>
          <w:color w:val="000000" w:themeColor="text1"/>
        </w:rPr>
        <w:t>(</w:t>
      </w:r>
      <w:r w:rsidRPr="00EA3AD3">
        <w:rPr>
          <w:color w:val="000000" w:themeColor="text1"/>
        </w:rPr>
        <w:t>ou le CIAS</w:t>
      </w:r>
      <w:r w:rsidR="00BF49F3" w:rsidRPr="00EA3AD3">
        <w:rPr>
          <w:color w:val="000000" w:themeColor="text1"/>
        </w:rPr>
        <w:t>)</w:t>
      </w:r>
      <w:r w:rsidRPr="00EA3AD3">
        <w:rPr>
          <w:color w:val="000000" w:themeColor="text1"/>
        </w:rPr>
        <w:t xml:space="preserve"> a une </w:t>
      </w:r>
      <w:r w:rsidRPr="0012543F">
        <w:rPr>
          <w:b/>
          <w:bCs/>
          <w:color w:val="000000" w:themeColor="text1"/>
        </w:rPr>
        <w:t>personnalité juridique distincte</w:t>
      </w:r>
      <w:r w:rsidRPr="00EA3AD3">
        <w:rPr>
          <w:color w:val="000000" w:themeColor="text1"/>
        </w:rPr>
        <w:t>, c’est-à-dire un conseil d’administration, un budget propre</w:t>
      </w:r>
      <w:r w:rsidR="004C589C" w:rsidRPr="00EA3AD3">
        <w:rPr>
          <w:color w:val="000000" w:themeColor="text1"/>
        </w:rPr>
        <w:t xml:space="preserve"> et</w:t>
      </w:r>
      <w:r w:rsidRPr="00EA3AD3">
        <w:rPr>
          <w:color w:val="000000" w:themeColor="text1"/>
        </w:rPr>
        <w:t xml:space="preserve"> un personnel propre. </w:t>
      </w:r>
    </w:p>
    <w:p w14:paraId="5D68DB25" w14:textId="073B0E30" w:rsidR="0005248B" w:rsidRPr="00EA3AD3" w:rsidRDefault="00F1490D" w:rsidP="003E07CC">
      <w:pPr>
        <w:rPr>
          <w:color w:val="000000" w:themeColor="text1"/>
        </w:rPr>
      </w:pPr>
      <w:r w:rsidRPr="0012543F">
        <w:rPr>
          <w:b/>
          <w:bCs/>
          <w:color w:val="000000" w:themeColor="text1"/>
        </w:rPr>
        <w:t xml:space="preserve">Ils sont </w:t>
      </w:r>
      <w:r w:rsidR="0005248B" w:rsidRPr="0012543F">
        <w:rPr>
          <w:b/>
          <w:bCs/>
          <w:color w:val="000000" w:themeColor="text1"/>
        </w:rPr>
        <w:t>régi</w:t>
      </w:r>
      <w:r w:rsidRPr="0012543F">
        <w:rPr>
          <w:b/>
          <w:bCs/>
          <w:color w:val="000000" w:themeColor="text1"/>
        </w:rPr>
        <w:t>s</w:t>
      </w:r>
      <w:r w:rsidR="0005248B" w:rsidRPr="0012543F">
        <w:rPr>
          <w:b/>
          <w:bCs/>
          <w:color w:val="000000" w:themeColor="text1"/>
        </w:rPr>
        <w:t xml:space="preserve"> par des règles différentes de celles de la commune, et notamment par le code d’action sociale et des familles</w:t>
      </w:r>
      <w:r w:rsidRPr="00EA3AD3">
        <w:rPr>
          <w:color w:val="000000" w:themeColor="text1"/>
        </w:rPr>
        <w:t xml:space="preserve"> (CASF)</w:t>
      </w:r>
      <w:r w:rsidR="0005248B" w:rsidRPr="00EA3AD3">
        <w:rPr>
          <w:color w:val="000000" w:themeColor="text1"/>
        </w:rPr>
        <w:t>.</w:t>
      </w:r>
    </w:p>
    <w:p w14:paraId="544B22DC" w14:textId="77777777" w:rsidR="0005248B" w:rsidRPr="00EA3AD3" w:rsidRDefault="0005248B" w:rsidP="003E07CC">
      <w:pPr>
        <w:rPr>
          <w:color w:val="000000" w:themeColor="text1"/>
        </w:rPr>
      </w:pPr>
      <w:r w:rsidRPr="00EA3AD3">
        <w:rPr>
          <w:color w:val="000000" w:themeColor="text1"/>
        </w:rPr>
        <w:t xml:space="preserve">Toutes les règles de fonctionnement du CCAS sont rappelées dans un </w:t>
      </w:r>
      <w:hyperlink r:id="rId22" w:history="1">
        <w:r w:rsidRPr="00EA3AD3">
          <w:rPr>
            <w:rStyle w:val="Lienhypertexte"/>
          </w:rPr>
          <w:t>Guide édité par l’AMF et l’Union Nationale des CCAS</w:t>
        </w:r>
      </w:hyperlink>
      <w:r w:rsidRPr="00EA3AD3">
        <w:rPr>
          <w:color w:val="000000" w:themeColor="text1"/>
        </w:rPr>
        <w:t xml:space="preserve"> (UNCCAS).</w:t>
      </w:r>
    </w:p>
    <w:p w14:paraId="618528E9" w14:textId="77777777" w:rsidR="0005248B" w:rsidRPr="00EA3AD3" w:rsidRDefault="0005248B" w:rsidP="0005248B">
      <w:pPr>
        <w:rPr>
          <w:color w:val="000000" w:themeColor="text1"/>
        </w:rPr>
      </w:pPr>
    </w:p>
    <w:p w14:paraId="3C655279" w14:textId="77777777" w:rsidR="00505D03" w:rsidRPr="00EA3AD3" w:rsidRDefault="00505D03" w:rsidP="0005248B"/>
    <w:p w14:paraId="26BE7055" w14:textId="4E434CA9" w:rsidR="00505D03" w:rsidRPr="008E4625" w:rsidRDefault="008E4625" w:rsidP="00216401">
      <w:pPr>
        <w:shd w:val="clear" w:color="auto" w:fill="EE0000"/>
        <w:rPr>
          <w:b/>
          <w:bCs/>
          <w:color w:val="FFFFFF" w:themeColor="background1"/>
        </w:rPr>
      </w:pPr>
      <w:r w:rsidRPr="008E4625">
        <w:rPr>
          <w:b/>
          <w:bCs/>
          <w:color w:val="FFFFFF" w:themeColor="background1"/>
        </w:rPr>
        <w:t>QUEL DELAI POUR ELIRE LE CONSEIL D’ADMINISTRATION DU CCAS ?</w:t>
      </w:r>
    </w:p>
    <w:p w14:paraId="4322BD21" w14:textId="77777777" w:rsidR="00505D03" w:rsidRPr="00EA3AD3" w:rsidRDefault="00505D03" w:rsidP="0005248B"/>
    <w:p w14:paraId="2A9E07D3" w14:textId="31C3B78C" w:rsidR="00047C4C" w:rsidRPr="00EA3AD3" w:rsidRDefault="00047C4C" w:rsidP="0005248B">
      <w:r w:rsidRPr="00EA3AD3">
        <w:t>Dès son renouvellement, le conseil municipal procède, dans un délai maximum de deux mois, à l'élection des nouveaux membres du conseil d'administration du centre d'action sociale.</w:t>
      </w:r>
    </w:p>
    <w:p w14:paraId="4C7F6E6D" w14:textId="082CF4DE" w:rsidR="0005248B" w:rsidRPr="00EA3AD3" w:rsidRDefault="00047C4C" w:rsidP="00047C4C">
      <w:r w:rsidRPr="00EA3AD3">
        <w:t>Le mandat des membres pr</w:t>
      </w:r>
      <w:r w:rsidRPr="00EA3AD3">
        <w:rPr>
          <w:rFonts w:hint="eastAsia"/>
        </w:rPr>
        <w:t>é</w:t>
      </w:r>
      <w:r w:rsidRPr="00EA3AD3">
        <w:t>c</w:t>
      </w:r>
      <w:r w:rsidRPr="00EA3AD3">
        <w:rPr>
          <w:rFonts w:hint="eastAsia"/>
        </w:rPr>
        <w:t>é</w:t>
      </w:r>
      <w:r w:rsidRPr="00EA3AD3">
        <w:t xml:space="preserve">demment </w:t>
      </w:r>
      <w:r w:rsidRPr="00EA3AD3">
        <w:rPr>
          <w:rFonts w:hint="eastAsia"/>
        </w:rPr>
        <w:t>é</w:t>
      </w:r>
      <w:r w:rsidRPr="00EA3AD3">
        <w:t>lus par le conseil municipal prend fin d</w:t>
      </w:r>
      <w:r w:rsidRPr="00EA3AD3">
        <w:rPr>
          <w:rFonts w:hint="eastAsia"/>
        </w:rPr>
        <w:t>è</w:t>
      </w:r>
      <w:r w:rsidRPr="00EA3AD3">
        <w:t>s l'</w:t>
      </w:r>
      <w:r w:rsidRPr="00EA3AD3">
        <w:rPr>
          <w:rFonts w:hint="eastAsia"/>
        </w:rPr>
        <w:t>é</w:t>
      </w:r>
      <w:r w:rsidRPr="00EA3AD3">
        <w:t xml:space="preserve">lection des nouveaux membres et au plus tard dans les deux mois suivant le renouvellement du conseil municipal </w:t>
      </w:r>
      <w:r w:rsidR="00F1490D" w:rsidRPr="00EA3AD3">
        <w:t>(article R</w:t>
      </w:r>
      <w:r w:rsidR="007B3184" w:rsidRPr="00EA3AD3">
        <w:t>.</w:t>
      </w:r>
      <w:r w:rsidR="00F1490D" w:rsidRPr="00EA3AD3">
        <w:t xml:space="preserve"> 123-10 du CASF)</w:t>
      </w:r>
      <w:r w:rsidR="0005248B" w:rsidRPr="00EA3AD3">
        <w:t xml:space="preserve">. </w:t>
      </w:r>
    </w:p>
    <w:p w14:paraId="7442B5D6" w14:textId="77777777" w:rsidR="00505D03" w:rsidRPr="00EA3AD3" w:rsidRDefault="00505D03" w:rsidP="00047C4C"/>
    <w:p w14:paraId="0C69FE5A" w14:textId="77777777" w:rsidR="0012543F" w:rsidRDefault="0012543F" w:rsidP="00505D03">
      <w:pPr>
        <w:pBdr>
          <w:top w:val="single" w:sz="4" w:space="1" w:color="auto"/>
          <w:left w:val="single" w:sz="4" w:space="4" w:color="auto"/>
          <w:bottom w:val="single" w:sz="4" w:space="1" w:color="auto"/>
          <w:right w:val="single" w:sz="4" w:space="4" w:color="auto"/>
        </w:pBdr>
        <w:rPr>
          <w:rFonts w:cs="Tahoma"/>
          <w:color w:val="000000" w:themeColor="text1"/>
        </w:rPr>
      </w:pPr>
    </w:p>
    <w:p w14:paraId="5CE8C080" w14:textId="337436E0" w:rsidR="00505D03" w:rsidRDefault="00505D03" w:rsidP="00505D03">
      <w:pPr>
        <w:pBdr>
          <w:top w:val="single" w:sz="4" w:space="1" w:color="auto"/>
          <w:left w:val="single" w:sz="4" w:space="4" w:color="auto"/>
          <w:bottom w:val="single" w:sz="4" w:space="1" w:color="auto"/>
          <w:right w:val="single" w:sz="4" w:space="4" w:color="auto"/>
        </w:pBdr>
        <w:rPr>
          <w:rFonts w:cs="Tahoma"/>
          <w:color w:val="000000" w:themeColor="text1"/>
        </w:rPr>
      </w:pPr>
      <w:r w:rsidRPr="0012543F">
        <w:rPr>
          <w:rFonts w:cs="Tahoma"/>
          <w:b/>
          <w:bCs/>
          <w:color w:val="000000" w:themeColor="text1"/>
        </w:rPr>
        <w:t>En cours de mandat</w:t>
      </w:r>
      <w:r w:rsidRPr="00EA3AD3">
        <w:rPr>
          <w:rFonts w:cs="Tahoma"/>
          <w:color w:val="000000" w:themeColor="text1"/>
        </w:rPr>
        <w:t xml:space="preserve">, la démission ou le décès d’un administrateur (élu ou nommé) oblige à son </w:t>
      </w:r>
      <w:r w:rsidRPr="0012543F">
        <w:rPr>
          <w:rFonts w:cs="Tahoma"/>
          <w:b/>
          <w:bCs/>
          <w:color w:val="000000" w:themeColor="text1"/>
        </w:rPr>
        <w:t>remplacement dans les plus brefs délais</w:t>
      </w:r>
      <w:r w:rsidRPr="00EA3AD3">
        <w:rPr>
          <w:rFonts w:cs="Tahoma"/>
          <w:color w:val="000000" w:themeColor="text1"/>
        </w:rPr>
        <w:t xml:space="preserve"> </w:t>
      </w:r>
      <w:r w:rsidR="00EA2CC4" w:rsidRPr="00EA3AD3">
        <w:rPr>
          <w:rFonts w:cs="Tahoma"/>
          <w:color w:val="000000" w:themeColor="text1"/>
        </w:rPr>
        <w:t xml:space="preserve">(2 mois) </w:t>
      </w:r>
      <w:r w:rsidRPr="0012543F">
        <w:rPr>
          <w:rFonts w:cs="Tahoma"/>
          <w:b/>
          <w:bCs/>
          <w:color w:val="000000" w:themeColor="text1"/>
        </w:rPr>
        <w:t>pour respecter les règles de parité applicables au fonctionnement du conseil d’administration du CCAS</w:t>
      </w:r>
      <w:r w:rsidRPr="00EA3AD3">
        <w:rPr>
          <w:rFonts w:cs="Tahoma"/>
          <w:color w:val="000000" w:themeColor="text1"/>
        </w:rPr>
        <w:t xml:space="preserve"> (moitié des administrateurs et moitié des administrateurs nommés) conformément à l’article R 123-9 du </w:t>
      </w:r>
      <w:r w:rsidR="00140E6F" w:rsidRPr="00EA3AD3">
        <w:rPr>
          <w:rFonts w:cs="Tahoma"/>
          <w:color w:val="000000" w:themeColor="text1"/>
        </w:rPr>
        <w:t>CASF</w:t>
      </w:r>
      <w:r w:rsidRPr="00EA3AD3">
        <w:rPr>
          <w:rFonts w:cs="Tahoma"/>
          <w:color w:val="000000" w:themeColor="text1"/>
        </w:rPr>
        <w:t>.</w:t>
      </w:r>
    </w:p>
    <w:p w14:paraId="5B0A69E9" w14:textId="77777777" w:rsidR="0012543F" w:rsidRPr="00EA3AD3" w:rsidRDefault="0012543F" w:rsidP="00505D03">
      <w:pPr>
        <w:pBdr>
          <w:top w:val="single" w:sz="4" w:space="1" w:color="auto"/>
          <w:left w:val="single" w:sz="4" w:space="4" w:color="auto"/>
          <w:bottom w:val="single" w:sz="4" w:space="1" w:color="auto"/>
          <w:right w:val="single" w:sz="4" w:space="4" w:color="auto"/>
        </w:pBdr>
        <w:rPr>
          <w:rFonts w:cs="Tahoma"/>
          <w:color w:val="000000" w:themeColor="text1"/>
        </w:rPr>
      </w:pPr>
    </w:p>
    <w:p w14:paraId="4FBC2822" w14:textId="77777777" w:rsidR="0005248B" w:rsidRPr="00EA3AD3" w:rsidRDefault="0005248B" w:rsidP="0005248B"/>
    <w:p w14:paraId="5E31B755" w14:textId="77777777" w:rsidR="00505D03" w:rsidRPr="00EA3AD3" w:rsidRDefault="00505D03" w:rsidP="0005248B"/>
    <w:p w14:paraId="022B2FF0" w14:textId="7741A3BA" w:rsidR="00505D03" w:rsidRPr="008E4625" w:rsidRDefault="008E4625" w:rsidP="00216401">
      <w:pPr>
        <w:shd w:val="clear" w:color="auto" w:fill="EE0000"/>
        <w:rPr>
          <w:b/>
          <w:bCs/>
          <w:color w:val="FFFFFF" w:themeColor="background1"/>
        </w:rPr>
      </w:pPr>
      <w:r w:rsidRPr="008E4625">
        <w:rPr>
          <w:b/>
          <w:bCs/>
          <w:color w:val="FFFFFF" w:themeColor="background1"/>
        </w:rPr>
        <w:t>QUELLES DEMARCHES POUR INSTALLER LE CONSEIL D’ADMINISTRATION DU CCAS ?</w:t>
      </w:r>
    </w:p>
    <w:p w14:paraId="3F90E199" w14:textId="77777777" w:rsidR="00505D03" w:rsidRPr="00EA3AD3" w:rsidRDefault="00505D03" w:rsidP="003E07CC"/>
    <w:p w14:paraId="47A7BAF1" w14:textId="3C0F886F" w:rsidR="00047C4C" w:rsidRPr="00EA3AD3" w:rsidRDefault="00505D03" w:rsidP="003E07CC">
      <w:pPr>
        <w:rPr>
          <w:rFonts w:cs="Arial"/>
        </w:rPr>
      </w:pPr>
      <w:r w:rsidRPr="00EA3AD3">
        <w:t>Dans le délai de deux mois</w:t>
      </w:r>
      <w:r w:rsidR="0005248B" w:rsidRPr="00EA3AD3">
        <w:t xml:space="preserve">, les grandes étapes à enclencher </w:t>
      </w:r>
      <w:r w:rsidRPr="00EA3AD3">
        <w:t>sont</w:t>
      </w:r>
      <w:r w:rsidR="0005248B" w:rsidRPr="00EA3AD3">
        <w:rPr>
          <w:rFonts w:cs="Arial"/>
        </w:rPr>
        <w:t> :</w:t>
      </w:r>
    </w:p>
    <w:p w14:paraId="4C93F916" w14:textId="198DC00A" w:rsidR="00D339C0" w:rsidRPr="00EA3AD3" w:rsidRDefault="00D339C0" w:rsidP="00F42210">
      <w:pPr>
        <w:pStyle w:val="Paragraphedeliste"/>
        <w:numPr>
          <w:ilvl w:val="0"/>
          <w:numId w:val="36"/>
        </w:numPr>
        <w:ind w:left="567" w:hanging="283"/>
        <w:rPr>
          <w:rFonts w:cs="Arial"/>
        </w:rPr>
      </w:pPr>
      <w:r w:rsidRPr="0012543F">
        <w:rPr>
          <w:rFonts w:cs="Arial"/>
          <w:b/>
          <w:bCs/>
        </w:rPr>
        <w:t>Information des associations</w:t>
      </w:r>
      <w:r w:rsidRPr="00EA3AD3">
        <w:rPr>
          <w:rFonts w:cs="Arial"/>
        </w:rPr>
        <w:t xml:space="preserve"> pour la désignation de leurs représentants </w:t>
      </w:r>
      <w:r w:rsidR="003D32CB" w:rsidRPr="00EA3AD3">
        <w:rPr>
          <w:rFonts w:cs="Arial"/>
        </w:rPr>
        <w:t xml:space="preserve">(affichage en mairie, courrier à l’UDAF) </w:t>
      </w:r>
      <w:r w:rsidRPr="00EA3AD3">
        <w:rPr>
          <w:rFonts w:cs="Arial"/>
        </w:rPr>
        <w:t xml:space="preserve">; </w:t>
      </w:r>
    </w:p>
    <w:p w14:paraId="6E2BD86D" w14:textId="23186A16" w:rsidR="00D339C0" w:rsidRPr="00EA3AD3" w:rsidRDefault="00D339C0" w:rsidP="00F42210">
      <w:pPr>
        <w:pStyle w:val="Paragraphedeliste"/>
        <w:numPr>
          <w:ilvl w:val="0"/>
          <w:numId w:val="36"/>
        </w:numPr>
        <w:ind w:left="567" w:hanging="283"/>
        <w:rPr>
          <w:rFonts w:cs="Arial"/>
        </w:rPr>
      </w:pPr>
      <w:r w:rsidRPr="00EA3AD3">
        <w:rPr>
          <w:rFonts w:cs="Arial"/>
        </w:rPr>
        <w:t xml:space="preserve">Délibération fixant le </w:t>
      </w:r>
      <w:r w:rsidRPr="0012543F">
        <w:rPr>
          <w:rFonts w:cs="Arial"/>
          <w:b/>
          <w:bCs/>
        </w:rPr>
        <w:t>nombre de sièges</w:t>
      </w:r>
      <w:r w:rsidRPr="00EA3AD3">
        <w:rPr>
          <w:rFonts w:cs="Arial"/>
        </w:rPr>
        <w:t xml:space="preserve"> par le conseil municipal (CCAS) ou le conseil communautaire (CIAS) ;</w:t>
      </w:r>
    </w:p>
    <w:p w14:paraId="6E7D04D0" w14:textId="6A80EF19" w:rsidR="00047C4C" w:rsidRPr="00EA3AD3" w:rsidRDefault="00047C4C" w:rsidP="00F42210">
      <w:pPr>
        <w:pStyle w:val="Paragraphedeliste"/>
        <w:numPr>
          <w:ilvl w:val="0"/>
          <w:numId w:val="36"/>
        </w:numPr>
        <w:ind w:left="567" w:hanging="283"/>
        <w:rPr>
          <w:rFonts w:cs="Arial"/>
        </w:rPr>
      </w:pPr>
      <w:r w:rsidRPr="00EA3AD3">
        <w:rPr>
          <w:rFonts w:cs="Arial"/>
        </w:rPr>
        <w:t xml:space="preserve">Délibération élisant les </w:t>
      </w:r>
      <w:r w:rsidRPr="0012543F">
        <w:rPr>
          <w:rFonts w:cs="Arial"/>
          <w:b/>
          <w:bCs/>
        </w:rPr>
        <w:t>administrateurs (élus)</w:t>
      </w:r>
      <w:r w:rsidRPr="00EA3AD3">
        <w:rPr>
          <w:rFonts w:cs="Arial"/>
        </w:rPr>
        <w:t xml:space="preserve"> au sein du conseil municipal ou communautaire ;</w:t>
      </w:r>
    </w:p>
    <w:p w14:paraId="12596757" w14:textId="163875A3" w:rsidR="00047C4C" w:rsidRPr="00EA3AD3" w:rsidRDefault="00047C4C" w:rsidP="00F42210">
      <w:pPr>
        <w:pStyle w:val="Paragraphedeliste"/>
        <w:numPr>
          <w:ilvl w:val="0"/>
          <w:numId w:val="36"/>
        </w:numPr>
        <w:ind w:left="567" w:hanging="283"/>
        <w:rPr>
          <w:rFonts w:cs="Arial"/>
        </w:rPr>
      </w:pPr>
      <w:r w:rsidRPr="00EA3AD3">
        <w:rPr>
          <w:rFonts w:cs="Arial"/>
        </w:rPr>
        <w:t>Décision du maire (ou du président) d</w:t>
      </w:r>
      <w:r w:rsidR="0005248B" w:rsidRPr="00EA3AD3">
        <w:rPr>
          <w:rFonts w:cs="Arial"/>
        </w:rPr>
        <w:t>ésigna</w:t>
      </w:r>
      <w:r w:rsidRPr="00EA3AD3">
        <w:rPr>
          <w:rFonts w:cs="Arial"/>
        </w:rPr>
        <w:t>nt</w:t>
      </w:r>
      <w:r w:rsidR="0005248B" w:rsidRPr="00EA3AD3">
        <w:rPr>
          <w:rFonts w:cs="Arial"/>
        </w:rPr>
        <w:t xml:space="preserve"> </w:t>
      </w:r>
      <w:r w:rsidRPr="00EA3AD3">
        <w:rPr>
          <w:rFonts w:cs="Arial"/>
        </w:rPr>
        <w:t>l</w:t>
      </w:r>
      <w:r w:rsidR="0005248B" w:rsidRPr="00EA3AD3">
        <w:rPr>
          <w:rFonts w:cs="Arial"/>
        </w:rPr>
        <w:t xml:space="preserve">es </w:t>
      </w:r>
      <w:r w:rsidR="0005248B" w:rsidRPr="0012543F">
        <w:rPr>
          <w:rFonts w:cs="Arial"/>
          <w:b/>
          <w:bCs/>
        </w:rPr>
        <w:t>administrateurs nommés (associations)</w:t>
      </w:r>
      <w:r w:rsidR="0005248B" w:rsidRPr="00EA3AD3">
        <w:rPr>
          <w:rFonts w:cs="Arial"/>
        </w:rPr>
        <w:t> ;</w:t>
      </w:r>
    </w:p>
    <w:p w14:paraId="0A8B00A0" w14:textId="37E68CDA" w:rsidR="0005248B" w:rsidRPr="00EA3AD3" w:rsidRDefault="0005248B" w:rsidP="00F42210">
      <w:pPr>
        <w:pStyle w:val="Paragraphedeliste"/>
        <w:numPr>
          <w:ilvl w:val="0"/>
          <w:numId w:val="36"/>
        </w:numPr>
        <w:ind w:left="567" w:hanging="283"/>
        <w:rPr>
          <w:rFonts w:cs="Arial"/>
        </w:rPr>
      </w:pPr>
      <w:r w:rsidRPr="0012543F">
        <w:rPr>
          <w:rFonts w:cs="Arial"/>
          <w:b/>
          <w:bCs/>
        </w:rPr>
        <w:t>Convocation du conseil d’administration</w:t>
      </w:r>
      <w:r w:rsidRPr="00EA3AD3">
        <w:rPr>
          <w:rFonts w:cs="Arial"/>
        </w:rPr>
        <w:t xml:space="preserve"> du CCAS ou CIAS (</w:t>
      </w:r>
      <w:r w:rsidR="00AE3348" w:rsidRPr="00EA3AD3">
        <w:rPr>
          <w:rFonts w:cs="Arial"/>
          <w:i/>
          <w:iCs/>
        </w:rPr>
        <w:t>Élection</w:t>
      </w:r>
      <w:r w:rsidRPr="00EA3AD3">
        <w:rPr>
          <w:rFonts w:cs="Arial"/>
          <w:i/>
          <w:iCs/>
        </w:rPr>
        <w:t xml:space="preserve"> du vice-président</w:t>
      </w:r>
      <w:r w:rsidR="00C2617D" w:rsidRPr="00EA3AD3">
        <w:rPr>
          <w:rFonts w:cs="Arial"/>
          <w:i/>
          <w:iCs/>
        </w:rPr>
        <w:t xml:space="preserve"> et du vice-président-délégué</w:t>
      </w:r>
      <w:r w:rsidRPr="00EA3AD3">
        <w:rPr>
          <w:rFonts w:cs="Arial"/>
          <w:i/>
          <w:iCs/>
        </w:rPr>
        <w:t>, adoption du règlement intérieur</w:t>
      </w:r>
      <w:r w:rsidRPr="00EA3AD3">
        <w:rPr>
          <w:rFonts w:cs="Arial"/>
        </w:rPr>
        <w:t>).</w:t>
      </w:r>
    </w:p>
    <w:p w14:paraId="6EDD7B4B" w14:textId="39CFEE71" w:rsidR="006A14A0" w:rsidRPr="00A333BD" w:rsidRDefault="006A14A0">
      <w:pPr>
        <w:spacing w:after="200" w:line="276" w:lineRule="auto"/>
        <w:rPr>
          <w:rFonts w:cs="Tahoma"/>
          <w:b/>
          <w:bCs/>
          <w:color w:val="000000" w:themeColor="text1"/>
        </w:rPr>
      </w:pPr>
      <w:r w:rsidRPr="00A333BD">
        <w:rPr>
          <w:rFonts w:cs="Tahoma"/>
          <w:b/>
          <w:bCs/>
          <w:color w:val="000000" w:themeColor="text1"/>
        </w:rPr>
        <w:br w:type="page"/>
      </w:r>
    </w:p>
    <w:p w14:paraId="085AEA15" w14:textId="0CBD8C4C" w:rsidR="00216401" w:rsidRDefault="00B562AE" w:rsidP="00216401">
      <w:pPr>
        <w:rPr>
          <w:b/>
          <w:bCs/>
          <w:color w:val="FFFFFF" w:themeColor="background1"/>
        </w:rPr>
      </w:pPr>
      <w:r>
        <w:rPr>
          <w:noProof/>
        </w:rPr>
        <w:lastRenderedPageBreak/>
        <mc:AlternateContent>
          <mc:Choice Requires="wps">
            <w:drawing>
              <wp:anchor distT="45720" distB="45720" distL="114300" distR="114300" simplePos="0" relativeHeight="252030976" behindDoc="1" locked="0" layoutInCell="1" allowOverlap="1" wp14:anchorId="5EBBFC13" wp14:editId="6702AC6C">
                <wp:simplePos x="0" y="0"/>
                <wp:positionH relativeFrom="column">
                  <wp:posOffset>2143354</wp:posOffset>
                </wp:positionH>
                <wp:positionV relativeFrom="paragraph">
                  <wp:posOffset>-357251</wp:posOffset>
                </wp:positionV>
                <wp:extent cx="4330065" cy="1404620"/>
                <wp:effectExtent l="0" t="0" r="0" b="0"/>
                <wp:wrapNone/>
                <wp:docPr id="19836070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10665397"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BBFC13" id="_x0000_s1090" type="#_x0000_t202" style="position:absolute;left:0;text-align:left;margin-left:168.75pt;margin-top:-28.15pt;width:340.95pt;height:110.6pt;z-index:-251285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" filled="f" stroked="f">
                <v:textbox style="mso-fit-shape-to-text:t">
                  <w:txbxContent>
                    <w:p w14:paraId="10665397"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p>
    <w:p w14:paraId="6021EFEF" w14:textId="351BD8DA" w:rsidR="006A14A0" w:rsidRPr="008E4625" w:rsidRDefault="008E4625" w:rsidP="00216401">
      <w:pPr>
        <w:shd w:val="clear" w:color="auto" w:fill="EE0000"/>
        <w:rPr>
          <w:b/>
          <w:bCs/>
          <w:color w:val="FFFFFF" w:themeColor="background1"/>
        </w:rPr>
      </w:pPr>
      <w:r w:rsidRPr="008E4625">
        <w:rPr>
          <w:b/>
          <w:bCs/>
          <w:color w:val="FFFFFF" w:themeColor="background1"/>
        </w:rPr>
        <w:t>QUELLE EST L’INCIDENCE DE L’ELECTION DU MAIRE SUR LE CONSEIL D’ADMINISTRATION DU CCAS ?</w:t>
      </w:r>
    </w:p>
    <w:p w14:paraId="6C0124E9" w14:textId="77777777" w:rsidR="006A14A0" w:rsidRPr="00EA3AD3" w:rsidRDefault="006A14A0" w:rsidP="006A14A0">
      <w:pPr>
        <w:rPr>
          <w:rFonts w:cs="Tahoma"/>
          <w:color w:val="000000" w:themeColor="text1"/>
        </w:rPr>
      </w:pPr>
    </w:p>
    <w:p w14:paraId="152466B0" w14:textId="17F5BDF4" w:rsidR="006A14A0" w:rsidRPr="00EA3AD3" w:rsidRDefault="006A14A0" w:rsidP="006A14A0">
      <w:pPr>
        <w:rPr>
          <w:rFonts w:cs="Tahoma"/>
          <w:color w:val="000000" w:themeColor="text1"/>
        </w:rPr>
      </w:pPr>
      <w:r w:rsidRPr="00EA3AD3">
        <w:rPr>
          <w:rFonts w:cs="Tahoma"/>
          <w:color w:val="000000" w:themeColor="text1"/>
        </w:rPr>
        <w:t xml:space="preserve">Les dispositions du </w:t>
      </w:r>
      <w:r w:rsidR="00131C39" w:rsidRPr="00EA3AD3">
        <w:rPr>
          <w:rFonts w:cs="Tahoma"/>
          <w:color w:val="000000" w:themeColor="text1"/>
        </w:rPr>
        <w:t xml:space="preserve">CASF </w:t>
      </w:r>
      <w:r w:rsidRPr="00EA3AD3">
        <w:rPr>
          <w:rFonts w:cs="Tahoma"/>
          <w:color w:val="000000" w:themeColor="text1"/>
        </w:rPr>
        <w:t>ne traitent pas expressément de la période de transition du conseil d’administration du CCAS.</w:t>
      </w:r>
    </w:p>
    <w:p w14:paraId="11B12BB2" w14:textId="0CEAF9AB" w:rsidR="006A14A0" w:rsidRPr="00EA3AD3" w:rsidRDefault="006A14A0" w:rsidP="006A14A0">
      <w:pPr>
        <w:rPr>
          <w:rFonts w:cs="Tahoma"/>
          <w:color w:val="000000" w:themeColor="text1"/>
        </w:rPr>
      </w:pPr>
      <w:r w:rsidRPr="00EA3AD3">
        <w:rPr>
          <w:rFonts w:cs="Tahoma"/>
          <w:color w:val="000000" w:themeColor="text1"/>
        </w:rPr>
        <w:t>Aux termes de l’article L.</w:t>
      </w:r>
      <w:r w:rsidR="00140E6F" w:rsidRPr="00EA3AD3">
        <w:rPr>
          <w:rFonts w:cs="Tahoma"/>
          <w:color w:val="000000" w:themeColor="text1"/>
        </w:rPr>
        <w:t> </w:t>
      </w:r>
      <w:r w:rsidRPr="00EA3AD3">
        <w:rPr>
          <w:rFonts w:cs="Tahoma"/>
          <w:color w:val="000000" w:themeColor="text1"/>
        </w:rPr>
        <w:t xml:space="preserve">123-6 du </w:t>
      </w:r>
      <w:r w:rsidR="00644402" w:rsidRPr="00EA3AD3">
        <w:rPr>
          <w:rFonts w:cs="Tahoma"/>
          <w:color w:val="000000" w:themeColor="text1"/>
        </w:rPr>
        <w:t>CASF</w:t>
      </w:r>
      <w:r w:rsidRPr="00EA3AD3">
        <w:rPr>
          <w:rFonts w:cs="Tahoma"/>
          <w:color w:val="000000" w:themeColor="text1"/>
        </w:rPr>
        <w:t xml:space="preserve">, le </w:t>
      </w:r>
      <w:r w:rsidR="00644402" w:rsidRPr="00EA3AD3">
        <w:rPr>
          <w:rFonts w:cs="Tahoma"/>
          <w:color w:val="000000" w:themeColor="text1"/>
        </w:rPr>
        <w:t>m</w:t>
      </w:r>
      <w:r w:rsidRPr="00EA3AD3">
        <w:rPr>
          <w:rFonts w:cs="Tahoma"/>
          <w:color w:val="000000" w:themeColor="text1"/>
        </w:rPr>
        <w:t>aire est de droit le président du conseil d’administration du CCAS. Ainsi, dès son élection par le nouveau conseil municipal, le nouveau maire devient automatiquement président de droit du CCAS.</w:t>
      </w:r>
    </w:p>
    <w:p w14:paraId="01CBAF8A" w14:textId="77777777" w:rsidR="006A14A0" w:rsidRPr="00EA3AD3" w:rsidRDefault="006A14A0" w:rsidP="006A14A0">
      <w:pPr>
        <w:rPr>
          <w:rFonts w:cs="Tahoma"/>
          <w:color w:val="000000" w:themeColor="text1"/>
        </w:rPr>
      </w:pPr>
    </w:p>
    <w:p w14:paraId="4753791E" w14:textId="758F36BB" w:rsidR="006A14A0" w:rsidRPr="00EA3AD3" w:rsidRDefault="006A14A0" w:rsidP="00F42210">
      <w:pPr>
        <w:pStyle w:val="Paragraphedeliste"/>
        <w:numPr>
          <w:ilvl w:val="0"/>
          <w:numId w:val="37"/>
        </w:numPr>
        <w:tabs>
          <w:tab w:val="left" w:pos="567"/>
        </w:tabs>
        <w:ind w:left="0" w:firstLine="284"/>
        <w:rPr>
          <w:rFonts w:cs="Tahoma"/>
          <w:color w:val="000000" w:themeColor="text1"/>
        </w:rPr>
      </w:pPr>
      <w:r w:rsidRPr="0012543F">
        <w:rPr>
          <w:rFonts w:cs="Tahoma"/>
          <w:b/>
          <w:bCs/>
          <w:color w:val="000000" w:themeColor="text1"/>
        </w:rPr>
        <w:t xml:space="preserve">Il est donc difficilement concevable que l’ancien conseil d’administration </w:t>
      </w:r>
      <w:r w:rsidRPr="00EA3AD3">
        <w:rPr>
          <w:rFonts w:cs="Tahoma"/>
          <w:color w:val="000000" w:themeColor="text1"/>
        </w:rPr>
        <w:t xml:space="preserve">(toujours en place dans l’attente de la constitution du nouveau conseil) </w:t>
      </w:r>
      <w:r w:rsidRPr="0012543F">
        <w:rPr>
          <w:rFonts w:cs="Tahoma"/>
          <w:b/>
          <w:bCs/>
          <w:color w:val="000000" w:themeColor="text1"/>
        </w:rPr>
        <w:t>se réunisse sous la présidence de son ancien président</w:t>
      </w:r>
      <w:r w:rsidRPr="00EA3AD3">
        <w:rPr>
          <w:rFonts w:cs="Tahoma"/>
          <w:color w:val="000000" w:themeColor="text1"/>
        </w:rPr>
        <w:t>, lequel n’est peut-être plus maire (et donc plus président de droit), ou n’est peut-être plus élu au conseil municipal.</w:t>
      </w:r>
    </w:p>
    <w:p w14:paraId="45041829" w14:textId="77777777" w:rsidR="006A14A0" w:rsidRPr="00EA3AD3" w:rsidRDefault="006A14A0" w:rsidP="006A14A0">
      <w:pPr>
        <w:rPr>
          <w:rFonts w:cs="Tahoma"/>
          <w:color w:val="000000" w:themeColor="text1"/>
        </w:rPr>
      </w:pPr>
    </w:p>
    <w:p w14:paraId="7E8CC861" w14:textId="78A2B75B" w:rsidR="006A14A0" w:rsidRPr="00EA3AD3" w:rsidRDefault="006A14A0" w:rsidP="00F42210">
      <w:pPr>
        <w:pStyle w:val="Paragraphedeliste"/>
        <w:numPr>
          <w:ilvl w:val="0"/>
          <w:numId w:val="37"/>
        </w:numPr>
        <w:tabs>
          <w:tab w:val="left" w:pos="567"/>
        </w:tabs>
        <w:ind w:left="0" w:firstLine="284"/>
        <w:rPr>
          <w:rFonts w:cs="Tahoma"/>
          <w:color w:val="000000" w:themeColor="text1"/>
        </w:rPr>
      </w:pPr>
      <w:r w:rsidRPr="00EA3AD3">
        <w:rPr>
          <w:rFonts w:cs="Tahoma"/>
          <w:color w:val="000000" w:themeColor="text1"/>
        </w:rPr>
        <w:t xml:space="preserve">Cependant, il n’est pas envisageable que le CCAS cesse de fonctionner pendant la période de constitution du nouveau conseil d’administration. Il est donc primordial que l’ancien conseil d’administration puisse continuer de siéger jusqu’à son renouvellement effectif. </w:t>
      </w:r>
    </w:p>
    <w:p w14:paraId="7D3FEDB9" w14:textId="77777777" w:rsidR="006A14A0" w:rsidRPr="00EA3AD3" w:rsidRDefault="006A14A0" w:rsidP="006A14A0">
      <w:pPr>
        <w:rPr>
          <w:rFonts w:cs="Tahoma"/>
          <w:color w:val="000000" w:themeColor="text1"/>
        </w:rPr>
      </w:pPr>
      <w:r w:rsidRPr="00EA3AD3">
        <w:rPr>
          <w:rFonts w:cs="Tahoma"/>
          <w:color w:val="000000" w:themeColor="text1"/>
        </w:rPr>
        <w:t xml:space="preserve">Dans l’intervalle, </w:t>
      </w:r>
      <w:r w:rsidRPr="0012543F">
        <w:rPr>
          <w:rFonts w:cs="Tahoma"/>
          <w:b/>
          <w:bCs/>
          <w:color w:val="000000" w:themeColor="text1"/>
        </w:rPr>
        <w:t>le nouveau maire, président de droit du CCAS dès son élection par le conseil municipal, peut donc convoquer l’ancien conseil</w:t>
      </w:r>
      <w:r w:rsidRPr="00EA3AD3">
        <w:rPr>
          <w:rFonts w:cs="Tahoma"/>
          <w:color w:val="000000" w:themeColor="text1"/>
        </w:rPr>
        <w:t xml:space="preserve">, dans le double souci de sauvegarder la satisfaction de l’intérêt général et d’assurer la continuité du service public. </w:t>
      </w:r>
    </w:p>
    <w:p w14:paraId="5E125423" w14:textId="77777777" w:rsidR="006A14A0" w:rsidRPr="00EA3AD3" w:rsidRDefault="006A14A0" w:rsidP="006A14A0">
      <w:pPr>
        <w:rPr>
          <w:rFonts w:cs="Tahoma"/>
          <w:color w:val="000000" w:themeColor="text1"/>
        </w:rPr>
      </w:pPr>
    </w:p>
    <w:p w14:paraId="613EF5A1" w14:textId="75E9AE16" w:rsidR="006A14A0" w:rsidRPr="00EA3AD3" w:rsidRDefault="006A14A0" w:rsidP="006A14A0">
      <w:pPr>
        <w:rPr>
          <w:rFonts w:cs="Tahoma"/>
          <w:color w:val="000000" w:themeColor="text1"/>
        </w:rPr>
      </w:pPr>
      <w:r w:rsidRPr="00EA3AD3">
        <w:rPr>
          <w:rFonts w:cs="Tahoma"/>
          <w:color w:val="000000" w:themeColor="text1"/>
        </w:rPr>
        <w:t>En cas d’incompatibilité grave entre le nouveau maire et le conseil d’administration (changement de majorité), il peut être envisagé que le conseil se réunisse sous la présidence du vice-président.</w:t>
      </w:r>
    </w:p>
    <w:p w14:paraId="6ED78616" w14:textId="77777777" w:rsidR="003667E7" w:rsidRPr="00EA3AD3" w:rsidRDefault="003667E7" w:rsidP="006A14A0">
      <w:pPr>
        <w:rPr>
          <w:rFonts w:cs="Tahoma"/>
          <w:color w:val="000000" w:themeColor="text1"/>
        </w:rPr>
      </w:pPr>
    </w:p>
    <w:p w14:paraId="6C52E0E3" w14:textId="12758A18" w:rsidR="003667E7" w:rsidRPr="00EA3AD3" w:rsidRDefault="003667E7" w:rsidP="00F42210">
      <w:pPr>
        <w:pStyle w:val="Paragraphedeliste"/>
        <w:numPr>
          <w:ilvl w:val="0"/>
          <w:numId w:val="37"/>
        </w:numPr>
        <w:tabs>
          <w:tab w:val="left" w:pos="567"/>
        </w:tabs>
        <w:ind w:left="0" w:firstLine="284"/>
        <w:rPr>
          <w:rFonts w:cs="Tahoma"/>
          <w:color w:val="000000" w:themeColor="text1"/>
        </w:rPr>
      </w:pPr>
      <w:r w:rsidRPr="00EA3AD3">
        <w:rPr>
          <w:rFonts w:cs="Tahoma"/>
          <w:color w:val="000000" w:themeColor="text1"/>
        </w:rPr>
        <w:t xml:space="preserve">Dès qu’il est élu, </w:t>
      </w:r>
      <w:r w:rsidRPr="0012543F">
        <w:rPr>
          <w:rFonts w:cs="Tahoma"/>
          <w:b/>
          <w:bCs/>
          <w:color w:val="000000" w:themeColor="text1"/>
        </w:rPr>
        <w:t xml:space="preserve">le maire devient automatiquement compétent dans le champ des pouvoirs propres relatifs au CCAS </w:t>
      </w:r>
      <w:r w:rsidRPr="00EA3AD3">
        <w:rPr>
          <w:rFonts w:cs="Tahoma"/>
          <w:color w:val="000000" w:themeColor="text1"/>
        </w:rPr>
        <w:t xml:space="preserve">conférés par le CASF au </w:t>
      </w:r>
      <w:r w:rsidR="00AC3043" w:rsidRPr="00EA3AD3">
        <w:rPr>
          <w:rFonts w:cs="Tahoma"/>
          <w:color w:val="000000" w:themeColor="text1"/>
        </w:rPr>
        <w:t>p</w:t>
      </w:r>
      <w:r w:rsidRPr="00EA3AD3">
        <w:rPr>
          <w:rFonts w:cs="Tahoma"/>
          <w:color w:val="000000" w:themeColor="text1"/>
        </w:rPr>
        <w:t xml:space="preserve">résident du CCAS. </w:t>
      </w:r>
    </w:p>
    <w:p w14:paraId="75E4D628" w14:textId="42B90E31" w:rsidR="003667E7" w:rsidRPr="00EA3AD3" w:rsidRDefault="003667E7" w:rsidP="003667E7">
      <w:pPr>
        <w:rPr>
          <w:rFonts w:cs="Tahoma"/>
          <w:color w:val="000000" w:themeColor="text1"/>
        </w:rPr>
      </w:pPr>
      <w:r w:rsidRPr="00EA3AD3">
        <w:rPr>
          <w:rFonts w:cs="Tahoma"/>
          <w:color w:val="000000" w:themeColor="text1"/>
        </w:rPr>
        <w:t>Il peut donc prendre toute décision relative à ces matières et/ou en déléguer une partie au directeur du CCAS par arrêté (délégation qu’il pourra ensuite étendre au vice-président ou au vice-président délégué après élection de ces derniers par le conseil d’administration).</w:t>
      </w:r>
    </w:p>
    <w:p w14:paraId="2B5DBB94" w14:textId="77777777" w:rsidR="00A557AC" w:rsidRPr="00EA3AD3" w:rsidRDefault="00A557AC" w:rsidP="003667E7">
      <w:pPr>
        <w:rPr>
          <w:rFonts w:cs="Tahoma"/>
          <w:color w:val="000000" w:themeColor="text1"/>
        </w:rPr>
      </w:pPr>
    </w:p>
    <w:p w14:paraId="1A2F8306" w14:textId="53487093" w:rsidR="00A557AC" w:rsidRPr="00EA3AD3" w:rsidRDefault="00257146" w:rsidP="00A557AC">
      <w:pPr>
        <w:rPr>
          <w:rFonts w:cs="Tahoma"/>
          <w:color w:val="000000" w:themeColor="text1"/>
        </w:rPr>
      </w:pPr>
      <w:r w:rsidRPr="00EA3AD3">
        <w:rPr>
          <w:rFonts w:cs="Tahoma"/>
          <w:color w:val="000000" w:themeColor="text1"/>
        </w:rPr>
        <w:t>Selon les articles L.</w:t>
      </w:r>
      <w:r w:rsidR="00140E6F" w:rsidRPr="00EA3AD3">
        <w:rPr>
          <w:rFonts w:cs="Tahoma"/>
          <w:color w:val="000000" w:themeColor="text1"/>
        </w:rPr>
        <w:t xml:space="preserve"> </w:t>
      </w:r>
      <w:r w:rsidRPr="00EA3AD3">
        <w:rPr>
          <w:rFonts w:cs="Tahoma"/>
          <w:color w:val="000000" w:themeColor="text1"/>
        </w:rPr>
        <w:t>123-8, R.</w:t>
      </w:r>
      <w:r w:rsidR="00140E6F" w:rsidRPr="00EA3AD3">
        <w:rPr>
          <w:rFonts w:cs="Tahoma"/>
          <w:color w:val="000000" w:themeColor="text1"/>
        </w:rPr>
        <w:t xml:space="preserve"> </w:t>
      </w:r>
      <w:r w:rsidRPr="00EA3AD3">
        <w:rPr>
          <w:rFonts w:cs="Tahoma"/>
          <w:color w:val="000000" w:themeColor="text1"/>
        </w:rPr>
        <w:t>123-16 et R.</w:t>
      </w:r>
      <w:r w:rsidR="00140E6F" w:rsidRPr="00EA3AD3">
        <w:rPr>
          <w:rFonts w:cs="Tahoma"/>
          <w:color w:val="000000" w:themeColor="text1"/>
        </w:rPr>
        <w:t xml:space="preserve"> </w:t>
      </w:r>
      <w:r w:rsidRPr="00EA3AD3">
        <w:rPr>
          <w:rFonts w:cs="Tahoma"/>
          <w:color w:val="000000" w:themeColor="text1"/>
        </w:rPr>
        <w:t xml:space="preserve">123-23 du CASF, </w:t>
      </w:r>
      <w:r w:rsidRPr="0012543F">
        <w:rPr>
          <w:rFonts w:cs="Tahoma"/>
          <w:b/>
          <w:bCs/>
          <w:color w:val="000000" w:themeColor="text1"/>
        </w:rPr>
        <w:t xml:space="preserve">les </w:t>
      </w:r>
      <w:r w:rsidR="00A557AC" w:rsidRPr="0012543F">
        <w:rPr>
          <w:rFonts w:cs="Tahoma"/>
          <w:b/>
          <w:bCs/>
          <w:color w:val="000000" w:themeColor="text1"/>
        </w:rPr>
        <w:t>pouvoirs propres du président du CCAS</w:t>
      </w:r>
      <w:r w:rsidR="00A557AC" w:rsidRPr="00EA3AD3">
        <w:rPr>
          <w:rFonts w:cs="Tahoma"/>
          <w:color w:val="000000" w:themeColor="text1"/>
        </w:rPr>
        <w:t xml:space="preserve"> sont </w:t>
      </w:r>
      <w:r w:rsidRPr="00EA3AD3">
        <w:rPr>
          <w:rFonts w:cs="Tahoma"/>
          <w:color w:val="000000" w:themeColor="text1"/>
        </w:rPr>
        <w:t xml:space="preserve">les suivants </w:t>
      </w:r>
      <w:r w:rsidR="00A557AC" w:rsidRPr="00EA3AD3">
        <w:rPr>
          <w:rFonts w:cs="Tahoma"/>
          <w:color w:val="000000" w:themeColor="text1"/>
        </w:rPr>
        <w:t>:</w:t>
      </w:r>
    </w:p>
    <w:p w14:paraId="587D38E7" w14:textId="69FFE192" w:rsidR="00A557AC" w:rsidRPr="00EA3AD3" w:rsidRDefault="00140E6F" w:rsidP="00F42210">
      <w:pPr>
        <w:pStyle w:val="Paragraphedeliste"/>
        <w:numPr>
          <w:ilvl w:val="0"/>
          <w:numId w:val="38"/>
        </w:numPr>
        <w:ind w:left="567" w:hanging="283"/>
        <w:rPr>
          <w:rFonts w:cs="Tahoma"/>
          <w:color w:val="000000" w:themeColor="text1"/>
        </w:rPr>
      </w:pPr>
      <w:r w:rsidRPr="00EA3AD3">
        <w:rPr>
          <w:rFonts w:cs="Tahoma"/>
          <w:color w:val="000000" w:themeColor="text1"/>
        </w:rPr>
        <w:t>Il</w:t>
      </w:r>
      <w:r w:rsidR="00A557AC" w:rsidRPr="00EA3AD3">
        <w:rPr>
          <w:rFonts w:cs="Tahoma"/>
          <w:color w:val="000000" w:themeColor="text1"/>
        </w:rPr>
        <w:t xml:space="preserve"> convoque le conseil d’administration. Il préside les séances et en assure le bon</w:t>
      </w:r>
      <w:r w:rsidR="001563D5" w:rsidRPr="00EA3AD3">
        <w:rPr>
          <w:rFonts w:cs="Tahoma"/>
          <w:color w:val="000000" w:themeColor="text1"/>
        </w:rPr>
        <w:t xml:space="preserve"> </w:t>
      </w:r>
      <w:r w:rsidR="00A557AC" w:rsidRPr="00EA3AD3">
        <w:rPr>
          <w:rFonts w:cs="Tahoma"/>
          <w:color w:val="000000" w:themeColor="text1"/>
        </w:rPr>
        <w:t>déroulement (R.</w:t>
      </w:r>
      <w:r w:rsidRPr="00EA3AD3">
        <w:rPr>
          <w:rFonts w:cs="Tahoma"/>
          <w:color w:val="000000" w:themeColor="text1"/>
        </w:rPr>
        <w:t xml:space="preserve"> </w:t>
      </w:r>
      <w:r w:rsidR="00A557AC" w:rsidRPr="00EA3AD3">
        <w:rPr>
          <w:rFonts w:cs="Tahoma"/>
          <w:color w:val="000000" w:themeColor="text1"/>
        </w:rPr>
        <w:t>123-16 du CASF) ;</w:t>
      </w:r>
    </w:p>
    <w:p w14:paraId="3D75C33C" w14:textId="14465A38" w:rsidR="00A557AC" w:rsidRPr="00EA3AD3" w:rsidRDefault="00140E6F" w:rsidP="00F42210">
      <w:pPr>
        <w:pStyle w:val="Paragraphedeliste"/>
        <w:numPr>
          <w:ilvl w:val="0"/>
          <w:numId w:val="38"/>
        </w:numPr>
        <w:ind w:left="567" w:hanging="283"/>
        <w:rPr>
          <w:rFonts w:cs="Tahoma"/>
          <w:color w:val="000000" w:themeColor="text1"/>
        </w:rPr>
      </w:pPr>
      <w:r w:rsidRPr="00EA3AD3">
        <w:rPr>
          <w:rFonts w:cs="Tahoma"/>
          <w:color w:val="000000" w:themeColor="text1"/>
        </w:rPr>
        <w:t>Il</w:t>
      </w:r>
      <w:r w:rsidR="00A557AC" w:rsidRPr="00EA3AD3">
        <w:rPr>
          <w:rFonts w:cs="Tahoma"/>
          <w:color w:val="000000" w:themeColor="text1"/>
        </w:rPr>
        <w:t xml:space="preserve"> arrête l’ordre du jour qui accompagnera la convocation (</w:t>
      </w:r>
      <w:r w:rsidR="00257146" w:rsidRPr="00EA3AD3">
        <w:rPr>
          <w:rFonts w:cs="Tahoma"/>
          <w:color w:val="000000" w:themeColor="text1"/>
        </w:rPr>
        <w:t>a</w:t>
      </w:r>
      <w:r w:rsidR="00A557AC" w:rsidRPr="00EA3AD3">
        <w:rPr>
          <w:rFonts w:cs="Tahoma"/>
          <w:color w:val="000000" w:themeColor="text1"/>
        </w:rPr>
        <w:t>rticle R.</w:t>
      </w:r>
      <w:r w:rsidRPr="00EA3AD3">
        <w:rPr>
          <w:rFonts w:cs="Tahoma"/>
          <w:color w:val="000000" w:themeColor="text1"/>
        </w:rPr>
        <w:t xml:space="preserve"> </w:t>
      </w:r>
      <w:r w:rsidR="00A557AC" w:rsidRPr="00EA3AD3">
        <w:rPr>
          <w:rFonts w:cs="Tahoma"/>
          <w:color w:val="000000" w:themeColor="text1"/>
        </w:rPr>
        <w:t>123-16 du</w:t>
      </w:r>
      <w:r w:rsidR="00257146" w:rsidRPr="00EA3AD3">
        <w:rPr>
          <w:rFonts w:cs="Tahoma"/>
          <w:color w:val="000000" w:themeColor="text1"/>
        </w:rPr>
        <w:t xml:space="preserve"> </w:t>
      </w:r>
      <w:r w:rsidR="00A557AC" w:rsidRPr="00EA3AD3">
        <w:rPr>
          <w:rFonts w:cs="Tahoma"/>
          <w:color w:val="000000" w:themeColor="text1"/>
        </w:rPr>
        <w:t>CASF) ;</w:t>
      </w:r>
    </w:p>
    <w:p w14:paraId="69CF995B" w14:textId="2005A98D" w:rsidR="00A557AC" w:rsidRPr="00EA3AD3" w:rsidRDefault="00140E6F" w:rsidP="00F42210">
      <w:pPr>
        <w:pStyle w:val="Paragraphedeliste"/>
        <w:numPr>
          <w:ilvl w:val="0"/>
          <w:numId w:val="38"/>
        </w:numPr>
        <w:ind w:left="567" w:hanging="283"/>
        <w:rPr>
          <w:rFonts w:cs="Tahoma"/>
          <w:color w:val="000000" w:themeColor="text1"/>
        </w:rPr>
      </w:pPr>
      <w:r w:rsidRPr="00EA3AD3">
        <w:rPr>
          <w:rFonts w:cs="Tahoma"/>
          <w:color w:val="000000" w:themeColor="text1"/>
        </w:rPr>
        <w:t>Il</w:t>
      </w:r>
      <w:r w:rsidR="00A557AC" w:rsidRPr="00EA3AD3">
        <w:rPr>
          <w:rFonts w:cs="Tahoma"/>
          <w:color w:val="000000" w:themeColor="text1"/>
        </w:rPr>
        <w:t xml:space="preserve"> prépare et exécute les délibérations du conseil (</w:t>
      </w:r>
      <w:r w:rsidR="00257146" w:rsidRPr="00EA3AD3">
        <w:rPr>
          <w:rFonts w:cs="Tahoma"/>
          <w:color w:val="000000" w:themeColor="text1"/>
        </w:rPr>
        <w:t>a</w:t>
      </w:r>
      <w:r w:rsidR="00A557AC" w:rsidRPr="00EA3AD3">
        <w:rPr>
          <w:rFonts w:cs="Tahoma"/>
          <w:color w:val="000000" w:themeColor="text1"/>
        </w:rPr>
        <w:t>rticle R.</w:t>
      </w:r>
      <w:r w:rsidRPr="00EA3AD3">
        <w:rPr>
          <w:rFonts w:cs="Tahoma"/>
          <w:color w:val="000000" w:themeColor="text1"/>
        </w:rPr>
        <w:t xml:space="preserve"> </w:t>
      </w:r>
      <w:r w:rsidR="00A557AC" w:rsidRPr="00EA3AD3">
        <w:rPr>
          <w:rFonts w:cs="Tahoma"/>
          <w:color w:val="000000" w:themeColor="text1"/>
        </w:rPr>
        <w:t>123-23 du CASF) ;</w:t>
      </w:r>
    </w:p>
    <w:p w14:paraId="625288E7" w14:textId="7F8CB8EA" w:rsidR="00A557AC" w:rsidRPr="00EA3AD3" w:rsidRDefault="00140E6F" w:rsidP="00F42210">
      <w:pPr>
        <w:pStyle w:val="Paragraphedeliste"/>
        <w:numPr>
          <w:ilvl w:val="0"/>
          <w:numId w:val="38"/>
        </w:numPr>
        <w:ind w:left="567" w:hanging="283"/>
        <w:rPr>
          <w:rFonts w:cs="Tahoma"/>
          <w:color w:val="000000" w:themeColor="text1"/>
        </w:rPr>
      </w:pPr>
      <w:r w:rsidRPr="00EA3AD3">
        <w:rPr>
          <w:rFonts w:cs="Tahoma"/>
          <w:color w:val="000000" w:themeColor="text1"/>
        </w:rPr>
        <w:t>Il</w:t>
      </w:r>
      <w:r w:rsidR="00257146" w:rsidRPr="00EA3AD3">
        <w:rPr>
          <w:rFonts w:cs="Tahoma"/>
          <w:color w:val="000000" w:themeColor="text1"/>
        </w:rPr>
        <w:t xml:space="preserve"> est </w:t>
      </w:r>
      <w:r w:rsidR="00A557AC" w:rsidRPr="00EA3AD3">
        <w:rPr>
          <w:rFonts w:cs="Tahoma"/>
          <w:color w:val="000000" w:themeColor="text1"/>
        </w:rPr>
        <w:t>ordonnateur des dépenses et recettes du CCAS</w:t>
      </w:r>
      <w:r w:rsidR="00A15B20" w:rsidRPr="00EA3AD3">
        <w:rPr>
          <w:rFonts w:cs="Tahoma"/>
          <w:color w:val="000000" w:themeColor="text1"/>
        </w:rPr>
        <w:t>,</w:t>
      </w:r>
      <w:r w:rsidR="00A557AC" w:rsidRPr="00EA3AD3">
        <w:rPr>
          <w:rFonts w:cs="Tahoma"/>
          <w:color w:val="000000" w:themeColor="text1"/>
        </w:rPr>
        <w:t xml:space="preserve"> et à ce titre</w:t>
      </w:r>
      <w:r w:rsidR="00A15B20" w:rsidRPr="00EA3AD3">
        <w:rPr>
          <w:rFonts w:cs="Tahoma"/>
          <w:color w:val="000000" w:themeColor="text1"/>
        </w:rPr>
        <w:t>,</w:t>
      </w:r>
      <w:r w:rsidR="00A557AC" w:rsidRPr="00EA3AD3">
        <w:rPr>
          <w:rFonts w:cs="Tahoma"/>
          <w:color w:val="000000" w:themeColor="text1"/>
        </w:rPr>
        <w:t xml:space="preserve"> a qualité pour</w:t>
      </w:r>
      <w:r w:rsidR="00257146" w:rsidRPr="00EA3AD3">
        <w:rPr>
          <w:rFonts w:cs="Tahoma"/>
          <w:color w:val="000000" w:themeColor="text1"/>
        </w:rPr>
        <w:t xml:space="preserve"> </w:t>
      </w:r>
      <w:r w:rsidR="00A557AC" w:rsidRPr="00EA3AD3">
        <w:rPr>
          <w:rFonts w:cs="Tahoma"/>
          <w:color w:val="000000" w:themeColor="text1"/>
        </w:rPr>
        <w:t xml:space="preserve">émettre les </w:t>
      </w:r>
      <w:r w:rsidR="00257146" w:rsidRPr="00EA3AD3">
        <w:rPr>
          <w:rFonts w:cs="Tahoma"/>
          <w:color w:val="000000" w:themeColor="text1"/>
        </w:rPr>
        <w:t>ma</w:t>
      </w:r>
      <w:r w:rsidR="00A557AC" w:rsidRPr="00EA3AD3">
        <w:rPr>
          <w:rFonts w:cs="Tahoma"/>
          <w:color w:val="000000" w:themeColor="text1"/>
        </w:rPr>
        <w:t>ndats de paiement et les titres de recettes (</w:t>
      </w:r>
      <w:r w:rsidR="00257146" w:rsidRPr="00EA3AD3">
        <w:rPr>
          <w:rFonts w:cs="Tahoma"/>
          <w:color w:val="000000" w:themeColor="text1"/>
        </w:rPr>
        <w:t>a</w:t>
      </w:r>
      <w:r w:rsidR="00A557AC" w:rsidRPr="00EA3AD3">
        <w:rPr>
          <w:rFonts w:cs="Tahoma"/>
          <w:color w:val="000000" w:themeColor="text1"/>
        </w:rPr>
        <w:t>rticle R. 123-23 du CASF) ;</w:t>
      </w:r>
    </w:p>
    <w:p w14:paraId="135B0333" w14:textId="6079141E" w:rsidR="00A557AC" w:rsidRPr="00EA3AD3" w:rsidRDefault="00140E6F" w:rsidP="00F42210">
      <w:pPr>
        <w:pStyle w:val="Paragraphedeliste"/>
        <w:numPr>
          <w:ilvl w:val="0"/>
          <w:numId w:val="38"/>
        </w:numPr>
        <w:ind w:left="567" w:hanging="283"/>
        <w:rPr>
          <w:rFonts w:cs="Tahoma"/>
          <w:color w:val="000000" w:themeColor="text1"/>
        </w:rPr>
      </w:pPr>
      <w:r w:rsidRPr="00EA3AD3">
        <w:rPr>
          <w:rFonts w:cs="Tahoma"/>
          <w:color w:val="000000" w:themeColor="text1"/>
        </w:rPr>
        <w:t>Il</w:t>
      </w:r>
      <w:r w:rsidR="00A557AC" w:rsidRPr="00EA3AD3">
        <w:rPr>
          <w:rFonts w:cs="Tahoma"/>
          <w:color w:val="000000" w:themeColor="text1"/>
        </w:rPr>
        <w:t xml:space="preserve"> nomme les agents du</w:t>
      </w:r>
      <w:r w:rsidR="00257146" w:rsidRPr="00EA3AD3">
        <w:rPr>
          <w:rFonts w:cs="Tahoma"/>
          <w:color w:val="000000" w:themeColor="text1"/>
        </w:rPr>
        <w:t xml:space="preserve"> CCAS</w:t>
      </w:r>
      <w:r w:rsidR="00A557AC" w:rsidRPr="00EA3AD3">
        <w:rPr>
          <w:rFonts w:cs="Tahoma"/>
          <w:color w:val="000000" w:themeColor="text1"/>
        </w:rPr>
        <w:t xml:space="preserve"> (</w:t>
      </w:r>
      <w:r w:rsidR="00257146" w:rsidRPr="00EA3AD3">
        <w:rPr>
          <w:rFonts w:cs="Tahoma"/>
          <w:color w:val="000000" w:themeColor="text1"/>
        </w:rPr>
        <w:t>a</w:t>
      </w:r>
      <w:r w:rsidR="00A557AC" w:rsidRPr="00EA3AD3">
        <w:rPr>
          <w:rFonts w:cs="Tahoma"/>
          <w:color w:val="000000" w:themeColor="text1"/>
        </w:rPr>
        <w:t>rticle R.</w:t>
      </w:r>
      <w:r w:rsidRPr="00EA3AD3">
        <w:rPr>
          <w:rFonts w:cs="Tahoma"/>
          <w:color w:val="000000" w:themeColor="text1"/>
        </w:rPr>
        <w:t xml:space="preserve"> </w:t>
      </w:r>
      <w:r w:rsidR="00A557AC" w:rsidRPr="00EA3AD3">
        <w:rPr>
          <w:rFonts w:cs="Tahoma"/>
          <w:color w:val="000000" w:themeColor="text1"/>
        </w:rPr>
        <w:t>123-23 du CASF) ;</w:t>
      </w:r>
    </w:p>
    <w:p w14:paraId="52A95A4C" w14:textId="433C9D93" w:rsidR="00A557AC" w:rsidRPr="00EA3AD3" w:rsidRDefault="00140E6F" w:rsidP="00F42210">
      <w:pPr>
        <w:pStyle w:val="Paragraphedeliste"/>
        <w:numPr>
          <w:ilvl w:val="0"/>
          <w:numId w:val="38"/>
        </w:numPr>
        <w:ind w:left="567" w:hanging="283"/>
        <w:rPr>
          <w:rFonts w:cs="Tahoma"/>
          <w:color w:val="000000" w:themeColor="text1"/>
        </w:rPr>
      </w:pPr>
      <w:r w:rsidRPr="00EA3AD3">
        <w:rPr>
          <w:rFonts w:cs="Tahoma"/>
          <w:color w:val="000000" w:themeColor="text1"/>
        </w:rPr>
        <w:t>Il</w:t>
      </w:r>
      <w:r w:rsidR="00A557AC" w:rsidRPr="00EA3AD3">
        <w:rPr>
          <w:rFonts w:cs="Tahoma"/>
          <w:color w:val="000000" w:themeColor="text1"/>
        </w:rPr>
        <w:t xml:space="preserve"> accepte à titre conservatoire les dons et legs</w:t>
      </w:r>
      <w:r w:rsidR="00A15B20" w:rsidRPr="00EA3AD3">
        <w:rPr>
          <w:rFonts w:cs="Tahoma"/>
          <w:color w:val="000000" w:themeColor="text1"/>
        </w:rPr>
        <w:t>,</w:t>
      </w:r>
      <w:r w:rsidR="00A557AC" w:rsidRPr="00EA3AD3">
        <w:rPr>
          <w:rFonts w:cs="Tahoma"/>
          <w:color w:val="000000" w:themeColor="text1"/>
        </w:rPr>
        <w:t xml:space="preserve"> et forme, avant autorisation, les</w:t>
      </w:r>
      <w:r w:rsidR="00257146" w:rsidRPr="00EA3AD3">
        <w:rPr>
          <w:rFonts w:cs="Tahoma"/>
          <w:color w:val="000000" w:themeColor="text1"/>
        </w:rPr>
        <w:t xml:space="preserve"> </w:t>
      </w:r>
      <w:r w:rsidR="00A557AC" w:rsidRPr="00EA3AD3">
        <w:rPr>
          <w:rFonts w:cs="Tahoma"/>
          <w:color w:val="000000" w:themeColor="text1"/>
        </w:rPr>
        <w:t>demandes en délivrance. L’acceptation deviendra définitive une fois que le conseil en aura</w:t>
      </w:r>
      <w:r w:rsidR="00257146" w:rsidRPr="00EA3AD3">
        <w:rPr>
          <w:rFonts w:cs="Tahoma"/>
          <w:color w:val="000000" w:themeColor="text1"/>
        </w:rPr>
        <w:t xml:space="preserve"> </w:t>
      </w:r>
      <w:r w:rsidR="00A557AC" w:rsidRPr="00EA3AD3">
        <w:rPr>
          <w:rFonts w:cs="Tahoma"/>
          <w:color w:val="000000" w:themeColor="text1"/>
        </w:rPr>
        <w:t>délibéré (</w:t>
      </w:r>
      <w:r w:rsidR="00257146" w:rsidRPr="00EA3AD3">
        <w:rPr>
          <w:rFonts w:cs="Tahoma"/>
          <w:color w:val="000000" w:themeColor="text1"/>
        </w:rPr>
        <w:t>a</w:t>
      </w:r>
      <w:r w:rsidR="00A557AC" w:rsidRPr="00EA3AD3">
        <w:rPr>
          <w:rFonts w:cs="Tahoma"/>
          <w:color w:val="000000" w:themeColor="text1"/>
        </w:rPr>
        <w:t>rticle L.123-8 du CASF) ;</w:t>
      </w:r>
    </w:p>
    <w:p w14:paraId="6BE80880" w14:textId="12299656" w:rsidR="00A557AC" w:rsidRPr="00EA3AD3" w:rsidRDefault="00140E6F" w:rsidP="00F42210">
      <w:pPr>
        <w:pStyle w:val="Paragraphedeliste"/>
        <w:numPr>
          <w:ilvl w:val="0"/>
          <w:numId w:val="38"/>
        </w:numPr>
        <w:ind w:left="567" w:hanging="283"/>
        <w:rPr>
          <w:rFonts w:cs="Tahoma"/>
          <w:color w:val="000000" w:themeColor="text1"/>
        </w:rPr>
      </w:pPr>
      <w:r w:rsidRPr="00EA3AD3">
        <w:rPr>
          <w:rFonts w:cs="Tahoma"/>
          <w:color w:val="000000" w:themeColor="text1"/>
        </w:rPr>
        <w:t>Il</w:t>
      </w:r>
      <w:r w:rsidR="00A557AC" w:rsidRPr="00EA3AD3">
        <w:rPr>
          <w:rFonts w:cs="Tahoma"/>
          <w:color w:val="000000" w:themeColor="text1"/>
        </w:rPr>
        <w:t xml:space="preserve"> représente le CCAS en justice et dans les actes de la vie civile (</w:t>
      </w:r>
      <w:r w:rsidR="00257146" w:rsidRPr="00EA3AD3">
        <w:rPr>
          <w:rFonts w:cs="Tahoma"/>
          <w:color w:val="000000" w:themeColor="text1"/>
        </w:rPr>
        <w:t>a</w:t>
      </w:r>
      <w:r w:rsidR="00A557AC" w:rsidRPr="00EA3AD3">
        <w:rPr>
          <w:rFonts w:cs="Tahoma"/>
          <w:color w:val="000000" w:themeColor="text1"/>
        </w:rPr>
        <w:t>rticle L.</w:t>
      </w:r>
      <w:r w:rsidRPr="00EA3AD3">
        <w:rPr>
          <w:rFonts w:cs="Tahoma"/>
          <w:color w:val="000000" w:themeColor="text1"/>
        </w:rPr>
        <w:t xml:space="preserve"> </w:t>
      </w:r>
      <w:r w:rsidR="00A557AC" w:rsidRPr="00EA3AD3">
        <w:rPr>
          <w:rFonts w:cs="Tahoma"/>
          <w:color w:val="000000" w:themeColor="text1"/>
        </w:rPr>
        <w:t>123-8</w:t>
      </w:r>
      <w:r w:rsidR="00257146" w:rsidRPr="00EA3AD3">
        <w:rPr>
          <w:rFonts w:cs="Tahoma"/>
          <w:color w:val="000000" w:themeColor="text1"/>
        </w:rPr>
        <w:t xml:space="preserve"> </w:t>
      </w:r>
      <w:r w:rsidR="00A557AC" w:rsidRPr="00EA3AD3">
        <w:rPr>
          <w:rFonts w:cs="Tahoma"/>
          <w:color w:val="000000" w:themeColor="text1"/>
        </w:rPr>
        <w:t>du CASF).</w:t>
      </w:r>
    </w:p>
    <w:p w14:paraId="326AB2D2" w14:textId="1F7CC989" w:rsidR="006A14A0" w:rsidRPr="00A333BD" w:rsidRDefault="006A14A0">
      <w:pPr>
        <w:spacing w:after="200" w:line="276" w:lineRule="auto"/>
        <w:rPr>
          <w:b/>
          <w:bCs/>
        </w:rPr>
      </w:pPr>
      <w:r w:rsidRPr="00A333BD">
        <w:rPr>
          <w:b/>
          <w:bCs/>
        </w:rPr>
        <w:br w:type="page"/>
      </w:r>
    </w:p>
    <w:p w14:paraId="3307C706" w14:textId="20A1A4E2" w:rsidR="00216401" w:rsidRDefault="00B562AE" w:rsidP="00216401">
      <w:pPr>
        <w:rPr>
          <w:b/>
          <w:bCs/>
          <w:color w:val="FFFFFF" w:themeColor="background1"/>
        </w:rPr>
      </w:pPr>
      <w:r>
        <w:rPr>
          <w:noProof/>
        </w:rPr>
        <w:lastRenderedPageBreak/>
        <mc:AlternateContent>
          <mc:Choice Requires="wps">
            <w:drawing>
              <wp:anchor distT="45720" distB="45720" distL="114300" distR="114300" simplePos="0" relativeHeight="252033024" behindDoc="1" locked="0" layoutInCell="1" allowOverlap="1" wp14:anchorId="743F3276" wp14:editId="267F58EF">
                <wp:simplePos x="0" y="0"/>
                <wp:positionH relativeFrom="column">
                  <wp:posOffset>2143354</wp:posOffset>
                </wp:positionH>
                <wp:positionV relativeFrom="paragraph">
                  <wp:posOffset>-364566</wp:posOffset>
                </wp:positionV>
                <wp:extent cx="4330065" cy="1404620"/>
                <wp:effectExtent l="0" t="0" r="0" b="0"/>
                <wp:wrapNone/>
                <wp:docPr id="70374586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6C9D872B"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3F3276" id="_x0000_s1091" type="#_x0000_t202" style="position:absolute;left:0;text-align:left;margin-left:168.75pt;margin-top:-28.7pt;width:340.95pt;height:110.6pt;z-index:-251283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" filled="f" stroked="f">
                <v:textbox style="mso-fit-shape-to-text:t">
                  <w:txbxContent>
                    <w:p w14:paraId="6C9D872B"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p>
    <w:p w14:paraId="2DCFB6AB" w14:textId="2C14BF9D" w:rsidR="0005248B" w:rsidRPr="008E4625" w:rsidRDefault="008E4625" w:rsidP="00216401">
      <w:pPr>
        <w:shd w:val="clear" w:color="auto" w:fill="EE0000"/>
        <w:rPr>
          <w:b/>
          <w:bCs/>
          <w:color w:val="FFFFFF" w:themeColor="background1"/>
        </w:rPr>
      </w:pPr>
      <w:r w:rsidRPr="008E4625">
        <w:rPr>
          <w:b/>
          <w:bCs/>
          <w:color w:val="FFFFFF" w:themeColor="background1"/>
        </w:rPr>
        <w:t>QUELLE EST LA COMPOSITION DU CONSEIL D’ADMINISTRATION DU CCAS ?</w:t>
      </w:r>
    </w:p>
    <w:p w14:paraId="149F7AF7" w14:textId="77777777" w:rsidR="0005248B" w:rsidRPr="00EA3AD3" w:rsidRDefault="0005248B" w:rsidP="0005248B">
      <w:pPr>
        <w:rPr>
          <w:color w:val="000000" w:themeColor="text1"/>
          <w:highlight w:val="yellow"/>
        </w:rPr>
      </w:pPr>
    </w:p>
    <w:p w14:paraId="376824EF" w14:textId="3E56FF93" w:rsidR="0005248B" w:rsidRPr="00EA3AD3" w:rsidRDefault="0005248B" w:rsidP="003E07CC">
      <w:pPr>
        <w:rPr>
          <w:rFonts w:cs="Tahoma"/>
          <w:color w:val="000000" w:themeColor="text1"/>
        </w:rPr>
      </w:pPr>
      <w:r w:rsidRPr="00EA3AD3">
        <w:rPr>
          <w:rFonts w:cs="Tahoma"/>
          <w:color w:val="000000" w:themeColor="text1"/>
        </w:rPr>
        <w:t>Le CCAS est géré par un conseil d’administration qui est composé</w:t>
      </w:r>
      <w:r w:rsidR="000A1080" w:rsidRPr="00EA3AD3">
        <w:rPr>
          <w:rFonts w:cs="Tahoma"/>
          <w:color w:val="000000" w:themeColor="text1"/>
        </w:rPr>
        <w:t xml:space="preserve"> </w:t>
      </w:r>
      <w:r w:rsidRPr="00EA3AD3">
        <w:rPr>
          <w:rFonts w:cs="Tahoma"/>
          <w:color w:val="000000" w:themeColor="text1"/>
        </w:rPr>
        <w:t>du maire (président de droit),</w:t>
      </w:r>
      <w:r w:rsidR="00CA23A1" w:rsidRPr="00EA3AD3">
        <w:rPr>
          <w:rFonts w:cs="Tahoma"/>
          <w:color w:val="000000" w:themeColor="text1"/>
        </w:rPr>
        <w:t xml:space="preserve"> e</w:t>
      </w:r>
      <w:r w:rsidRPr="00EA3AD3">
        <w:rPr>
          <w:rFonts w:cs="Tahoma"/>
          <w:color w:val="000000" w:themeColor="text1"/>
        </w:rPr>
        <w:t>t en nombre égal :</w:t>
      </w:r>
    </w:p>
    <w:p w14:paraId="315DC4BC" w14:textId="28499F28" w:rsidR="0005248B" w:rsidRPr="00EA3AD3" w:rsidRDefault="00140E6F" w:rsidP="00F42210">
      <w:pPr>
        <w:pStyle w:val="Paragraphedeliste"/>
        <w:numPr>
          <w:ilvl w:val="0"/>
          <w:numId w:val="39"/>
        </w:numPr>
        <w:ind w:left="567" w:hanging="283"/>
        <w:rPr>
          <w:rFonts w:cs="Tahoma"/>
          <w:color w:val="000000" w:themeColor="text1"/>
        </w:rPr>
      </w:pPr>
      <w:r w:rsidRPr="00EA3AD3">
        <w:rPr>
          <w:rFonts w:cs="Tahoma"/>
          <w:color w:val="000000" w:themeColor="text1"/>
        </w:rPr>
        <w:t>De</w:t>
      </w:r>
      <w:r w:rsidR="0005248B" w:rsidRPr="00EA3AD3">
        <w:rPr>
          <w:rFonts w:cs="Tahoma"/>
          <w:color w:val="000000" w:themeColor="text1"/>
        </w:rPr>
        <w:t xml:space="preserve"> membres élus en son sein par le conseil municipal (</w:t>
      </w:r>
      <w:r w:rsidR="0005248B" w:rsidRPr="0012543F">
        <w:rPr>
          <w:rFonts w:cs="Tahoma"/>
          <w:b/>
          <w:bCs/>
          <w:color w:val="000000" w:themeColor="text1"/>
        </w:rPr>
        <w:t>scrutin de liste à la représentation proportionnelle au plus fort reste</w:t>
      </w:r>
      <w:r w:rsidR="0005248B" w:rsidRPr="00EA3AD3">
        <w:rPr>
          <w:rFonts w:cs="Tahoma"/>
          <w:color w:val="000000" w:themeColor="text1"/>
        </w:rPr>
        <w:t>),</w:t>
      </w:r>
    </w:p>
    <w:p w14:paraId="755126F4" w14:textId="555A950D" w:rsidR="0005248B" w:rsidRPr="00EA3AD3" w:rsidRDefault="00140E6F" w:rsidP="00F42210">
      <w:pPr>
        <w:pStyle w:val="Paragraphedeliste"/>
        <w:numPr>
          <w:ilvl w:val="0"/>
          <w:numId w:val="39"/>
        </w:numPr>
        <w:ind w:left="567" w:hanging="283"/>
        <w:rPr>
          <w:rFonts w:cs="Tahoma"/>
          <w:color w:val="000000" w:themeColor="text1"/>
        </w:rPr>
      </w:pPr>
      <w:r w:rsidRPr="00EA3AD3">
        <w:rPr>
          <w:rFonts w:cs="Tahoma"/>
          <w:color w:val="000000" w:themeColor="text1"/>
        </w:rPr>
        <w:t>De</w:t>
      </w:r>
      <w:r w:rsidR="0005248B" w:rsidRPr="00EA3AD3">
        <w:rPr>
          <w:rFonts w:cs="Tahoma"/>
          <w:color w:val="000000" w:themeColor="text1"/>
        </w:rPr>
        <w:t xml:space="preserve"> membres nommés par le maire parmi les personnes non-membres du conseil municipal (</w:t>
      </w:r>
      <w:r w:rsidR="0005248B" w:rsidRPr="00EA3AD3">
        <w:rPr>
          <w:rFonts w:cs="Tahoma"/>
          <w:i/>
          <w:iCs/>
          <w:color w:val="000000" w:themeColor="text1"/>
        </w:rPr>
        <w:t>associations dont la liste est reproduite ci-dessous</w:t>
      </w:r>
      <w:r w:rsidR="0005248B" w:rsidRPr="00EA3AD3">
        <w:rPr>
          <w:rFonts w:cs="Tahoma"/>
          <w:color w:val="000000" w:themeColor="text1"/>
        </w:rPr>
        <w:t>).</w:t>
      </w:r>
    </w:p>
    <w:p w14:paraId="4550437E" w14:textId="77777777" w:rsidR="0005248B" w:rsidRPr="00EA3AD3" w:rsidRDefault="0005248B" w:rsidP="0005248B">
      <w:pPr>
        <w:rPr>
          <w:rFonts w:cs="Tahoma"/>
          <w:color w:val="000000" w:themeColor="text1"/>
          <w:szCs w:val="16"/>
        </w:rPr>
      </w:pPr>
    </w:p>
    <w:p w14:paraId="276033C4" w14:textId="69427CCC" w:rsidR="0005248B" w:rsidRPr="00EA3AD3" w:rsidRDefault="0005248B" w:rsidP="0005248B">
      <w:pPr>
        <w:rPr>
          <w:rFonts w:cs="Tahoma"/>
          <w:color w:val="000000" w:themeColor="text1"/>
        </w:rPr>
      </w:pPr>
      <w:r w:rsidRPr="00EA3AD3">
        <w:rPr>
          <w:rFonts w:cs="Tahoma"/>
          <w:color w:val="000000" w:themeColor="text1"/>
        </w:rPr>
        <w:t xml:space="preserve">Le nombre des membres du conseil d’administration </w:t>
      </w:r>
      <w:r w:rsidR="00E6140D" w:rsidRPr="00EA3AD3">
        <w:rPr>
          <w:rFonts w:cs="Tahoma"/>
          <w:color w:val="000000" w:themeColor="text1"/>
        </w:rPr>
        <w:t xml:space="preserve">(CA) </w:t>
      </w:r>
      <w:r w:rsidRPr="00EA3AD3">
        <w:rPr>
          <w:rFonts w:cs="Tahoma"/>
          <w:color w:val="000000" w:themeColor="text1"/>
        </w:rPr>
        <w:t xml:space="preserve">est fixé par délibération du conseil municipal </w:t>
      </w:r>
      <w:r w:rsidR="00E6140D" w:rsidRPr="00EA3AD3">
        <w:rPr>
          <w:rFonts w:cs="Tahoma"/>
          <w:color w:val="000000" w:themeColor="text1"/>
        </w:rPr>
        <w:t xml:space="preserve">sans </w:t>
      </w:r>
      <w:r w:rsidRPr="00EA3AD3">
        <w:rPr>
          <w:rFonts w:cs="Tahoma"/>
          <w:color w:val="000000" w:themeColor="text1"/>
        </w:rPr>
        <w:t>limite maximale</w:t>
      </w:r>
      <w:r w:rsidR="00E6140D" w:rsidRPr="00EA3AD3">
        <w:rPr>
          <w:rFonts w:cs="Tahoma"/>
          <w:color w:val="000000" w:themeColor="text1"/>
        </w:rPr>
        <w:t xml:space="preserve">. </w:t>
      </w:r>
      <w:r w:rsidR="00D20727" w:rsidRPr="00EA3AD3">
        <w:rPr>
          <w:rFonts w:cs="Tahoma"/>
          <w:color w:val="000000" w:themeColor="text1"/>
        </w:rPr>
        <w:t>N’étant plus contrainte par un nombre maximum d’administrateurs, l</w:t>
      </w:r>
      <w:r w:rsidR="00747BF1" w:rsidRPr="00EA3AD3">
        <w:rPr>
          <w:rFonts w:cs="Tahoma"/>
          <w:color w:val="000000" w:themeColor="text1"/>
        </w:rPr>
        <w:t>’</w:t>
      </w:r>
      <w:r w:rsidR="00E6140D" w:rsidRPr="00EA3AD3">
        <w:rPr>
          <w:rFonts w:cs="Tahoma"/>
          <w:color w:val="000000" w:themeColor="text1"/>
        </w:rPr>
        <w:t>assemblée délibérante dispose d’une liberté pour fixer le nombre de membres du CA</w:t>
      </w:r>
      <w:r w:rsidRPr="00EA3AD3">
        <w:rPr>
          <w:rFonts w:cs="Tahoma"/>
          <w:color w:val="000000" w:themeColor="text1"/>
        </w:rPr>
        <w:t>.</w:t>
      </w:r>
    </w:p>
    <w:p w14:paraId="5F89B80D" w14:textId="77777777" w:rsidR="007A292E" w:rsidRPr="00EA3AD3" w:rsidRDefault="007A292E" w:rsidP="0005248B">
      <w:pPr>
        <w:rPr>
          <w:rFonts w:cs="Tahoma"/>
          <w:color w:val="000000" w:themeColor="text1"/>
        </w:rPr>
      </w:pPr>
    </w:p>
    <w:p w14:paraId="6DDC6525" w14:textId="77777777" w:rsidR="00BA6A13" w:rsidRPr="00EA3AD3" w:rsidRDefault="00BA6A13" w:rsidP="003E07CC">
      <w:pPr>
        <w:rPr>
          <w:rFonts w:cs="Arial"/>
        </w:rPr>
      </w:pPr>
      <w:hyperlink r:id="rId23" w:history="1">
        <w:r w:rsidRPr="00FE77C7">
          <w:rPr>
            <w:rStyle w:val="Lienhypertexte"/>
            <w:rFonts w:cs="Arial"/>
            <w:color w:val="0070C0"/>
          </w:rPr>
          <w:t>Une note de l’UNCCAS</w:t>
        </w:r>
      </w:hyperlink>
      <w:r w:rsidRPr="00EA3AD3">
        <w:rPr>
          <w:rFonts w:cs="Arial"/>
        </w:rPr>
        <w:t xml:space="preserve"> </w:t>
      </w:r>
      <w:r w:rsidRPr="0012543F">
        <w:rPr>
          <w:rFonts w:cs="Arial"/>
          <w:b/>
          <w:bCs/>
        </w:rPr>
        <w:t>synthétise toutes les étapes de renouvellement du Conseil d’Administration du CCAS et détaille le mode de scrutin obligatoire pour l’élection des administrateurs (élus) au sein des organes délibérants, à savoir le scrutin proportionnel au plus fort reste</w:t>
      </w:r>
      <w:r w:rsidRPr="00EA3AD3">
        <w:rPr>
          <w:rFonts w:cs="Arial"/>
        </w:rPr>
        <w:t>.</w:t>
      </w:r>
    </w:p>
    <w:p w14:paraId="3B2125B7" w14:textId="77777777" w:rsidR="00BA6A13" w:rsidRPr="00EA3AD3" w:rsidRDefault="00BA6A13" w:rsidP="00BA6A13">
      <w:pPr>
        <w:rPr>
          <w:rFonts w:cs="Tahoma"/>
          <w:color w:val="000000" w:themeColor="text1"/>
        </w:rPr>
      </w:pPr>
    </w:p>
    <w:p w14:paraId="2688BF1F" w14:textId="77777777" w:rsidR="007A292E" w:rsidRPr="00EA3AD3" w:rsidRDefault="007A292E" w:rsidP="0005248B">
      <w:pPr>
        <w:rPr>
          <w:rFonts w:cs="Tahoma"/>
          <w:color w:val="000000" w:themeColor="text1"/>
        </w:rPr>
      </w:pPr>
    </w:p>
    <w:p w14:paraId="4B9C9080" w14:textId="2CF9DB51" w:rsidR="0005248B" w:rsidRPr="008E4625" w:rsidRDefault="008E4625" w:rsidP="00216401">
      <w:pPr>
        <w:shd w:val="clear" w:color="auto" w:fill="EE0000"/>
        <w:rPr>
          <w:b/>
          <w:bCs/>
          <w:color w:val="FFFFFF" w:themeColor="background1"/>
        </w:rPr>
      </w:pPr>
      <w:r w:rsidRPr="008E4625">
        <w:rPr>
          <w:b/>
          <w:bCs/>
          <w:color w:val="FFFFFF" w:themeColor="background1"/>
        </w:rPr>
        <w:t>QUELLES SONT LES ASSOCIATIONS REPRESENTEES AU SEIN DU CCAS ?</w:t>
      </w:r>
    </w:p>
    <w:p w14:paraId="50605FE8" w14:textId="77777777" w:rsidR="0005248B" w:rsidRPr="00EA3AD3" w:rsidRDefault="0005248B" w:rsidP="0005248B">
      <w:pPr>
        <w:rPr>
          <w:rFonts w:cs="Tahoma"/>
          <w:color w:val="000000" w:themeColor="text1"/>
        </w:rPr>
      </w:pPr>
    </w:p>
    <w:p w14:paraId="1C4C2638" w14:textId="77777777" w:rsidR="0005248B" w:rsidRPr="00EA3AD3" w:rsidRDefault="0005248B" w:rsidP="003E07CC">
      <w:pPr>
        <w:rPr>
          <w:rFonts w:cs="Tahoma"/>
          <w:color w:val="000000" w:themeColor="text1"/>
        </w:rPr>
      </w:pPr>
      <w:r w:rsidRPr="00EA3AD3">
        <w:rPr>
          <w:rFonts w:cs="Tahoma"/>
          <w:color w:val="000000" w:themeColor="text1"/>
        </w:rPr>
        <w:t>Les membres nommés par le maire comprennent obligatoirement un représentant :</w:t>
      </w:r>
    </w:p>
    <w:p w14:paraId="3062EB24" w14:textId="7F356C45" w:rsidR="0005248B" w:rsidRPr="00EA3AD3" w:rsidRDefault="00140E6F" w:rsidP="00F42210">
      <w:pPr>
        <w:pStyle w:val="Paragraphedeliste"/>
        <w:numPr>
          <w:ilvl w:val="0"/>
          <w:numId w:val="39"/>
        </w:numPr>
        <w:ind w:left="567" w:hanging="283"/>
        <w:rPr>
          <w:rFonts w:cs="Tahoma"/>
          <w:color w:val="000000" w:themeColor="text1"/>
        </w:rPr>
      </w:pPr>
      <w:r w:rsidRPr="00EA3AD3">
        <w:rPr>
          <w:rFonts w:cs="Tahoma"/>
          <w:color w:val="000000" w:themeColor="text1"/>
        </w:rPr>
        <w:t>D</w:t>
      </w:r>
      <w:r w:rsidR="0005248B" w:rsidRPr="00EA3AD3">
        <w:rPr>
          <w:rFonts w:cs="Tahoma"/>
          <w:color w:val="000000" w:themeColor="text1"/>
        </w:rPr>
        <w:t>es associations œuvrant dans le domaine de l’insertion et de la lutte contre les exclusions,</w:t>
      </w:r>
    </w:p>
    <w:p w14:paraId="5DE391C7" w14:textId="4DB6C092" w:rsidR="0005248B" w:rsidRPr="00EA3AD3" w:rsidRDefault="00140E6F" w:rsidP="00F42210">
      <w:pPr>
        <w:pStyle w:val="Paragraphedeliste"/>
        <w:numPr>
          <w:ilvl w:val="0"/>
          <w:numId w:val="39"/>
        </w:numPr>
        <w:ind w:left="567" w:hanging="283"/>
        <w:rPr>
          <w:rFonts w:cs="Tahoma"/>
          <w:color w:val="000000" w:themeColor="text1"/>
        </w:rPr>
      </w:pPr>
      <w:r w:rsidRPr="00EA3AD3">
        <w:rPr>
          <w:rFonts w:cs="Tahoma"/>
          <w:color w:val="000000" w:themeColor="text1"/>
        </w:rPr>
        <w:t>D</w:t>
      </w:r>
      <w:r w:rsidR="0005248B" w:rsidRPr="00EA3AD3">
        <w:rPr>
          <w:rFonts w:cs="Tahoma"/>
          <w:color w:val="000000" w:themeColor="text1"/>
        </w:rPr>
        <w:t>es associations familiales, désigné sur proposition de l’UDAF,</w:t>
      </w:r>
    </w:p>
    <w:p w14:paraId="7E5C66FE" w14:textId="4FD86D92" w:rsidR="0005248B" w:rsidRPr="00EA3AD3" w:rsidRDefault="00140E6F" w:rsidP="00F42210">
      <w:pPr>
        <w:pStyle w:val="Paragraphedeliste"/>
        <w:numPr>
          <w:ilvl w:val="0"/>
          <w:numId w:val="39"/>
        </w:numPr>
        <w:ind w:left="567" w:hanging="283"/>
        <w:rPr>
          <w:rFonts w:cs="Tahoma"/>
          <w:color w:val="000000" w:themeColor="text1"/>
        </w:rPr>
      </w:pPr>
      <w:r w:rsidRPr="00EA3AD3">
        <w:rPr>
          <w:rFonts w:cs="Tahoma"/>
          <w:color w:val="000000" w:themeColor="text1"/>
        </w:rPr>
        <w:t>D</w:t>
      </w:r>
      <w:r w:rsidR="0005248B" w:rsidRPr="00EA3AD3">
        <w:rPr>
          <w:rFonts w:cs="Tahoma"/>
          <w:color w:val="000000" w:themeColor="text1"/>
        </w:rPr>
        <w:t>es associations de retraités et de personnes âgées du département,</w:t>
      </w:r>
    </w:p>
    <w:p w14:paraId="39E80719" w14:textId="002F95C4" w:rsidR="0005248B" w:rsidRPr="00EA3AD3" w:rsidRDefault="00140E6F" w:rsidP="00F42210">
      <w:pPr>
        <w:pStyle w:val="Paragraphedeliste"/>
        <w:numPr>
          <w:ilvl w:val="0"/>
          <w:numId w:val="39"/>
        </w:numPr>
        <w:ind w:left="567" w:hanging="283"/>
        <w:rPr>
          <w:rFonts w:cs="Tahoma"/>
          <w:color w:val="000000" w:themeColor="text1"/>
        </w:rPr>
      </w:pPr>
      <w:r w:rsidRPr="00EA3AD3">
        <w:rPr>
          <w:rFonts w:cs="Tahoma"/>
          <w:color w:val="000000" w:themeColor="text1"/>
        </w:rPr>
        <w:t>D</w:t>
      </w:r>
      <w:r w:rsidR="0005248B" w:rsidRPr="00EA3AD3">
        <w:rPr>
          <w:rFonts w:cs="Tahoma"/>
          <w:color w:val="000000" w:themeColor="text1"/>
        </w:rPr>
        <w:t>es associations de personnes handicapées du département</w:t>
      </w:r>
      <w:r w:rsidR="004849CA" w:rsidRPr="00EA3AD3">
        <w:rPr>
          <w:rFonts w:cs="Tahoma"/>
          <w:color w:val="000000" w:themeColor="text1"/>
        </w:rPr>
        <w:t xml:space="preserve"> (article L</w:t>
      </w:r>
      <w:r w:rsidRPr="00EA3AD3">
        <w:rPr>
          <w:rFonts w:cs="Tahoma"/>
          <w:color w:val="000000" w:themeColor="text1"/>
        </w:rPr>
        <w:t>.</w:t>
      </w:r>
      <w:r w:rsidR="004849CA" w:rsidRPr="00EA3AD3">
        <w:rPr>
          <w:rFonts w:cs="Tahoma"/>
          <w:color w:val="000000" w:themeColor="text1"/>
        </w:rPr>
        <w:t xml:space="preserve"> 123-6 du CASF)</w:t>
      </w:r>
      <w:r w:rsidR="0005248B" w:rsidRPr="00EA3AD3">
        <w:rPr>
          <w:rFonts w:cs="Tahoma"/>
          <w:color w:val="000000" w:themeColor="text1"/>
        </w:rPr>
        <w:t>.</w:t>
      </w:r>
    </w:p>
    <w:p w14:paraId="1565286B" w14:textId="77777777" w:rsidR="0005248B" w:rsidRPr="00EA3AD3" w:rsidRDefault="0005248B" w:rsidP="0005248B">
      <w:pPr>
        <w:rPr>
          <w:rFonts w:cs="Tahoma"/>
          <w:color w:val="000000" w:themeColor="text1"/>
        </w:rPr>
      </w:pPr>
    </w:p>
    <w:p w14:paraId="64CC5EA5" w14:textId="77777777" w:rsidR="0005248B" w:rsidRPr="00EA3AD3" w:rsidRDefault="0005248B" w:rsidP="0005248B">
      <w:pPr>
        <w:rPr>
          <w:rFonts w:cs="Tahoma"/>
          <w:color w:val="000000" w:themeColor="text1"/>
        </w:rPr>
      </w:pPr>
      <w:r w:rsidRPr="00EA3AD3">
        <w:rPr>
          <w:rFonts w:cs="Tahoma"/>
          <w:color w:val="000000" w:themeColor="text1"/>
        </w:rPr>
        <w:t>A chaque renouvellement du conseil municipal, les associations sont informées collectivement par voie d’affichage en mairie, le cas échéant par tout autre moyen (presse) :</w:t>
      </w:r>
    </w:p>
    <w:p w14:paraId="0F57CE9D" w14:textId="45152F9B" w:rsidR="0005248B" w:rsidRPr="00EA3AD3" w:rsidRDefault="00E60486" w:rsidP="00F42210">
      <w:pPr>
        <w:pStyle w:val="Paragraphedeliste"/>
        <w:numPr>
          <w:ilvl w:val="0"/>
          <w:numId w:val="21"/>
        </w:numPr>
        <w:ind w:left="567" w:hanging="283"/>
        <w:rPr>
          <w:rFonts w:cs="Tahoma"/>
          <w:color w:val="000000" w:themeColor="text1"/>
        </w:rPr>
      </w:pPr>
      <w:r w:rsidRPr="00EA3AD3">
        <w:rPr>
          <w:rFonts w:cs="Tahoma"/>
          <w:color w:val="000000" w:themeColor="text1"/>
        </w:rPr>
        <w:t>Du</w:t>
      </w:r>
      <w:r w:rsidR="0005248B" w:rsidRPr="00EA3AD3">
        <w:rPr>
          <w:rFonts w:cs="Tahoma"/>
          <w:color w:val="000000" w:themeColor="text1"/>
        </w:rPr>
        <w:t xml:space="preserve"> prochain renouvellement des membres nommés du conseil d’administration,</w:t>
      </w:r>
    </w:p>
    <w:p w14:paraId="369E1B60" w14:textId="3C913A93" w:rsidR="0005248B" w:rsidRPr="00EA3AD3" w:rsidRDefault="00E60486" w:rsidP="00F42210">
      <w:pPr>
        <w:pStyle w:val="Paragraphedeliste"/>
        <w:numPr>
          <w:ilvl w:val="0"/>
          <w:numId w:val="21"/>
        </w:numPr>
        <w:ind w:left="567" w:hanging="283"/>
        <w:rPr>
          <w:rFonts w:cs="Tahoma"/>
          <w:color w:val="000000" w:themeColor="text1"/>
        </w:rPr>
      </w:pPr>
      <w:r w:rsidRPr="00EA3AD3">
        <w:rPr>
          <w:rFonts w:cs="Tahoma"/>
          <w:color w:val="000000" w:themeColor="text1"/>
        </w:rPr>
        <w:t>Du</w:t>
      </w:r>
      <w:r w:rsidR="0005248B" w:rsidRPr="00EA3AD3">
        <w:rPr>
          <w:rFonts w:cs="Tahoma"/>
          <w:color w:val="000000" w:themeColor="text1"/>
        </w:rPr>
        <w:t xml:space="preserve"> délai (pas inférieur à 15 jours) dans lequel elles peuvent formuler des propositions</w:t>
      </w:r>
      <w:r w:rsidR="004849CA" w:rsidRPr="00EA3AD3">
        <w:rPr>
          <w:rFonts w:cs="Tahoma"/>
          <w:color w:val="000000" w:themeColor="text1"/>
        </w:rPr>
        <w:t xml:space="preserve"> (article R</w:t>
      </w:r>
      <w:r w:rsidR="00140E6F" w:rsidRPr="00EA3AD3">
        <w:rPr>
          <w:rFonts w:cs="Tahoma"/>
          <w:color w:val="000000" w:themeColor="text1"/>
        </w:rPr>
        <w:t>.</w:t>
      </w:r>
      <w:r w:rsidR="004849CA" w:rsidRPr="00EA3AD3">
        <w:rPr>
          <w:rFonts w:cs="Tahoma"/>
          <w:color w:val="000000" w:themeColor="text1"/>
        </w:rPr>
        <w:t xml:space="preserve"> 123-11 du CASF)</w:t>
      </w:r>
      <w:r w:rsidR="0005248B" w:rsidRPr="00EA3AD3">
        <w:rPr>
          <w:rFonts w:cs="Tahoma"/>
          <w:color w:val="000000" w:themeColor="text1"/>
        </w:rPr>
        <w:t>.</w:t>
      </w:r>
    </w:p>
    <w:p w14:paraId="6A8D1082" w14:textId="77777777" w:rsidR="0005248B" w:rsidRPr="00EA3AD3" w:rsidRDefault="0005248B" w:rsidP="0005248B">
      <w:pPr>
        <w:rPr>
          <w:rFonts w:cs="Tahoma"/>
          <w:color w:val="000000" w:themeColor="text1"/>
        </w:rPr>
      </w:pPr>
    </w:p>
    <w:p w14:paraId="7857F688" w14:textId="77777777" w:rsidR="007203FD" w:rsidRPr="00EA3AD3" w:rsidRDefault="0005248B" w:rsidP="0005248B">
      <w:pPr>
        <w:rPr>
          <w:rFonts w:cs="Tahoma"/>
          <w:color w:val="000000" w:themeColor="text1"/>
        </w:rPr>
      </w:pPr>
      <w:r w:rsidRPr="00EA3AD3">
        <w:rPr>
          <w:rFonts w:cs="Tahoma"/>
          <w:color w:val="000000" w:themeColor="text1"/>
        </w:rPr>
        <w:t>Les associations proposent au maire une liste comportant au moins trois personnes</w:t>
      </w:r>
      <w:r w:rsidR="007203FD" w:rsidRPr="00EA3AD3">
        <w:rPr>
          <w:rFonts w:cs="Tahoma"/>
          <w:color w:val="000000" w:themeColor="text1"/>
        </w:rPr>
        <w:t xml:space="preserve"> sauf impossibilité dûment justifiée</w:t>
      </w:r>
      <w:r w:rsidRPr="00EA3AD3">
        <w:rPr>
          <w:rFonts w:cs="Tahoma"/>
          <w:color w:val="000000" w:themeColor="text1"/>
        </w:rPr>
        <w:t xml:space="preserve">. Le maire choisit les représentants des associations. </w:t>
      </w:r>
    </w:p>
    <w:p w14:paraId="40BF34E0" w14:textId="132B1F2E" w:rsidR="0005248B" w:rsidRPr="00EA3AD3" w:rsidRDefault="0005248B" w:rsidP="0005248B">
      <w:pPr>
        <w:rPr>
          <w:rFonts w:cs="Tahoma"/>
          <w:color w:val="000000" w:themeColor="text1"/>
        </w:rPr>
      </w:pPr>
      <w:r w:rsidRPr="00EA3AD3">
        <w:rPr>
          <w:rFonts w:cs="Tahoma"/>
          <w:color w:val="000000" w:themeColor="text1"/>
        </w:rPr>
        <w:t xml:space="preserve">En cas d’absence de candidat pour l’une des catégories d’associations, le maire constate la « formalité impossible » et il nomme en lieu et place une </w:t>
      </w:r>
      <w:r w:rsidR="001A2962" w:rsidRPr="00EA3AD3">
        <w:rPr>
          <w:rFonts w:cs="Tahoma"/>
          <w:color w:val="000000" w:themeColor="text1"/>
        </w:rPr>
        <w:t>« </w:t>
      </w:r>
      <w:r w:rsidRPr="00EA3AD3">
        <w:rPr>
          <w:rFonts w:cs="Tahoma"/>
          <w:color w:val="000000" w:themeColor="text1"/>
        </w:rPr>
        <w:t>personne qualifiée</w:t>
      </w:r>
      <w:r w:rsidR="001A2962" w:rsidRPr="00EA3AD3">
        <w:rPr>
          <w:rFonts w:cs="Tahoma"/>
          <w:color w:val="000000" w:themeColor="text1"/>
        </w:rPr>
        <w:t> » (</w:t>
      </w:r>
      <w:r w:rsidR="001A2962" w:rsidRPr="00EA3AD3">
        <w:rPr>
          <w:rFonts w:cs="Tahoma"/>
          <w:i/>
          <w:iCs/>
          <w:color w:val="000000" w:themeColor="text1"/>
        </w:rPr>
        <w:t>personne participant à des actions d’animation, de prévention et de développement social dans la commune</w:t>
      </w:r>
      <w:r w:rsidR="001A2962" w:rsidRPr="00EA3AD3">
        <w:rPr>
          <w:rFonts w:cs="Tahoma"/>
          <w:color w:val="000000" w:themeColor="text1"/>
        </w:rPr>
        <w:t>)</w:t>
      </w:r>
      <w:r w:rsidRPr="00EA3AD3">
        <w:rPr>
          <w:rFonts w:cs="Tahoma"/>
          <w:color w:val="000000" w:themeColor="text1"/>
        </w:rPr>
        <w:t>.</w:t>
      </w:r>
    </w:p>
    <w:p w14:paraId="025C5390" w14:textId="77777777" w:rsidR="0005248B" w:rsidRPr="00EA3AD3" w:rsidRDefault="0005248B" w:rsidP="0005248B">
      <w:pPr>
        <w:rPr>
          <w:rFonts w:cs="Tahoma"/>
          <w:color w:val="000000" w:themeColor="text1"/>
        </w:rPr>
      </w:pPr>
    </w:p>
    <w:p w14:paraId="2AFE7B27" w14:textId="77777777" w:rsidR="0005248B" w:rsidRPr="00EA3AD3" w:rsidRDefault="0005248B" w:rsidP="0005248B">
      <w:pPr>
        <w:rPr>
          <w:rFonts w:cs="Tahoma"/>
          <w:color w:val="000000" w:themeColor="text1"/>
        </w:rPr>
      </w:pPr>
    </w:p>
    <w:p w14:paraId="7FC757B7" w14:textId="57E68610" w:rsidR="0005248B" w:rsidRPr="008E4625" w:rsidRDefault="008E4625" w:rsidP="00216401">
      <w:pPr>
        <w:shd w:val="clear" w:color="auto" w:fill="EE0000"/>
        <w:rPr>
          <w:b/>
          <w:bCs/>
          <w:color w:val="FFFFFF" w:themeColor="background1"/>
        </w:rPr>
      </w:pPr>
      <w:r w:rsidRPr="008E4625">
        <w:rPr>
          <w:b/>
          <w:bCs/>
          <w:color w:val="FFFFFF" w:themeColor="background1"/>
        </w:rPr>
        <w:t>QUEL EST LE ROLE DU VICE-PRESIDENT OU VICE-PRESIDENT DELEGUE AU SEIN DU CCAS ?</w:t>
      </w:r>
    </w:p>
    <w:p w14:paraId="1D7D0271" w14:textId="77777777" w:rsidR="0005248B" w:rsidRPr="00EA3AD3" w:rsidRDefault="0005248B" w:rsidP="0005248B">
      <w:pPr>
        <w:rPr>
          <w:color w:val="000000" w:themeColor="text1"/>
          <w:highlight w:val="yellow"/>
        </w:rPr>
      </w:pPr>
    </w:p>
    <w:p w14:paraId="6BE6A776" w14:textId="77845F30" w:rsidR="007A292E" w:rsidRPr="00EA3AD3" w:rsidRDefault="007A292E" w:rsidP="007A292E">
      <w:pPr>
        <w:rPr>
          <w:rFonts w:cs="Tahoma"/>
          <w:color w:val="000000" w:themeColor="text1"/>
        </w:rPr>
      </w:pPr>
      <w:r w:rsidRPr="0012543F">
        <w:rPr>
          <w:rFonts w:cs="Tahoma"/>
          <w:b/>
          <w:bCs/>
          <w:color w:val="000000" w:themeColor="text1"/>
        </w:rPr>
        <w:t>Dès l’installation du Conseil d’Administration du CCAS, il est important d’élire un Vice-Président et un Vice-Président délégué pour assurer le fonctionnement de l’établissement public, notamment en cas de gestion d’un EHPAD</w:t>
      </w:r>
      <w:r w:rsidRPr="00EA3AD3">
        <w:rPr>
          <w:rFonts w:cs="Tahoma"/>
          <w:color w:val="000000" w:themeColor="text1"/>
        </w:rPr>
        <w:t>.</w:t>
      </w:r>
    </w:p>
    <w:p w14:paraId="38CDF71F" w14:textId="77777777" w:rsidR="00790C2D" w:rsidRPr="00EA3AD3" w:rsidRDefault="00790C2D" w:rsidP="0005248B">
      <w:pPr>
        <w:rPr>
          <w:rFonts w:cs="Tahoma"/>
          <w:color w:val="000000" w:themeColor="text1"/>
        </w:rPr>
      </w:pPr>
    </w:p>
    <w:p w14:paraId="5FD35F5F" w14:textId="2367C7E9" w:rsidR="0005248B" w:rsidRPr="00EA3AD3" w:rsidRDefault="00790C2D" w:rsidP="0005248B">
      <w:pPr>
        <w:rPr>
          <w:rFonts w:cs="Tahoma"/>
          <w:color w:val="000000" w:themeColor="text1"/>
        </w:rPr>
      </w:pPr>
      <w:r w:rsidRPr="00EA3AD3">
        <w:rPr>
          <w:rFonts w:cs="Tahoma"/>
          <w:color w:val="000000" w:themeColor="text1"/>
        </w:rPr>
        <w:t>E</w:t>
      </w:r>
      <w:r w:rsidR="007A292E" w:rsidRPr="00EA3AD3">
        <w:rPr>
          <w:rFonts w:cs="Tahoma"/>
          <w:color w:val="000000" w:themeColor="text1"/>
        </w:rPr>
        <w:t xml:space="preserve">n </w:t>
      </w:r>
      <w:r w:rsidR="0005248B" w:rsidRPr="00EA3AD3">
        <w:rPr>
          <w:rFonts w:cs="Tahoma"/>
          <w:color w:val="000000" w:themeColor="text1"/>
        </w:rPr>
        <w:t xml:space="preserve">cas d’empêchement du Président (le maire de droit), il est remplacé par le Vice-Président. </w:t>
      </w:r>
      <w:r w:rsidR="004849CA" w:rsidRPr="00EA3AD3">
        <w:rPr>
          <w:rFonts w:cs="Tahoma"/>
          <w:color w:val="000000" w:themeColor="text1"/>
        </w:rPr>
        <w:t>Le Vice-président-délégué est chargé des mêmes fonctions en cas d’empêchement du Vice-président (article L</w:t>
      </w:r>
      <w:r w:rsidR="00140E6F" w:rsidRPr="00EA3AD3">
        <w:rPr>
          <w:rFonts w:cs="Tahoma"/>
          <w:color w:val="000000" w:themeColor="text1"/>
        </w:rPr>
        <w:t>.</w:t>
      </w:r>
      <w:r w:rsidR="004849CA" w:rsidRPr="00EA3AD3">
        <w:rPr>
          <w:rFonts w:cs="Tahoma"/>
          <w:color w:val="000000" w:themeColor="text1"/>
        </w:rPr>
        <w:t xml:space="preserve"> 123-6 du CASF).</w:t>
      </w:r>
    </w:p>
    <w:p w14:paraId="1BE6E909" w14:textId="77777777" w:rsidR="00A23815" w:rsidRPr="00EA3AD3" w:rsidRDefault="00A23815" w:rsidP="0005248B">
      <w:pPr>
        <w:rPr>
          <w:rFonts w:cs="Tahoma"/>
          <w:color w:val="000000" w:themeColor="text1"/>
        </w:rPr>
      </w:pPr>
    </w:p>
    <w:p w14:paraId="1A7A4AC0" w14:textId="62FE1FE9" w:rsidR="00790C2D" w:rsidRPr="00A333BD" w:rsidRDefault="00790C2D">
      <w:pPr>
        <w:spacing w:after="200" w:line="276" w:lineRule="auto"/>
        <w:rPr>
          <w:rFonts w:cs="Tahoma"/>
          <w:b/>
          <w:bCs/>
          <w:color w:val="000000" w:themeColor="text1"/>
        </w:rPr>
      </w:pPr>
      <w:r w:rsidRPr="00A333BD">
        <w:rPr>
          <w:rFonts w:cs="Tahoma"/>
          <w:b/>
          <w:bCs/>
          <w:color w:val="000000" w:themeColor="text1"/>
        </w:rPr>
        <w:br w:type="page"/>
      </w:r>
    </w:p>
    <w:p w14:paraId="2D67CBCE" w14:textId="1D970C6D" w:rsidR="00CC7884" w:rsidRDefault="00B562AE" w:rsidP="00CC7884">
      <w:pPr>
        <w:rPr>
          <w:b/>
          <w:bCs/>
          <w:color w:val="FFFFFF" w:themeColor="background1"/>
        </w:rPr>
      </w:pPr>
      <w:r>
        <w:rPr>
          <w:noProof/>
        </w:rPr>
        <w:lastRenderedPageBreak/>
        <mc:AlternateContent>
          <mc:Choice Requires="wps">
            <w:drawing>
              <wp:anchor distT="45720" distB="45720" distL="114300" distR="114300" simplePos="0" relativeHeight="252035072" behindDoc="1" locked="0" layoutInCell="1" allowOverlap="1" wp14:anchorId="46C46380" wp14:editId="45B3F5DF">
                <wp:simplePos x="0" y="0"/>
                <wp:positionH relativeFrom="column">
                  <wp:posOffset>2136038</wp:posOffset>
                </wp:positionH>
                <wp:positionV relativeFrom="paragraph">
                  <wp:posOffset>-342621</wp:posOffset>
                </wp:positionV>
                <wp:extent cx="4330065" cy="1404620"/>
                <wp:effectExtent l="0" t="0" r="0" b="0"/>
                <wp:wrapNone/>
                <wp:docPr id="156135368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7E838331"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C46380" id="_x0000_s1092" type="#_x0000_t202" style="position:absolute;left:0;text-align:left;margin-left:168.2pt;margin-top:-27pt;width:340.95pt;height:110.6pt;z-index:-251281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" filled="f" stroked="f">
                <v:textbox style="mso-fit-shape-to-text:t">
                  <w:txbxContent>
                    <w:p w14:paraId="7E838331"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p>
    <w:p w14:paraId="7794A7EC" w14:textId="3B259F94" w:rsidR="00790C2D" w:rsidRPr="008E4625" w:rsidRDefault="008E4625" w:rsidP="00CC7884">
      <w:pPr>
        <w:shd w:val="clear" w:color="auto" w:fill="EE0000"/>
        <w:rPr>
          <w:b/>
          <w:bCs/>
          <w:color w:val="FFFFFF" w:themeColor="background1"/>
        </w:rPr>
      </w:pPr>
      <w:r w:rsidRPr="008E4625">
        <w:rPr>
          <w:b/>
          <w:bCs/>
          <w:color w:val="FFFFFF" w:themeColor="background1"/>
        </w:rPr>
        <w:t>QUE PEUT DELEGUER LE CONSEIL D’ADMINISTRATION AU PRESIDENT, AU VICE-PRESIDENT OU AU VICE-PRESIDENT DELEGUE ?</w:t>
      </w:r>
    </w:p>
    <w:p w14:paraId="64C0E8AF" w14:textId="77777777" w:rsidR="00790C2D" w:rsidRPr="00EA3AD3" w:rsidRDefault="00790C2D" w:rsidP="00790C2D"/>
    <w:p w14:paraId="4FBB82E8" w14:textId="39D00C74" w:rsidR="00131C9D" w:rsidRPr="00EA3AD3" w:rsidRDefault="00790C2D" w:rsidP="00790C2D">
      <w:r w:rsidRPr="00EA3AD3">
        <w:t>La d</w:t>
      </w:r>
      <w:r w:rsidRPr="00EA3AD3">
        <w:rPr>
          <w:rFonts w:hint="eastAsia"/>
        </w:rPr>
        <w:t>é</w:t>
      </w:r>
      <w:r w:rsidRPr="00EA3AD3">
        <w:t>l</w:t>
      </w:r>
      <w:r w:rsidRPr="00EA3AD3">
        <w:rPr>
          <w:rFonts w:hint="eastAsia"/>
        </w:rPr>
        <w:t>é</w:t>
      </w:r>
      <w:r w:rsidRPr="00EA3AD3">
        <w:t>gation reçue par un pr</w:t>
      </w:r>
      <w:r w:rsidRPr="00EA3AD3">
        <w:rPr>
          <w:rFonts w:hint="eastAsia"/>
        </w:rPr>
        <w:t>é</w:t>
      </w:r>
      <w:r w:rsidRPr="00EA3AD3">
        <w:t>sident, un vice-pr</w:t>
      </w:r>
      <w:r w:rsidRPr="00EA3AD3">
        <w:rPr>
          <w:rFonts w:hint="eastAsia"/>
        </w:rPr>
        <w:t>é</w:t>
      </w:r>
      <w:r w:rsidRPr="00EA3AD3">
        <w:t xml:space="preserve">sident ou un vice-président </w:t>
      </w:r>
      <w:r w:rsidR="00CB4953" w:rsidRPr="00EA3AD3">
        <w:t xml:space="preserve">délégué </w:t>
      </w:r>
      <w:r w:rsidRPr="00EA3AD3">
        <w:t>du CA du CCAS</w:t>
      </w:r>
      <w:r w:rsidR="00CB4953" w:rsidRPr="00EA3AD3">
        <w:t>,</w:t>
      </w:r>
      <w:r w:rsidRPr="00EA3AD3">
        <w:t xml:space="preserve"> est diff</w:t>
      </w:r>
      <w:r w:rsidRPr="00EA3AD3">
        <w:rPr>
          <w:rFonts w:hint="eastAsia"/>
        </w:rPr>
        <w:t>é</w:t>
      </w:r>
      <w:r w:rsidRPr="00EA3AD3">
        <w:t xml:space="preserve">rente de celle que peut recevoir un maire de son conseil municipal. </w:t>
      </w:r>
    </w:p>
    <w:p w14:paraId="17188B80" w14:textId="77777777" w:rsidR="00131C9D" w:rsidRPr="00EA3AD3" w:rsidRDefault="00131C9D" w:rsidP="00790C2D"/>
    <w:p w14:paraId="6B84855F" w14:textId="1775B911" w:rsidR="00790C2D" w:rsidRPr="00EA3AD3" w:rsidRDefault="00790C2D" w:rsidP="00790C2D">
      <w:r w:rsidRPr="00EA3AD3">
        <w:t>Le conseil d'administration peut leur donner d</w:t>
      </w:r>
      <w:r w:rsidRPr="00EA3AD3">
        <w:rPr>
          <w:rFonts w:hint="eastAsia"/>
        </w:rPr>
        <w:t>é</w:t>
      </w:r>
      <w:r w:rsidRPr="00EA3AD3">
        <w:t>l</w:t>
      </w:r>
      <w:r w:rsidRPr="00EA3AD3">
        <w:rPr>
          <w:rFonts w:hint="eastAsia"/>
        </w:rPr>
        <w:t>é</w:t>
      </w:r>
      <w:r w:rsidRPr="00EA3AD3">
        <w:t>gation de pouvoirs dans les mati</w:t>
      </w:r>
      <w:r w:rsidRPr="00EA3AD3">
        <w:rPr>
          <w:rFonts w:hint="eastAsia"/>
        </w:rPr>
        <w:t>è</w:t>
      </w:r>
      <w:r w:rsidRPr="00EA3AD3">
        <w:t>res suivantes (</w:t>
      </w:r>
      <w:r w:rsidRPr="0012543F">
        <w:rPr>
          <w:b/>
          <w:bCs/>
        </w:rPr>
        <w:t>article R. 123-21 du CASF</w:t>
      </w:r>
      <w:r w:rsidRPr="00EA3AD3">
        <w:t>) :</w:t>
      </w:r>
    </w:p>
    <w:p w14:paraId="55FD834C" w14:textId="0B323E20" w:rsidR="00790C2D" w:rsidRPr="00EA3AD3" w:rsidRDefault="00790C2D" w:rsidP="00F42210">
      <w:pPr>
        <w:pStyle w:val="Paragraphedeliste"/>
        <w:numPr>
          <w:ilvl w:val="0"/>
          <w:numId w:val="40"/>
        </w:numPr>
        <w:ind w:left="567" w:hanging="283"/>
      </w:pPr>
      <w:r w:rsidRPr="00EA3AD3">
        <w:t>Attribution des prestations</w:t>
      </w:r>
      <w:r w:rsidR="00864204" w:rsidRPr="00EA3AD3">
        <w:t xml:space="preserve"> dans les conditions définies par le CA ;</w:t>
      </w:r>
    </w:p>
    <w:p w14:paraId="79A2E920" w14:textId="5E940E6F" w:rsidR="00790C2D" w:rsidRPr="00EA3AD3" w:rsidRDefault="00790C2D" w:rsidP="00F42210">
      <w:pPr>
        <w:pStyle w:val="Paragraphedeliste"/>
        <w:numPr>
          <w:ilvl w:val="0"/>
          <w:numId w:val="40"/>
        </w:numPr>
        <w:ind w:left="567" w:hanging="283"/>
      </w:pPr>
      <w:r w:rsidRPr="00EA3AD3">
        <w:t>Pr</w:t>
      </w:r>
      <w:r w:rsidRPr="00EA3AD3">
        <w:rPr>
          <w:rFonts w:hint="eastAsia"/>
        </w:rPr>
        <w:t>é</w:t>
      </w:r>
      <w:r w:rsidRPr="00EA3AD3">
        <w:t>paration, passation, ex</w:t>
      </w:r>
      <w:r w:rsidRPr="00EA3AD3">
        <w:rPr>
          <w:rFonts w:hint="eastAsia"/>
        </w:rPr>
        <w:t>é</w:t>
      </w:r>
      <w:r w:rsidRPr="00EA3AD3">
        <w:t>cution et r</w:t>
      </w:r>
      <w:r w:rsidRPr="00EA3AD3">
        <w:rPr>
          <w:rFonts w:hint="eastAsia"/>
        </w:rPr>
        <w:t>è</w:t>
      </w:r>
      <w:r w:rsidRPr="00EA3AD3">
        <w:t>glement des march</w:t>
      </w:r>
      <w:r w:rsidRPr="00EA3AD3">
        <w:rPr>
          <w:rFonts w:hint="eastAsia"/>
        </w:rPr>
        <w:t>é</w:t>
      </w:r>
      <w:r w:rsidRPr="00EA3AD3">
        <w:t>s de travaux, de fournitures et de services</w:t>
      </w:r>
      <w:r w:rsidR="00864204" w:rsidRPr="00EA3AD3">
        <w:t xml:space="preserve"> selon la procédure adaptée prévue à l’article 26 du code des marchés publics ;</w:t>
      </w:r>
    </w:p>
    <w:p w14:paraId="79D66DC1" w14:textId="5542B551" w:rsidR="00790C2D" w:rsidRPr="00EA3AD3" w:rsidRDefault="00790C2D" w:rsidP="00F42210">
      <w:pPr>
        <w:pStyle w:val="Paragraphedeliste"/>
        <w:numPr>
          <w:ilvl w:val="0"/>
          <w:numId w:val="40"/>
        </w:numPr>
        <w:ind w:left="567" w:hanging="283"/>
      </w:pPr>
      <w:r w:rsidRPr="00EA3AD3">
        <w:t>Conclusion et r</w:t>
      </w:r>
      <w:r w:rsidRPr="00EA3AD3">
        <w:rPr>
          <w:rFonts w:hint="eastAsia"/>
        </w:rPr>
        <w:t>é</w:t>
      </w:r>
      <w:r w:rsidRPr="00EA3AD3">
        <w:t xml:space="preserve">vision des contrats de louage de choses </w:t>
      </w:r>
      <w:r w:rsidR="00864204" w:rsidRPr="00EA3AD3">
        <w:t>pour une durée n’excédant pas 1</w:t>
      </w:r>
      <w:r w:rsidRPr="00EA3AD3">
        <w:t>2</w:t>
      </w:r>
      <w:r w:rsidR="00CF1E3A" w:rsidRPr="00EA3AD3">
        <w:t> </w:t>
      </w:r>
      <w:r w:rsidRPr="00EA3AD3">
        <w:t>ans</w:t>
      </w:r>
      <w:r w:rsidR="00CF1E3A" w:rsidRPr="00EA3AD3">
        <w:t> ;</w:t>
      </w:r>
    </w:p>
    <w:p w14:paraId="323D6C24" w14:textId="5B0A8056" w:rsidR="00790C2D" w:rsidRPr="00EA3AD3" w:rsidRDefault="00790C2D" w:rsidP="00F42210">
      <w:pPr>
        <w:pStyle w:val="Paragraphedeliste"/>
        <w:numPr>
          <w:ilvl w:val="0"/>
          <w:numId w:val="40"/>
        </w:numPr>
        <w:ind w:left="567" w:hanging="283"/>
      </w:pPr>
      <w:r w:rsidRPr="00EA3AD3">
        <w:t>Conclusion de contrats d'assurance ;</w:t>
      </w:r>
    </w:p>
    <w:p w14:paraId="0395EB15" w14:textId="496A69A5" w:rsidR="00790C2D" w:rsidRPr="00EA3AD3" w:rsidRDefault="00790C2D" w:rsidP="00F42210">
      <w:pPr>
        <w:pStyle w:val="Paragraphedeliste"/>
        <w:numPr>
          <w:ilvl w:val="0"/>
          <w:numId w:val="40"/>
        </w:numPr>
        <w:ind w:left="567" w:hanging="283"/>
      </w:pPr>
      <w:r w:rsidRPr="00EA3AD3">
        <w:t>Cr</w:t>
      </w:r>
      <w:r w:rsidRPr="00EA3AD3">
        <w:rPr>
          <w:rFonts w:hint="eastAsia"/>
        </w:rPr>
        <w:t>é</w:t>
      </w:r>
      <w:r w:rsidRPr="00EA3AD3">
        <w:t>ation des r</w:t>
      </w:r>
      <w:r w:rsidRPr="00EA3AD3">
        <w:rPr>
          <w:rFonts w:hint="eastAsia"/>
        </w:rPr>
        <w:t>é</w:t>
      </w:r>
      <w:r w:rsidRPr="00EA3AD3">
        <w:t>gies comptables n</w:t>
      </w:r>
      <w:r w:rsidRPr="00EA3AD3">
        <w:rPr>
          <w:rFonts w:hint="eastAsia"/>
        </w:rPr>
        <w:t>é</w:t>
      </w:r>
      <w:r w:rsidRPr="00EA3AD3">
        <w:t>cessaires au fonctionnement du centre d'action sociale et des services qu'il g</w:t>
      </w:r>
      <w:r w:rsidRPr="00EA3AD3">
        <w:rPr>
          <w:rFonts w:hint="eastAsia"/>
        </w:rPr>
        <w:t>è</w:t>
      </w:r>
      <w:r w:rsidRPr="00EA3AD3">
        <w:t>re ;</w:t>
      </w:r>
    </w:p>
    <w:p w14:paraId="200920CA" w14:textId="372B9E95" w:rsidR="00790C2D" w:rsidRPr="00EA3AD3" w:rsidRDefault="00790C2D" w:rsidP="00F42210">
      <w:pPr>
        <w:pStyle w:val="Paragraphedeliste"/>
        <w:numPr>
          <w:ilvl w:val="0"/>
          <w:numId w:val="40"/>
        </w:numPr>
        <w:ind w:left="567" w:hanging="283"/>
      </w:pPr>
      <w:r w:rsidRPr="00EA3AD3">
        <w:t>Fixation des r</w:t>
      </w:r>
      <w:r w:rsidRPr="00EA3AD3">
        <w:rPr>
          <w:rFonts w:hint="eastAsia"/>
        </w:rPr>
        <w:t>é</w:t>
      </w:r>
      <w:r w:rsidRPr="00EA3AD3">
        <w:t>mun</w:t>
      </w:r>
      <w:r w:rsidRPr="00EA3AD3">
        <w:rPr>
          <w:rFonts w:hint="eastAsia"/>
        </w:rPr>
        <w:t>é</w:t>
      </w:r>
      <w:r w:rsidRPr="00EA3AD3">
        <w:t>rations et r</w:t>
      </w:r>
      <w:r w:rsidRPr="00EA3AD3">
        <w:rPr>
          <w:rFonts w:hint="eastAsia"/>
        </w:rPr>
        <w:t>è</w:t>
      </w:r>
      <w:r w:rsidRPr="00EA3AD3">
        <w:t>glement des frais et honoraires des avocats, notaires, avou</w:t>
      </w:r>
      <w:r w:rsidRPr="00EA3AD3">
        <w:rPr>
          <w:rFonts w:hint="eastAsia"/>
        </w:rPr>
        <w:t>é</w:t>
      </w:r>
      <w:r w:rsidRPr="00EA3AD3">
        <w:t>s,</w:t>
      </w:r>
      <w:r w:rsidR="00864204" w:rsidRPr="00EA3AD3">
        <w:t xml:space="preserve"> </w:t>
      </w:r>
      <w:r w:rsidRPr="00EA3AD3">
        <w:t>huissiers de justice et experts ;</w:t>
      </w:r>
    </w:p>
    <w:p w14:paraId="22FE8C92" w14:textId="14CBE70D" w:rsidR="00790C2D" w:rsidRPr="00EA3AD3" w:rsidRDefault="00790C2D" w:rsidP="00F42210">
      <w:pPr>
        <w:pStyle w:val="Paragraphedeliste"/>
        <w:numPr>
          <w:ilvl w:val="0"/>
          <w:numId w:val="40"/>
        </w:numPr>
        <w:ind w:left="567" w:hanging="283"/>
      </w:pPr>
      <w:r w:rsidRPr="00EA3AD3">
        <w:t>Exercice au nom du centre d'action sociale des actions en justice ou d</w:t>
      </w:r>
      <w:r w:rsidRPr="00EA3AD3">
        <w:rPr>
          <w:rFonts w:hint="eastAsia"/>
        </w:rPr>
        <w:t>é</w:t>
      </w:r>
      <w:r w:rsidRPr="00EA3AD3">
        <w:t>fense du centre dans les</w:t>
      </w:r>
      <w:r w:rsidR="00864204" w:rsidRPr="00EA3AD3">
        <w:t xml:space="preserve"> </w:t>
      </w:r>
      <w:r w:rsidRPr="00EA3AD3">
        <w:t>actions intent</w:t>
      </w:r>
      <w:r w:rsidRPr="00EA3AD3">
        <w:rPr>
          <w:rFonts w:hint="eastAsia"/>
        </w:rPr>
        <w:t>é</w:t>
      </w:r>
      <w:r w:rsidRPr="00EA3AD3">
        <w:t>es contre lui, dans les cas d</w:t>
      </w:r>
      <w:r w:rsidRPr="00EA3AD3">
        <w:rPr>
          <w:rFonts w:hint="eastAsia"/>
        </w:rPr>
        <w:t>é</w:t>
      </w:r>
      <w:r w:rsidRPr="00EA3AD3">
        <w:t xml:space="preserve">finis par le </w:t>
      </w:r>
      <w:r w:rsidR="00864204" w:rsidRPr="00EA3AD3">
        <w:t>CA ;</w:t>
      </w:r>
    </w:p>
    <w:p w14:paraId="48D0CE2C" w14:textId="7B32BE69" w:rsidR="00790C2D" w:rsidRPr="00EA3AD3" w:rsidRDefault="00790C2D" w:rsidP="00F42210">
      <w:pPr>
        <w:pStyle w:val="Paragraphedeliste"/>
        <w:numPr>
          <w:ilvl w:val="0"/>
          <w:numId w:val="40"/>
        </w:numPr>
        <w:ind w:left="567" w:hanging="283"/>
      </w:pPr>
      <w:r w:rsidRPr="00EA3AD3">
        <w:t>D</w:t>
      </w:r>
      <w:r w:rsidRPr="00EA3AD3">
        <w:rPr>
          <w:rFonts w:hint="eastAsia"/>
        </w:rPr>
        <w:t>é</w:t>
      </w:r>
      <w:r w:rsidRPr="00EA3AD3">
        <w:t>livrance, refus de d</w:t>
      </w:r>
      <w:r w:rsidRPr="00EA3AD3">
        <w:rPr>
          <w:rFonts w:hint="eastAsia"/>
        </w:rPr>
        <w:t>é</w:t>
      </w:r>
      <w:r w:rsidRPr="00EA3AD3">
        <w:t>livrance et r</w:t>
      </w:r>
      <w:r w:rsidRPr="00EA3AD3">
        <w:rPr>
          <w:rFonts w:hint="eastAsia"/>
        </w:rPr>
        <w:t>é</w:t>
      </w:r>
      <w:r w:rsidRPr="00EA3AD3">
        <w:t xml:space="preserve">siliation des </w:t>
      </w:r>
      <w:r w:rsidRPr="00EA3AD3">
        <w:rPr>
          <w:rFonts w:hint="eastAsia"/>
        </w:rPr>
        <w:t>é</w:t>
      </w:r>
      <w:r w:rsidRPr="00EA3AD3">
        <w:t>lections de domicile mentionn</w:t>
      </w:r>
      <w:r w:rsidRPr="00EA3AD3">
        <w:rPr>
          <w:rFonts w:hint="eastAsia"/>
        </w:rPr>
        <w:t>é</w:t>
      </w:r>
      <w:r w:rsidRPr="00EA3AD3">
        <w:t xml:space="preserve">es </w:t>
      </w:r>
      <w:r w:rsidRPr="00EA3AD3">
        <w:rPr>
          <w:rFonts w:hint="eastAsia"/>
        </w:rPr>
        <w:t>à</w:t>
      </w:r>
      <w:r w:rsidRPr="00EA3AD3">
        <w:t xml:space="preserve"> l'article L.</w:t>
      </w:r>
      <w:r w:rsidR="00CF1E3A" w:rsidRPr="00EA3AD3">
        <w:t xml:space="preserve"> </w:t>
      </w:r>
      <w:r w:rsidRPr="00EA3AD3">
        <w:t>264-2</w:t>
      </w:r>
      <w:r w:rsidR="00864204" w:rsidRPr="00EA3AD3">
        <w:t xml:space="preserve"> du CASF</w:t>
      </w:r>
      <w:r w:rsidRPr="00EA3AD3">
        <w:t>.</w:t>
      </w:r>
    </w:p>
    <w:p w14:paraId="57ABB69C" w14:textId="77777777" w:rsidR="00790C2D" w:rsidRPr="00EA3AD3" w:rsidRDefault="00790C2D" w:rsidP="00790C2D"/>
    <w:p w14:paraId="2A4183C4" w14:textId="77777777" w:rsidR="00131C9D" w:rsidRPr="00EA3AD3" w:rsidRDefault="00131C9D" w:rsidP="00790C2D"/>
    <w:p w14:paraId="400B0C9D" w14:textId="7DD80E08" w:rsidR="00790C2D" w:rsidRPr="008E4625" w:rsidRDefault="008E4625" w:rsidP="00CC7884">
      <w:pPr>
        <w:shd w:val="clear" w:color="auto" w:fill="EE0000"/>
        <w:rPr>
          <w:b/>
          <w:bCs/>
          <w:color w:val="FFFFFF" w:themeColor="background1"/>
        </w:rPr>
      </w:pPr>
      <w:r w:rsidRPr="008E4625">
        <w:rPr>
          <w:b/>
          <w:bCs/>
          <w:color w:val="FFFFFF" w:themeColor="background1"/>
        </w:rPr>
        <w:t>QUE PEUT DELEGUER LE PRESIDENT DU CCAS AU VICE-PRESIDENT, AU VICE-PRESIDENT DELEGUE OU AU DIRECTEUR DU CCAS ?</w:t>
      </w:r>
    </w:p>
    <w:p w14:paraId="0AAC7112" w14:textId="77777777" w:rsidR="00790C2D" w:rsidRPr="00EA3AD3" w:rsidRDefault="00790C2D" w:rsidP="0005248B">
      <w:pPr>
        <w:rPr>
          <w:rFonts w:cs="Tahoma"/>
          <w:color w:val="000000" w:themeColor="text1"/>
        </w:rPr>
      </w:pPr>
    </w:p>
    <w:p w14:paraId="5827EFB9" w14:textId="64BFC81D" w:rsidR="00790C2D" w:rsidRPr="00EA3AD3" w:rsidRDefault="00131C9D" w:rsidP="0005248B">
      <w:pPr>
        <w:rPr>
          <w:rFonts w:cs="Tahoma"/>
          <w:color w:val="000000" w:themeColor="text1"/>
        </w:rPr>
      </w:pPr>
      <w:r w:rsidRPr="00EA3AD3">
        <w:rPr>
          <w:rFonts w:cs="Tahoma"/>
          <w:color w:val="000000" w:themeColor="text1"/>
        </w:rPr>
        <w:t>Par arrêté, l</w:t>
      </w:r>
      <w:r w:rsidR="0005248B" w:rsidRPr="00EA3AD3">
        <w:rPr>
          <w:rFonts w:cs="Tahoma"/>
          <w:color w:val="000000" w:themeColor="text1"/>
        </w:rPr>
        <w:t xml:space="preserve">e Président peut </w:t>
      </w:r>
      <w:r w:rsidR="00BA6A13" w:rsidRPr="00EA3AD3">
        <w:rPr>
          <w:rFonts w:cs="Tahoma"/>
          <w:color w:val="000000" w:themeColor="text1"/>
        </w:rPr>
        <w:t>déléguer</w:t>
      </w:r>
      <w:r w:rsidR="0005248B" w:rsidRPr="00EA3AD3">
        <w:rPr>
          <w:rFonts w:cs="Tahoma"/>
          <w:color w:val="000000" w:themeColor="text1"/>
        </w:rPr>
        <w:t xml:space="preserve"> au Vice-Président</w:t>
      </w:r>
      <w:r w:rsidR="004849CA" w:rsidRPr="00EA3AD3">
        <w:rPr>
          <w:rFonts w:cs="Tahoma"/>
          <w:color w:val="000000" w:themeColor="text1"/>
        </w:rPr>
        <w:t xml:space="preserve"> et au Vice-Président</w:t>
      </w:r>
      <w:r w:rsidR="0005248B" w:rsidRPr="00EA3AD3">
        <w:rPr>
          <w:rFonts w:cs="Tahoma"/>
          <w:color w:val="000000" w:themeColor="text1"/>
        </w:rPr>
        <w:t xml:space="preserve"> </w:t>
      </w:r>
      <w:r w:rsidR="00AE3348" w:rsidRPr="00EA3AD3">
        <w:rPr>
          <w:rFonts w:cs="Tahoma"/>
          <w:color w:val="000000" w:themeColor="text1"/>
        </w:rPr>
        <w:t xml:space="preserve">délégué </w:t>
      </w:r>
      <w:r w:rsidR="0005248B" w:rsidRPr="00EA3AD3">
        <w:rPr>
          <w:rFonts w:cs="Tahoma"/>
          <w:color w:val="000000" w:themeColor="text1"/>
        </w:rPr>
        <w:t xml:space="preserve">une partie de ses </w:t>
      </w:r>
      <w:r w:rsidR="004849CA" w:rsidRPr="00EA3AD3">
        <w:rPr>
          <w:rFonts w:cs="Tahoma"/>
          <w:color w:val="000000" w:themeColor="text1"/>
        </w:rPr>
        <w:t xml:space="preserve">fonctions </w:t>
      </w:r>
      <w:r w:rsidR="0005248B" w:rsidRPr="00EA3AD3">
        <w:rPr>
          <w:rFonts w:cs="Tahoma"/>
          <w:color w:val="000000" w:themeColor="text1"/>
        </w:rPr>
        <w:t xml:space="preserve">ou </w:t>
      </w:r>
      <w:r w:rsidR="00BA6A13" w:rsidRPr="00EA3AD3">
        <w:rPr>
          <w:rFonts w:cs="Tahoma"/>
          <w:color w:val="000000" w:themeColor="text1"/>
        </w:rPr>
        <w:t>sa</w:t>
      </w:r>
      <w:r w:rsidR="00A03551" w:rsidRPr="00EA3AD3">
        <w:rPr>
          <w:rFonts w:cs="Tahoma"/>
          <w:color w:val="000000" w:themeColor="text1"/>
        </w:rPr>
        <w:t xml:space="preserve"> </w:t>
      </w:r>
      <w:r w:rsidR="0005248B" w:rsidRPr="00EA3AD3">
        <w:rPr>
          <w:rFonts w:cs="Tahoma"/>
          <w:color w:val="000000" w:themeColor="text1"/>
        </w:rPr>
        <w:t>signature</w:t>
      </w:r>
      <w:r w:rsidR="004849CA" w:rsidRPr="00EA3AD3">
        <w:rPr>
          <w:rFonts w:cs="Tahoma"/>
          <w:color w:val="000000" w:themeColor="text1"/>
        </w:rPr>
        <w:t xml:space="preserve"> (article R</w:t>
      </w:r>
      <w:r w:rsidR="00CF1E3A" w:rsidRPr="00EA3AD3">
        <w:rPr>
          <w:rFonts w:cs="Tahoma"/>
          <w:color w:val="000000" w:themeColor="text1"/>
        </w:rPr>
        <w:t>.</w:t>
      </w:r>
      <w:r w:rsidR="004849CA" w:rsidRPr="00EA3AD3">
        <w:rPr>
          <w:rFonts w:cs="Tahoma"/>
          <w:color w:val="000000" w:themeColor="text1"/>
        </w:rPr>
        <w:t xml:space="preserve"> 123-23 du CASF)</w:t>
      </w:r>
      <w:r w:rsidR="0005248B" w:rsidRPr="00EA3AD3">
        <w:rPr>
          <w:rFonts w:cs="Tahoma"/>
          <w:color w:val="000000" w:themeColor="text1"/>
        </w:rPr>
        <w:t xml:space="preserve">. </w:t>
      </w:r>
    </w:p>
    <w:p w14:paraId="6A3069F1" w14:textId="41CC4B92" w:rsidR="0005248B" w:rsidRPr="00EA3AD3" w:rsidRDefault="0005248B" w:rsidP="0005248B">
      <w:pPr>
        <w:rPr>
          <w:rFonts w:cs="Tahoma"/>
          <w:color w:val="000000" w:themeColor="text1"/>
        </w:rPr>
      </w:pPr>
      <w:r w:rsidRPr="00EA3AD3">
        <w:rPr>
          <w:rFonts w:cs="Tahoma"/>
          <w:color w:val="000000" w:themeColor="text1"/>
        </w:rPr>
        <w:t>C’est également possible au profit du Directeur du CCAS dans la mesure où ce dernier remplit les conditions statutaires correspondantes</w:t>
      </w:r>
      <w:r w:rsidR="003F7687" w:rsidRPr="00EA3AD3">
        <w:rPr>
          <w:rFonts w:cs="Tahoma"/>
          <w:color w:val="000000" w:themeColor="text1"/>
        </w:rPr>
        <w:t>, c’est-à-dire nomination à l’emploi de directeur du CCAS</w:t>
      </w:r>
      <w:r w:rsidRPr="00EA3AD3">
        <w:rPr>
          <w:rFonts w:cs="Tahoma"/>
          <w:color w:val="000000" w:themeColor="text1"/>
        </w:rPr>
        <w:t>.</w:t>
      </w:r>
    </w:p>
    <w:p w14:paraId="0D37208E" w14:textId="77777777" w:rsidR="00131C9D" w:rsidRPr="00EA3AD3" w:rsidRDefault="00131C9D" w:rsidP="0005248B">
      <w:pPr>
        <w:rPr>
          <w:rFonts w:cs="Tahoma"/>
          <w:color w:val="000000" w:themeColor="text1"/>
        </w:rPr>
      </w:pPr>
    </w:p>
    <w:p w14:paraId="35EBB06E" w14:textId="3B815DD2" w:rsidR="0005248B" w:rsidRPr="00EA3AD3" w:rsidRDefault="0005248B" w:rsidP="00790C2D">
      <w:pPr>
        <w:rPr>
          <w:rFonts w:cs="Tahoma"/>
          <w:color w:val="000000" w:themeColor="text1"/>
        </w:rPr>
      </w:pPr>
      <w:r w:rsidRPr="0012543F">
        <w:rPr>
          <w:rFonts w:cs="Tahoma"/>
          <w:b/>
          <w:bCs/>
          <w:color w:val="000000" w:themeColor="text1"/>
        </w:rPr>
        <w:t>En dehors du Vice-Président</w:t>
      </w:r>
      <w:r w:rsidR="003F7687" w:rsidRPr="0012543F">
        <w:rPr>
          <w:rFonts w:cs="Tahoma"/>
          <w:b/>
          <w:bCs/>
          <w:color w:val="000000" w:themeColor="text1"/>
        </w:rPr>
        <w:t>, du Vice-Président délégué</w:t>
      </w:r>
      <w:r w:rsidRPr="0012543F">
        <w:rPr>
          <w:rFonts w:cs="Tahoma"/>
          <w:b/>
          <w:bCs/>
          <w:color w:val="000000" w:themeColor="text1"/>
        </w:rPr>
        <w:t xml:space="preserve"> et du Directeur du CCAS, le code de l’action sociale et des familles n’autorise aucune délégation du Président vers un autre bénéficiaire</w:t>
      </w:r>
      <w:r w:rsidRPr="00EA3AD3">
        <w:rPr>
          <w:rFonts w:cs="Tahoma"/>
          <w:color w:val="000000" w:themeColor="text1"/>
        </w:rPr>
        <w:t>.</w:t>
      </w:r>
    </w:p>
    <w:p w14:paraId="6CC233D3" w14:textId="77777777" w:rsidR="00790C2D" w:rsidRPr="00EA3AD3" w:rsidRDefault="00790C2D" w:rsidP="00790C2D">
      <w:pPr>
        <w:rPr>
          <w:rFonts w:cs="Tahoma"/>
          <w:color w:val="000000" w:themeColor="text1"/>
        </w:rPr>
      </w:pPr>
    </w:p>
    <w:p w14:paraId="6765FD6E" w14:textId="1FFFB9B7" w:rsidR="00790C2D" w:rsidRPr="00EA3AD3" w:rsidRDefault="00131C9D" w:rsidP="00790C2D">
      <w:pPr>
        <w:rPr>
          <w:rFonts w:cs="Tahoma"/>
          <w:color w:val="000000" w:themeColor="text1"/>
        </w:rPr>
      </w:pPr>
      <w:r w:rsidRPr="00EA3AD3">
        <w:rPr>
          <w:rFonts w:cs="Tahoma"/>
          <w:color w:val="000000" w:themeColor="text1"/>
        </w:rPr>
        <w:t>La délégation du</w:t>
      </w:r>
      <w:r w:rsidR="00790C2D" w:rsidRPr="00EA3AD3">
        <w:rPr>
          <w:rFonts w:cs="Tahoma"/>
          <w:color w:val="000000" w:themeColor="text1"/>
        </w:rPr>
        <w:t xml:space="preserve"> pr</w:t>
      </w:r>
      <w:r w:rsidR="00790C2D" w:rsidRPr="00EA3AD3">
        <w:rPr>
          <w:rFonts w:cs="Tahoma" w:hint="eastAsia"/>
          <w:color w:val="000000" w:themeColor="text1"/>
        </w:rPr>
        <w:t>é</w:t>
      </w:r>
      <w:r w:rsidR="00790C2D" w:rsidRPr="00EA3AD3">
        <w:rPr>
          <w:rFonts w:cs="Tahoma"/>
          <w:color w:val="000000" w:themeColor="text1"/>
        </w:rPr>
        <w:t xml:space="preserve">sident du CCAS </w:t>
      </w:r>
      <w:r w:rsidRPr="00EA3AD3">
        <w:rPr>
          <w:rFonts w:cs="Tahoma"/>
          <w:color w:val="000000" w:themeColor="text1"/>
        </w:rPr>
        <w:t>au Vice-président, Vice-président délégué ou au Directeur du CCAS, concerne uniquement ses pouvoirs</w:t>
      </w:r>
      <w:r w:rsidR="004462C9" w:rsidRPr="00EA3AD3">
        <w:rPr>
          <w:rFonts w:cs="Tahoma"/>
          <w:color w:val="000000" w:themeColor="text1"/>
        </w:rPr>
        <w:t xml:space="preserve"> propres</w:t>
      </w:r>
      <w:r w:rsidRPr="00EA3AD3">
        <w:rPr>
          <w:rFonts w:cs="Tahoma"/>
          <w:color w:val="000000" w:themeColor="text1"/>
        </w:rPr>
        <w:t>, mais en aucune façon les pouvoirs d</w:t>
      </w:r>
      <w:r w:rsidR="00790C2D" w:rsidRPr="00EA3AD3">
        <w:rPr>
          <w:rFonts w:cs="Tahoma" w:hint="eastAsia"/>
          <w:color w:val="000000" w:themeColor="text1"/>
        </w:rPr>
        <w:t>é</w:t>
      </w:r>
      <w:r w:rsidR="00790C2D" w:rsidRPr="00EA3AD3">
        <w:rPr>
          <w:rFonts w:cs="Tahoma"/>
          <w:color w:val="000000" w:themeColor="text1"/>
        </w:rPr>
        <w:t>l</w:t>
      </w:r>
      <w:r w:rsidRPr="00EA3AD3">
        <w:rPr>
          <w:rFonts w:cs="Tahoma"/>
          <w:color w:val="000000" w:themeColor="text1"/>
        </w:rPr>
        <w:t>é</w:t>
      </w:r>
      <w:r w:rsidR="00790C2D" w:rsidRPr="00EA3AD3">
        <w:rPr>
          <w:rFonts w:cs="Tahoma"/>
          <w:color w:val="000000" w:themeColor="text1"/>
        </w:rPr>
        <w:t>gu</w:t>
      </w:r>
      <w:r w:rsidRPr="00EA3AD3">
        <w:rPr>
          <w:rFonts w:cs="Tahoma"/>
          <w:color w:val="000000" w:themeColor="text1"/>
        </w:rPr>
        <w:t>és par le CA (</w:t>
      </w:r>
      <w:r w:rsidR="00790C2D" w:rsidRPr="00EA3AD3">
        <w:rPr>
          <w:rFonts w:cs="Tahoma"/>
          <w:color w:val="000000" w:themeColor="text1"/>
        </w:rPr>
        <w:t>article R</w:t>
      </w:r>
      <w:r w:rsidR="00CF1E3A" w:rsidRPr="00EA3AD3">
        <w:rPr>
          <w:rFonts w:cs="Tahoma"/>
          <w:color w:val="000000" w:themeColor="text1"/>
        </w:rPr>
        <w:t>.</w:t>
      </w:r>
      <w:r w:rsidR="00790C2D" w:rsidRPr="00EA3AD3">
        <w:rPr>
          <w:rFonts w:cs="Tahoma"/>
          <w:color w:val="000000" w:themeColor="text1"/>
        </w:rPr>
        <w:t xml:space="preserve"> 123-2</w:t>
      </w:r>
      <w:r w:rsidRPr="00EA3AD3">
        <w:rPr>
          <w:rFonts w:cs="Tahoma"/>
          <w:color w:val="000000" w:themeColor="text1"/>
        </w:rPr>
        <w:t>1</w:t>
      </w:r>
      <w:r w:rsidR="00790C2D" w:rsidRPr="00EA3AD3">
        <w:rPr>
          <w:rFonts w:cs="Tahoma"/>
          <w:color w:val="000000" w:themeColor="text1"/>
        </w:rPr>
        <w:t xml:space="preserve"> du</w:t>
      </w:r>
      <w:r w:rsidRPr="00EA3AD3">
        <w:rPr>
          <w:rFonts w:cs="Tahoma"/>
          <w:color w:val="000000" w:themeColor="text1"/>
        </w:rPr>
        <w:t xml:space="preserve"> </w:t>
      </w:r>
      <w:r w:rsidR="00790C2D" w:rsidRPr="00EA3AD3">
        <w:rPr>
          <w:rFonts w:cs="Tahoma"/>
          <w:color w:val="000000" w:themeColor="text1"/>
        </w:rPr>
        <w:t>CASF</w:t>
      </w:r>
      <w:r w:rsidRPr="00EA3AD3">
        <w:rPr>
          <w:rFonts w:cs="Tahoma"/>
          <w:color w:val="000000" w:themeColor="text1"/>
        </w:rPr>
        <w:t>).</w:t>
      </w:r>
    </w:p>
    <w:p w14:paraId="65A84A83" w14:textId="77777777" w:rsidR="006D70E5" w:rsidRPr="00EA3AD3" w:rsidRDefault="006D70E5" w:rsidP="00790C2D">
      <w:pPr>
        <w:rPr>
          <w:rFonts w:cs="Tahoma"/>
          <w:color w:val="000000" w:themeColor="text1"/>
        </w:rPr>
      </w:pPr>
    </w:p>
    <w:p w14:paraId="0E60949F" w14:textId="4E7956B2" w:rsidR="004462C9" w:rsidRPr="00EA3AD3" w:rsidRDefault="004462C9" w:rsidP="00790C2D">
      <w:pPr>
        <w:rPr>
          <w:rFonts w:cs="Tahoma"/>
          <w:color w:val="000000" w:themeColor="text1"/>
        </w:rPr>
      </w:pPr>
      <w:r w:rsidRPr="00EA3AD3">
        <w:rPr>
          <w:rFonts w:cs="Tahoma"/>
          <w:color w:val="000000" w:themeColor="text1"/>
        </w:rPr>
        <w:t>Les pouvoirs propres du Président sont définis à l’article R</w:t>
      </w:r>
      <w:r w:rsidR="00CF1E3A" w:rsidRPr="00EA3AD3">
        <w:rPr>
          <w:rFonts w:cs="Tahoma"/>
          <w:color w:val="000000" w:themeColor="text1"/>
        </w:rPr>
        <w:t>.</w:t>
      </w:r>
      <w:r w:rsidRPr="00EA3AD3">
        <w:rPr>
          <w:rFonts w:cs="Tahoma"/>
          <w:color w:val="000000" w:themeColor="text1"/>
        </w:rPr>
        <w:t xml:space="preserve"> 123-23 du CASF :</w:t>
      </w:r>
    </w:p>
    <w:p w14:paraId="22D11B69" w14:textId="584611C1" w:rsidR="004462C9" w:rsidRPr="00EA3AD3" w:rsidRDefault="00CF1E3A" w:rsidP="00F42210">
      <w:pPr>
        <w:pStyle w:val="Paragraphedeliste"/>
        <w:numPr>
          <w:ilvl w:val="0"/>
          <w:numId w:val="40"/>
        </w:numPr>
        <w:ind w:left="567" w:hanging="283"/>
      </w:pPr>
      <w:r w:rsidRPr="00EA3AD3">
        <w:t>C</w:t>
      </w:r>
      <w:r w:rsidR="004462C9" w:rsidRPr="00EA3AD3">
        <w:t>onvocation du CA,</w:t>
      </w:r>
    </w:p>
    <w:p w14:paraId="159E066B" w14:textId="6392A5A4" w:rsidR="004462C9" w:rsidRPr="00EA3AD3" w:rsidRDefault="004462C9" w:rsidP="00F42210">
      <w:pPr>
        <w:pStyle w:val="Paragraphedeliste"/>
        <w:numPr>
          <w:ilvl w:val="0"/>
          <w:numId w:val="40"/>
        </w:numPr>
        <w:ind w:left="567" w:hanging="283"/>
      </w:pPr>
      <w:r w:rsidRPr="00EA3AD3">
        <w:t>-</w:t>
      </w:r>
      <w:r w:rsidR="00CF1E3A" w:rsidRPr="00EA3AD3">
        <w:t>P</w:t>
      </w:r>
      <w:r w:rsidRPr="00EA3AD3">
        <w:t xml:space="preserve">réparation et exécution des délibérations du </w:t>
      </w:r>
      <w:r w:rsidR="00B37109" w:rsidRPr="00EA3AD3">
        <w:t>CA</w:t>
      </w:r>
      <w:r w:rsidRPr="00EA3AD3">
        <w:t>,</w:t>
      </w:r>
    </w:p>
    <w:p w14:paraId="7357D62F" w14:textId="101108E0" w:rsidR="004462C9" w:rsidRPr="00EA3AD3" w:rsidRDefault="00CF1E3A" w:rsidP="00F42210">
      <w:pPr>
        <w:pStyle w:val="Paragraphedeliste"/>
        <w:numPr>
          <w:ilvl w:val="0"/>
          <w:numId w:val="40"/>
        </w:numPr>
        <w:ind w:left="567" w:hanging="283"/>
      </w:pPr>
      <w:r w:rsidRPr="00EA3AD3">
        <w:t>O</w:t>
      </w:r>
      <w:r w:rsidR="004462C9" w:rsidRPr="00EA3AD3">
        <w:t>rdonner les dépenses et les recettes du budget du CCAS,</w:t>
      </w:r>
    </w:p>
    <w:p w14:paraId="3DB0AC01" w14:textId="7F6FEEFA" w:rsidR="0077228C" w:rsidRPr="00EA3AD3" w:rsidRDefault="00CF1E3A" w:rsidP="00F42210">
      <w:pPr>
        <w:pStyle w:val="Paragraphedeliste"/>
        <w:numPr>
          <w:ilvl w:val="0"/>
          <w:numId w:val="40"/>
        </w:numPr>
        <w:ind w:left="567" w:hanging="283"/>
      </w:pPr>
      <w:r w:rsidRPr="00EA3AD3">
        <w:t>A</w:t>
      </w:r>
      <w:r w:rsidR="0077228C" w:rsidRPr="00EA3AD3">
        <w:t>ccepter, à titre conservatoire, des dons et legs et former, avant l'autorisation, des demandes en délivrance,</w:t>
      </w:r>
    </w:p>
    <w:p w14:paraId="4CCCABDA" w14:textId="3FB5B921" w:rsidR="0077228C" w:rsidRPr="00EA3AD3" w:rsidRDefault="00CF1E3A" w:rsidP="00F42210">
      <w:pPr>
        <w:pStyle w:val="Paragraphedeliste"/>
        <w:numPr>
          <w:ilvl w:val="0"/>
          <w:numId w:val="40"/>
        </w:numPr>
        <w:ind w:left="567" w:hanging="283"/>
      </w:pPr>
      <w:r w:rsidRPr="00EA3AD3">
        <w:t>R</w:t>
      </w:r>
      <w:r w:rsidR="0077228C" w:rsidRPr="00EA3AD3">
        <w:t>eprésenter le CCAS en justice et dans les actes de la vie civile,</w:t>
      </w:r>
    </w:p>
    <w:p w14:paraId="53917CAF" w14:textId="4D5B9BEB" w:rsidR="004462C9" w:rsidRPr="00EA3AD3" w:rsidRDefault="00CF1E3A" w:rsidP="00F42210">
      <w:pPr>
        <w:pStyle w:val="Paragraphedeliste"/>
        <w:numPr>
          <w:ilvl w:val="0"/>
          <w:numId w:val="40"/>
        </w:numPr>
        <w:ind w:left="567" w:hanging="283"/>
      </w:pPr>
      <w:r w:rsidRPr="00EA3AD3">
        <w:t>N</w:t>
      </w:r>
      <w:r w:rsidR="004462C9" w:rsidRPr="00EA3AD3">
        <w:t>ommer les agents du CCAS.</w:t>
      </w:r>
    </w:p>
    <w:p w14:paraId="0DF27951" w14:textId="77777777" w:rsidR="0005248B" w:rsidRPr="00EA3AD3" w:rsidRDefault="0005248B" w:rsidP="0005248B">
      <w:pPr>
        <w:rPr>
          <w:rFonts w:cs="Tahoma"/>
          <w:color w:val="000000" w:themeColor="text1"/>
        </w:rPr>
      </w:pPr>
    </w:p>
    <w:p w14:paraId="6764D936" w14:textId="77777777" w:rsidR="0005248B" w:rsidRPr="00A333BD" w:rsidRDefault="0005248B" w:rsidP="0005248B">
      <w:pPr>
        <w:spacing w:after="200" w:line="276" w:lineRule="auto"/>
        <w:rPr>
          <w:b/>
          <w:bCs/>
          <w:color w:val="000000" w:themeColor="text1"/>
          <w:highlight w:val="yellow"/>
        </w:rPr>
      </w:pPr>
      <w:r w:rsidRPr="00A333BD">
        <w:rPr>
          <w:b/>
          <w:bCs/>
          <w:color w:val="000000" w:themeColor="text1"/>
          <w:highlight w:val="yellow"/>
        </w:rPr>
        <w:br w:type="page"/>
      </w:r>
    </w:p>
    <w:p w14:paraId="3EFE50A5" w14:textId="1DB73453" w:rsidR="00F025CF" w:rsidRDefault="00B562AE" w:rsidP="00F025CF">
      <w:pPr>
        <w:pBdr>
          <w:bottom w:val="single" w:sz="4" w:space="1" w:color="002060"/>
        </w:pBdr>
        <w:autoSpaceDE w:val="0"/>
        <w:autoSpaceDN w:val="0"/>
        <w:adjustRightInd w:val="0"/>
        <w:ind w:left="851"/>
        <w:jc w:val="center"/>
        <w:rPr>
          <w:rFonts w:cs="Verdana-Bold"/>
          <w:b/>
          <w:bCs/>
          <w:color w:val="7F7F7F" w:themeColor="text1" w:themeTint="80"/>
        </w:rPr>
      </w:pPr>
      <w:r>
        <w:rPr>
          <w:noProof/>
        </w:rPr>
        <w:lastRenderedPageBreak/>
        <mc:AlternateContent>
          <mc:Choice Requires="wps">
            <w:drawing>
              <wp:anchor distT="45720" distB="45720" distL="114300" distR="114300" simplePos="0" relativeHeight="252037120" behindDoc="1" locked="0" layoutInCell="1" allowOverlap="1" wp14:anchorId="30224474" wp14:editId="4A8F0400">
                <wp:simplePos x="0" y="0"/>
                <wp:positionH relativeFrom="column">
                  <wp:posOffset>2143353</wp:posOffset>
                </wp:positionH>
                <wp:positionV relativeFrom="paragraph">
                  <wp:posOffset>-368072</wp:posOffset>
                </wp:positionV>
                <wp:extent cx="4330065" cy="1404620"/>
                <wp:effectExtent l="0" t="0" r="0" b="0"/>
                <wp:wrapNone/>
                <wp:docPr id="107089337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23EC55F6"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224474" id="_x0000_s1093" type="#_x0000_t202" style="position:absolute;left:0;text-align:left;margin-left:168.75pt;margin-top:-29pt;width:340.95pt;height:110.6pt;z-index:-251279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" filled="f" stroked="f">
                <v:textbox style="mso-fit-shape-to-text:t">
                  <w:txbxContent>
                    <w:p w14:paraId="23EC55F6"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p>
    <w:p w14:paraId="22EDDB70" w14:textId="44E198FE" w:rsidR="0005248B" w:rsidRPr="00F025CF" w:rsidRDefault="0005248B" w:rsidP="00F025CF">
      <w:pPr>
        <w:autoSpaceDE w:val="0"/>
        <w:autoSpaceDN w:val="0"/>
        <w:adjustRightInd w:val="0"/>
        <w:ind w:left="851"/>
        <w:jc w:val="center"/>
        <w:rPr>
          <w:rFonts w:cs="Verdana-Bold"/>
          <w:b/>
          <w:bCs/>
          <w:color w:val="7F7F7F" w:themeColor="text1" w:themeTint="80"/>
        </w:rPr>
      </w:pPr>
      <w:r w:rsidRPr="00F025CF">
        <w:rPr>
          <w:rFonts w:cs="Verdana-Bold"/>
          <w:b/>
          <w:bCs/>
          <w:color w:val="7F7F7F" w:themeColor="text1" w:themeTint="80"/>
        </w:rPr>
        <w:t xml:space="preserve">Délibération du conseil municipal pour l'élection des membres </w:t>
      </w:r>
    </w:p>
    <w:p w14:paraId="1A0823F8" w14:textId="06843FF5" w:rsidR="0005248B" w:rsidRPr="00F025CF" w:rsidRDefault="0005248B" w:rsidP="00F025CF">
      <w:pPr>
        <w:pBdr>
          <w:bottom w:val="single" w:sz="4" w:space="1" w:color="auto"/>
        </w:pBdr>
        <w:autoSpaceDE w:val="0"/>
        <w:autoSpaceDN w:val="0"/>
        <w:adjustRightInd w:val="0"/>
        <w:ind w:left="851"/>
        <w:jc w:val="center"/>
        <w:rPr>
          <w:rFonts w:cs="Verdana-Bold"/>
          <w:b/>
          <w:bCs/>
          <w:color w:val="7F7F7F" w:themeColor="text1" w:themeTint="80"/>
        </w:rPr>
      </w:pPr>
      <w:proofErr w:type="gramStart"/>
      <w:r w:rsidRPr="00F025CF">
        <w:rPr>
          <w:rFonts w:cs="Verdana-Bold"/>
          <w:b/>
          <w:bCs/>
          <w:color w:val="7F7F7F" w:themeColor="text1" w:themeTint="80"/>
        </w:rPr>
        <w:t>du</w:t>
      </w:r>
      <w:proofErr w:type="gramEnd"/>
      <w:r w:rsidRPr="00F025CF">
        <w:rPr>
          <w:rFonts w:cs="Verdana-Bold"/>
          <w:b/>
          <w:bCs/>
          <w:color w:val="7F7F7F" w:themeColor="text1" w:themeTint="80"/>
        </w:rPr>
        <w:t xml:space="preserve"> conseil d'administration du centre communal d'action sociale</w:t>
      </w:r>
    </w:p>
    <w:p w14:paraId="4558911F" w14:textId="77777777" w:rsidR="0005248B" w:rsidRPr="00F025CF" w:rsidRDefault="0005248B" w:rsidP="00F025CF">
      <w:pPr>
        <w:ind w:left="851"/>
        <w:rPr>
          <w:rFonts w:cs="Tahoma"/>
          <w:b/>
          <w:bCs/>
          <w:color w:val="7F7F7F" w:themeColor="text1" w:themeTint="80"/>
        </w:rPr>
      </w:pPr>
    </w:p>
    <w:p w14:paraId="1057F68A" w14:textId="5854323F" w:rsidR="0005248B" w:rsidRPr="00F025CF" w:rsidRDefault="00F025CF" w:rsidP="00F025CF">
      <w:pPr>
        <w:ind w:left="851"/>
        <w:rPr>
          <w:rFonts w:cs="Tahoma"/>
          <w:color w:val="7F7F7F" w:themeColor="text1" w:themeTint="80"/>
        </w:rPr>
      </w:pPr>
      <w:r w:rsidRPr="00E31537">
        <w:rPr>
          <w:rFonts w:cs="ArialMT"/>
          <w:i/>
          <w:iCs/>
          <w:noProof/>
          <w:color w:val="7F7F7F" w:themeColor="text1" w:themeTint="80"/>
        </w:rPr>
        <mc:AlternateContent>
          <mc:Choice Requires="wps">
            <w:drawing>
              <wp:anchor distT="45720" distB="45720" distL="114300" distR="114300" simplePos="0" relativeHeight="251725824" behindDoc="0" locked="0" layoutInCell="1" allowOverlap="1" wp14:anchorId="2E195CB9" wp14:editId="31187D32">
                <wp:simplePos x="0" y="0"/>
                <wp:positionH relativeFrom="margin">
                  <wp:align>left</wp:align>
                </wp:positionH>
                <wp:positionV relativeFrom="paragraph">
                  <wp:posOffset>394018</wp:posOffset>
                </wp:positionV>
                <wp:extent cx="3482975" cy="1404620"/>
                <wp:effectExtent l="0" t="0" r="3175" b="0"/>
                <wp:wrapNone/>
                <wp:docPr id="141215813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482975" cy="1404620"/>
                        </a:xfrm>
                        <a:prstGeom prst="rect">
                          <a:avLst/>
                        </a:prstGeom>
                        <a:noFill/>
                        <a:ln w="9525">
                          <a:noFill/>
                          <a:miter lim="800000"/>
                          <a:headEnd/>
                          <a:tailEnd/>
                        </a:ln>
                      </wps:spPr>
                      <wps:txbx>
                        <w:txbxContent>
                          <w:p w14:paraId="1497CA58" w14:textId="77777777" w:rsidR="00F025CF" w:rsidRPr="00CC7884" w:rsidRDefault="00F025CF" w:rsidP="00F025CF">
                            <w:pPr>
                              <w:shd w:val="clear" w:color="auto" w:fill="F2F2F2" w:themeFill="background1" w:themeFillShade="F2"/>
                              <w:jc w:val="center"/>
                              <w:rPr>
                                <w:b/>
                                <w:bCs/>
                                <w:sz w:val="40"/>
                                <w:szCs w:val="40"/>
                              </w:rPr>
                            </w:pPr>
                            <w:r w:rsidRPr="00CC7884">
                              <w:rPr>
                                <w:b/>
                                <w:bCs/>
                                <w:sz w:val="40"/>
                                <w:szCs w:val="40"/>
                              </w:rPr>
                              <w:t>MODÈLE DÉLIBÉRATION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E195CB9" id="_x0000_s1094" type="#_x0000_t202" style="position:absolute;left:0;text-align:left;margin-left:0;margin-top:31.05pt;width:274.25pt;height:110.6pt;rotation:-90;z-index:2517258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" filled="f" stroked="f">
                <v:textbox style="mso-fit-shape-to-text:t">
                  <w:txbxContent>
                    <w:p w14:paraId="1497CA58" w14:textId="77777777" w:rsidR="00F025CF" w:rsidRPr="00CC7884" w:rsidRDefault="00F025CF" w:rsidP="00F025CF">
                      <w:pPr>
                        <w:shd w:val="clear" w:color="auto" w:fill="F2F2F2" w:themeFill="background1" w:themeFillShade="F2"/>
                        <w:jc w:val="center"/>
                        <w:rPr>
                          <w:b/>
                          <w:bCs/>
                          <w:sz w:val="40"/>
                          <w:szCs w:val="40"/>
                        </w:rPr>
                      </w:pPr>
                      <w:r w:rsidRPr="00CC7884">
                        <w:rPr>
                          <w:b/>
                          <w:bCs/>
                          <w:sz w:val="40"/>
                          <w:szCs w:val="40"/>
                        </w:rPr>
                        <w:t>MODÈLE DÉLIBÉRATION</w:t>
                      </w:r>
                    </w:p>
                  </w:txbxContent>
                </v:textbox>
                <w10:wrap anchorx="margin"/>
              </v:shape>
            </w:pict>
          </mc:Fallback>
        </mc:AlternateContent>
      </w:r>
      <w:r w:rsidR="0005248B" w:rsidRPr="00F025CF">
        <w:rPr>
          <w:rFonts w:cs="Tahoma"/>
          <w:b/>
          <w:bCs/>
          <w:color w:val="7F7F7F" w:themeColor="text1" w:themeTint="80"/>
        </w:rPr>
        <w:t xml:space="preserve">Le maire </w:t>
      </w:r>
      <w:r w:rsidR="0005248B" w:rsidRPr="00F025CF">
        <w:rPr>
          <w:rFonts w:cs="Tahoma"/>
          <w:color w:val="7F7F7F" w:themeColor="text1" w:themeTint="80"/>
        </w:rPr>
        <w:t>expose que conformément au décret n° 562 du 6 mai 1995, relatif aux centres communaux d’action sociale, la moitié des membres du conseil d’administration du centre communal d’action sociale sont élus par le conseil municipal au scrutin de liste, à la représentation proportionnelle au plus fort reste, sans panachage, ni vote préférentiel. Chaque conseiller municipal ou groupe de conseillers municipaux peut présenter une liste, même incomplète. Les sièges sont attribués d’après l’ordre de présentation des candidats sur chaque liste.</w:t>
      </w:r>
    </w:p>
    <w:p w14:paraId="1999C934" w14:textId="6B187397" w:rsidR="0005248B" w:rsidRPr="00F025CF" w:rsidRDefault="0005248B" w:rsidP="00F025CF">
      <w:pPr>
        <w:ind w:left="851"/>
        <w:rPr>
          <w:rFonts w:cs="Tahoma"/>
          <w:color w:val="7F7F7F" w:themeColor="text1" w:themeTint="80"/>
          <w:sz w:val="16"/>
          <w:szCs w:val="16"/>
        </w:rPr>
      </w:pPr>
    </w:p>
    <w:p w14:paraId="3BC884CA" w14:textId="42C0C56F" w:rsidR="0005248B" w:rsidRPr="00F025CF" w:rsidRDefault="0005248B" w:rsidP="00F025CF">
      <w:pPr>
        <w:ind w:left="851"/>
        <w:rPr>
          <w:rFonts w:cs="Tahoma"/>
          <w:color w:val="7F7F7F" w:themeColor="text1" w:themeTint="80"/>
        </w:rPr>
      </w:pPr>
      <w:r w:rsidRPr="00F025CF">
        <w:rPr>
          <w:rFonts w:cs="Tahoma"/>
          <w:color w:val="7F7F7F" w:themeColor="text1" w:themeTint="80"/>
        </w:rPr>
        <w:t>Après avoir entendu cet exposé, le conseil municipal procède à l’élection de ses représentants au conseil d’administration. Les listes de candidats suivantes ont été présentées par des conseillers municipaux (1) :</w:t>
      </w:r>
    </w:p>
    <w:p w14:paraId="169B1C5E" w14:textId="292236DA" w:rsidR="0005248B" w:rsidRPr="00F025CF" w:rsidRDefault="0005248B" w:rsidP="00F025CF">
      <w:pPr>
        <w:ind w:left="851"/>
        <w:rPr>
          <w:rFonts w:cs="Tahoma"/>
          <w:color w:val="7F7F7F" w:themeColor="text1" w:themeTint="80"/>
        </w:rPr>
      </w:pPr>
      <w:r w:rsidRPr="00F025CF">
        <w:rPr>
          <w:rFonts w:cs="Tahoma"/>
          <w:color w:val="7F7F7F" w:themeColor="text1" w:themeTint="80"/>
        </w:rPr>
        <w:t>...</w:t>
      </w:r>
    </w:p>
    <w:p w14:paraId="579BF39A" w14:textId="266052C6" w:rsidR="0005248B" w:rsidRPr="00F025CF" w:rsidRDefault="0005248B" w:rsidP="00F025CF">
      <w:pPr>
        <w:ind w:left="851"/>
        <w:rPr>
          <w:rFonts w:cs="Tahoma"/>
          <w:color w:val="7F7F7F" w:themeColor="text1" w:themeTint="80"/>
        </w:rPr>
      </w:pPr>
      <w:r w:rsidRPr="00F025CF">
        <w:rPr>
          <w:rFonts w:cs="Tahoma"/>
          <w:color w:val="7F7F7F" w:themeColor="text1" w:themeTint="80"/>
        </w:rPr>
        <w:t>...</w:t>
      </w:r>
    </w:p>
    <w:p w14:paraId="14DD304B" w14:textId="77777777" w:rsidR="0005248B" w:rsidRPr="00F025CF" w:rsidRDefault="0005248B" w:rsidP="00F025CF">
      <w:pPr>
        <w:ind w:left="851"/>
        <w:rPr>
          <w:rFonts w:cs="Tahoma"/>
          <w:color w:val="7F7F7F" w:themeColor="text1" w:themeTint="80"/>
          <w:sz w:val="16"/>
          <w:szCs w:val="16"/>
        </w:rPr>
      </w:pPr>
    </w:p>
    <w:p w14:paraId="04925C74" w14:textId="77777777" w:rsidR="0005248B" w:rsidRPr="00F025CF" w:rsidRDefault="0005248B" w:rsidP="00F025CF">
      <w:pPr>
        <w:ind w:left="851"/>
        <w:rPr>
          <w:rFonts w:cs="Tahoma"/>
          <w:color w:val="7F7F7F" w:themeColor="text1" w:themeTint="80"/>
          <w:sz w:val="16"/>
          <w:szCs w:val="16"/>
        </w:rPr>
      </w:pPr>
    </w:p>
    <w:p w14:paraId="7DF1923F" w14:textId="77777777" w:rsidR="0005248B" w:rsidRPr="00F025CF" w:rsidRDefault="0005248B" w:rsidP="00F025CF">
      <w:pPr>
        <w:ind w:left="851"/>
        <w:rPr>
          <w:rFonts w:cs="Tahoma"/>
          <w:color w:val="7F7F7F" w:themeColor="text1" w:themeTint="80"/>
        </w:rPr>
      </w:pPr>
      <w:r w:rsidRPr="00F025CF">
        <w:rPr>
          <w:rFonts w:cs="Tahoma"/>
          <w:color w:val="7F7F7F" w:themeColor="text1" w:themeTint="80"/>
        </w:rPr>
        <w:t>Le dépouillement du vote, qui s’est déroulé au scrutin secret, a donné les résultats suivants :</w:t>
      </w:r>
    </w:p>
    <w:p w14:paraId="37847F5C" w14:textId="77777777" w:rsidR="0005248B" w:rsidRPr="00F025CF" w:rsidRDefault="0005248B" w:rsidP="00F025CF">
      <w:pPr>
        <w:ind w:left="851"/>
        <w:rPr>
          <w:rFonts w:cs="Tahoma"/>
          <w:color w:val="7F7F7F" w:themeColor="text1" w:themeTint="80"/>
          <w:sz w:val="16"/>
          <w:szCs w:val="16"/>
        </w:rPr>
      </w:pPr>
    </w:p>
    <w:p w14:paraId="00131C22" w14:textId="77777777" w:rsidR="0017362E" w:rsidRPr="00F025CF" w:rsidRDefault="0017362E" w:rsidP="00F025CF">
      <w:pPr>
        <w:ind w:left="851"/>
        <w:rPr>
          <w:rFonts w:cs="Tahoma"/>
          <w:b/>
          <w:bCs/>
          <w:color w:val="7F7F7F" w:themeColor="text1" w:themeTint="80"/>
        </w:rPr>
      </w:pPr>
      <w:proofErr w:type="gramStart"/>
      <w:r w:rsidRPr="00F025CF">
        <w:rPr>
          <w:rFonts w:cs="Tahoma"/>
          <w:b/>
          <w:bCs/>
          <w:color w:val="7F7F7F" w:themeColor="text1" w:themeTint="80"/>
        </w:rPr>
        <w:t>a</w:t>
      </w:r>
      <w:proofErr w:type="gramEnd"/>
      <w:r w:rsidRPr="00F025CF">
        <w:rPr>
          <w:rFonts w:cs="Tahoma"/>
          <w:b/>
          <w:bCs/>
          <w:color w:val="7F7F7F" w:themeColor="text1" w:themeTint="80"/>
        </w:rPr>
        <w:t>-Nombre de membres présents :</w:t>
      </w:r>
    </w:p>
    <w:p w14:paraId="782AEC23" w14:textId="77777777" w:rsidR="0017362E" w:rsidRPr="00F025CF" w:rsidRDefault="0017362E" w:rsidP="00F025CF">
      <w:pPr>
        <w:ind w:left="851"/>
        <w:rPr>
          <w:rFonts w:cs="Tahoma"/>
          <w:b/>
          <w:bCs/>
          <w:color w:val="7F7F7F" w:themeColor="text1" w:themeTint="80"/>
        </w:rPr>
      </w:pPr>
      <w:proofErr w:type="gramStart"/>
      <w:r w:rsidRPr="00F025CF">
        <w:rPr>
          <w:rFonts w:cs="Tahoma"/>
          <w:b/>
          <w:bCs/>
          <w:color w:val="7F7F7F" w:themeColor="text1" w:themeTint="80"/>
        </w:rPr>
        <w:t>b</w:t>
      </w:r>
      <w:proofErr w:type="gramEnd"/>
      <w:r w:rsidRPr="00F025CF">
        <w:rPr>
          <w:rFonts w:cs="Tahoma"/>
          <w:b/>
          <w:bCs/>
          <w:color w:val="7F7F7F" w:themeColor="text1" w:themeTint="80"/>
        </w:rPr>
        <w:t xml:space="preserve">-Nombre de votants (enveloppes ou bulletins déposés dans l’urne) : </w:t>
      </w:r>
    </w:p>
    <w:p w14:paraId="21B1E5DE" w14:textId="77777777" w:rsidR="0017362E" w:rsidRPr="00F025CF" w:rsidRDefault="0017362E" w:rsidP="00F025CF">
      <w:pPr>
        <w:ind w:left="851"/>
        <w:rPr>
          <w:rFonts w:cs="Tahoma"/>
          <w:b/>
          <w:bCs/>
          <w:color w:val="7F7F7F" w:themeColor="text1" w:themeTint="80"/>
        </w:rPr>
      </w:pPr>
      <w:proofErr w:type="gramStart"/>
      <w:r w:rsidRPr="00F025CF">
        <w:rPr>
          <w:rFonts w:cs="Tahoma"/>
          <w:b/>
          <w:bCs/>
          <w:color w:val="7F7F7F" w:themeColor="text1" w:themeTint="80"/>
        </w:rPr>
        <w:t>c</w:t>
      </w:r>
      <w:proofErr w:type="gramEnd"/>
      <w:r w:rsidRPr="00F025CF">
        <w:rPr>
          <w:rFonts w:cs="Tahoma"/>
          <w:b/>
          <w:bCs/>
          <w:color w:val="7F7F7F" w:themeColor="text1" w:themeTint="80"/>
        </w:rPr>
        <w:t>-Nombre de suffrages déclarés nuls par le bureau :</w:t>
      </w:r>
    </w:p>
    <w:p w14:paraId="40CC2D2C" w14:textId="77777777" w:rsidR="0017362E" w:rsidRPr="00F025CF" w:rsidRDefault="0017362E" w:rsidP="00F025CF">
      <w:pPr>
        <w:ind w:left="851"/>
        <w:rPr>
          <w:rFonts w:cs="Tahoma"/>
          <w:b/>
          <w:bCs/>
          <w:color w:val="7F7F7F" w:themeColor="text1" w:themeTint="80"/>
        </w:rPr>
      </w:pPr>
      <w:proofErr w:type="gramStart"/>
      <w:r w:rsidRPr="00F025CF">
        <w:rPr>
          <w:rFonts w:cs="Tahoma"/>
          <w:b/>
          <w:bCs/>
          <w:color w:val="7F7F7F" w:themeColor="text1" w:themeTint="80"/>
        </w:rPr>
        <w:t>d</w:t>
      </w:r>
      <w:proofErr w:type="gramEnd"/>
      <w:r w:rsidRPr="00F025CF">
        <w:rPr>
          <w:rFonts w:cs="Tahoma"/>
          <w:b/>
          <w:bCs/>
          <w:color w:val="7F7F7F" w:themeColor="text1" w:themeTint="80"/>
        </w:rPr>
        <w:t xml:space="preserve">-Nombre de suffrages blancs : </w:t>
      </w:r>
    </w:p>
    <w:p w14:paraId="0237CD19" w14:textId="77777777" w:rsidR="0017362E" w:rsidRPr="00F025CF" w:rsidRDefault="0017362E" w:rsidP="00F025CF">
      <w:pPr>
        <w:ind w:left="851"/>
        <w:rPr>
          <w:rFonts w:cs="Tahoma"/>
          <w:color w:val="7F7F7F" w:themeColor="text1" w:themeTint="80"/>
          <w:sz w:val="16"/>
          <w:szCs w:val="16"/>
        </w:rPr>
      </w:pPr>
    </w:p>
    <w:p w14:paraId="457E0F9F" w14:textId="77777777" w:rsidR="0017362E" w:rsidRPr="00F025CF" w:rsidRDefault="0017362E" w:rsidP="00F025CF">
      <w:pPr>
        <w:ind w:left="851"/>
        <w:rPr>
          <w:rFonts w:cs="Tahoma"/>
          <w:color w:val="7F7F7F" w:themeColor="text1" w:themeTint="80"/>
          <w:sz w:val="16"/>
          <w:szCs w:val="16"/>
        </w:rPr>
      </w:pPr>
    </w:p>
    <w:p w14:paraId="102A2579" w14:textId="77777777" w:rsidR="0017362E" w:rsidRPr="00F025CF" w:rsidRDefault="0017362E" w:rsidP="00F025CF">
      <w:pPr>
        <w:ind w:left="851"/>
        <w:rPr>
          <w:rFonts w:cs="Tahoma"/>
          <w:b/>
          <w:bCs/>
          <w:color w:val="7F7F7F" w:themeColor="text1" w:themeTint="80"/>
        </w:rPr>
      </w:pPr>
      <w:r w:rsidRPr="00F025CF">
        <w:rPr>
          <w:rFonts w:cs="Tahoma"/>
          <w:b/>
          <w:bCs/>
          <w:color w:val="7F7F7F" w:themeColor="text1" w:themeTint="80"/>
        </w:rPr>
        <w:t>Nombre de suffrages exprimés : (b-c-d=) ...</w:t>
      </w:r>
    </w:p>
    <w:p w14:paraId="70F026B3" w14:textId="77777777" w:rsidR="0005248B" w:rsidRPr="00F025CF" w:rsidRDefault="0005248B" w:rsidP="00F025CF">
      <w:pPr>
        <w:ind w:left="851"/>
        <w:rPr>
          <w:rFonts w:cs="Tahoma"/>
          <w:color w:val="7F7F7F" w:themeColor="text1" w:themeTint="80"/>
          <w:sz w:val="16"/>
          <w:szCs w:val="16"/>
        </w:rPr>
      </w:pPr>
    </w:p>
    <w:p w14:paraId="48098EA6" w14:textId="77777777" w:rsidR="0005248B" w:rsidRPr="00F025CF" w:rsidRDefault="0005248B" w:rsidP="00F025CF">
      <w:pPr>
        <w:ind w:left="851"/>
        <w:rPr>
          <w:rFonts w:cs="Tahoma"/>
          <w:b/>
          <w:bCs/>
          <w:color w:val="7F7F7F" w:themeColor="text1" w:themeTint="80"/>
        </w:rPr>
      </w:pPr>
      <w:r w:rsidRPr="00F025CF">
        <w:rPr>
          <w:rFonts w:cs="Tahoma"/>
          <w:b/>
          <w:bCs/>
          <w:color w:val="7F7F7F" w:themeColor="text1" w:themeTint="80"/>
        </w:rPr>
        <w:t>Quotient électoral : nombre de suffrages exprimés/nombre de sièges à pourvoir = …</w:t>
      </w:r>
    </w:p>
    <w:p w14:paraId="31B24641" w14:textId="77777777" w:rsidR="0005248B" w:rsidRPr="00F025CF" w:rsidRDefault="0005248B" w:rsidP="00F025CF">
      <w:pPr>
        <w:ind w:left="851"/>
        <w:rPr>
          <w:rFonts w:cs="Tahoma"/>
          <w:color w:val="7F7F7F" w:themeColor="text1" w:themeTint="80"/>
          <w:sz w:val="16"/>
          <w:szCs w:val="16"/>
        </w:rPr>
      </w:pPr>
    </w:p>
    <w:p w14:paraId="1F3DFE30" w14:textId="77777777" w:rsidR="0005248B" w:rsidRPr="00F025CF" w:rsidRDefault="0005248B" w:rsidP="00F025CF">
      <w:pPr>
        <w:ind w:left="851"/>
        <w:rPr>
          <w:rFonts w:cs="Tahoma"/>
          <w:b/>
          <w:bCs/>
          <w:color w:val="7F7F7F" w:themeColor="text1" w:themeTint="80"/>
        </w:rPr>
      </w:pPr>
      <w:r w:rsidRPr="00F025CF">
        <w:rPr>
          <w:rFonts w:cs="Tahoma"/>
          <w:b/>
          <w:bCs/>
          <w:color w:val="7F7F7F" w:themeColor="text1" w:themeTint="80"/>
        </w:rPr>
        <w:t>Ont obtenu (2) :</w:t>
      </w:r>
    </w:p>
    <w:p w14:paraId="284D315C" w14:textId="77777777" w:rsidR="0005248B" w:rsidRPr="00F025CF" w:rsidRDefault="0005248B" w:rsidP="00F025CF">
      <w:pPr>
        <w:ind w:left="851"/>
        <w:rPr>
          <w:rFonts w:cs="Tahoma"/>
          <w:color w:val="7F7F7F" w:themeColor="text1" w:themeTint="80"/>
          <w:sz w:val="16"/>
          <w:szCs w:val="16"/>
        </w:rPr>
      </w:pPr>
    </w:p>
    <w:tbl>
      <w:tblPr>
        <w:tblW w:w="0" w:type="auto"/>
        <w:tblInd w:w="843" w:type="dxa"/>
        <w:tblLayout w:type="fixed"/>
        <w:tblCellMar>
          <w:left w:w="70" w:type="dxa"/>
          <w:right w:w="70" w:type="dxa"/>
        </w:tblCellMar>
        <w:tblLook w:val="0000" w:firstRow="0" w:lastRow="0" w:firstColumn="0" w:lastColumn="0" w:noHBand="0" w:noVBand="0"/>
      </w:tblPr>
      <w:tblGrid>
        <w:gridCol w:w="1559"/>
        <w:gridCol w:w="1416"/>
        <w:gridCol w:w="1909"/>
        <w:gridCol w:w="1909"/>
        <w:gridCol w:w="1909"/>
      </w:tblGrid>
      <w:tr w:rsidR="00F025CF" w:rsidRPr="00F025CF" w14:paraId="6AC4E661" w14:textId="77777777" w:rsidTr="00F025CF">
        <w:tc>
          <w:tcPr>
            <w:tcW w:w="1559" w:type="dxa"/>
            <w:tcBorders>
              <w:top w:val="single" w:sz="6" w:space="0" w:color="auto"/>
              <w:left w:val="single" w:sz="6" w:space="0" w:color="auto"/>
              <w:bottom w:val="single" w:sz="6" w:space="0" w:color="auto"/>
              <w:right w:val="single" w:sz="6" w:space="0" w:color="auto"/>
            </w:tcBorders>
            <w:vAlign w:val="center"/>
          </w:tcPr>
          <w:p w14:paraId="346B598F" w14:textId="77777777" w:rsidR="0005248B" w:rsidRPr="00F025CF" w:rsidRDefault="0005248B" w:rsidP="00F025CF">
            <w:pPr>
              <w:rPr>
                <w:rFonts w:cs="Tahoma"/>
                <w:color w:val="7F7F7F" w:themeColor="text1" w:themeTint="80"/>
              </w:rPr>
            </w:pPr>
            <w:r w:rsidRPr="00F025CF">
              <w:rPr>
                <w:rFonts w:cs="Tahoma"/>
                <w:color w:val="7F7F7F" w:themeColor="text1" w:themeTint="80"/>
              </w:rPr>
              <w:t>Désignation des listes</w:t>
            </w:r>
          </w:p>
        </w:tc>
        <w:tc>
          <w:tcPr>
            <w:tcW w:w="1416" w:type="dxa"/>
            <w:tcBorders>
              <w:top w:val="single" w:sz="6" w:space="0" w:color="auto"/>
              <w:left w:val="single" w:sz="6" w:space="0" w:color="auto"/>
              <w:bottom w:val="single" w:sz="6" w:space="0" w:color="auto"/>
              <w:right w:val="single" w:sz="6" w:space="0" w:color="auto"/>
            </w:tcBorders>
            <w:vAlign w:val="center"/>
          </w:tcPr>
          <w:p w14:paraId="15579333" w14:textId="77777777" w:rsidR="0005248B" w:rsidRPr="00F025CF" w:rsidRDefault="0005248B" w:rsidP="00F025CF">
            <w:pPr>
              <w:ind w:left="67"/>
              <w:rPr>
                <w:rFonts w:cs="Tahoma"/>
                <w:color w:val="7F7F7F" w:themeColor="text1" w:themeTint="80"/>
              </w:rPr>
            </w:pPr>
            <w:r w:rsidRPr="00F025CF">
              <w:rPr>
                <w:rFonts w:cs="Tahoma"/>
                <w:color w:val="7F7F7F" w:themeColor="text1" w:themeTint="80"/>
              </w:rPr>
              <w:t>Nombre de voix obtenues</w:t>
            </w:r>
          </w:p>
        </w:tc>
        <w:tc>
          <w:tcPr>
            <w:tcW w:w="1909" w:type="dxa"/>
            <w:tcBorders>
              <w:top w:val="single" w:sz="6" w:space="0" w:color="auto"/>
              <w:left w:val="single" w:sz="6" w:space="0" w:color="auto"/>
              <w:bottom w:val="single" w:sz="6" w:space="0" w:color="auto"/>
              <w:right w:val="single" w:sz="6" w:space="0" w:color="auto"/>
            </w:tcBorders>
            <w:vAlign w:val="center"/>
          </w:tcPr>
          <w:p w14:paraId="5BB6D39B" w14:textId="77777777" w:rsidR="0005248B" w:rsidRPr="00F025CF" w:rsidRDefault="0005248B" w:rsidP="00F025CF">
            <w:pPr>
              <w:ind w:left="78"/>
              <w:rPr>
                <w:rFonts w:cs="Tahoma"/>
                <w:color w:val="7F7F7F" w:themeColor="text1" w:themeTint="80"/>
              </w:rPr>
            </w:pPr>
            <w:r w:rsidRPr="00F025CF">
              <w:rPr>
                <w:rFonts w:cs="Tahoma"/>
                <w:color w:val="7F7F7F" w:themeColor="text1" w:themeTint="80"/>
              </w:rPr>
              <w:t>Nombre de sièges attribués au quotient</w:t>
            </w:r>
          </w:p>
        </w:tc>
        <w:tc>
          <w:tcPr>
            <w:tcW w:w="1909" w:type="dxa"/>
            <w:tcBorders>
              <w:top w:val="single" w:sz="6" w:space="0" w:color="auto"/>
              <w:left w:val="single" w:sz="6" w:space="0" w:color="auto"/>
              <w:bottom w:val="single" w:sz="6" w:space="0" w:color="auto"/>
              <w:right w:val="single" w:sz="6" w:space="0" w:color="auto"/>
            </w:tcBorders>
            <w:vAlign w:val="center"/>
          </w:tcPr>
          <w:p w14:paraId="0FE0D779" w14:textId="77777777" w:rsidR="0005248B" w:rsidRPr="00F025CF" w:rsidRDefault="0005248B" w:rsidP="00F025CF">
            <w:pPr>
              <w:ind w:left="1"/>
              <w:rPr>
                <w:rFonts w:cs="Tahoma"/>
                <w:color w:val="7F7F7F" w:themeColor="text1" w:themeTint="80"/>
              </w:rPr>
            </w:pPr>
            <w:r w:rsidRPr="00F025CF">
              <w:rPr>
                <w:rFonts w:cs="Tahoma"/>
                <w:color w:val="7F7F7F" w:themeColor="text1" w:themeTint="80"/>
              </w:rPr>
              <w:t>Reste</w:t>
            </w:r>
          </w:p>
        </w:tc>
        <w:tc>
          <w:tcPr>
            <w:tcW w:w="1909" w:type="dxa"/>
            <w:tcBorders>
              <w:top w:val="single" w:sz="6" w:space="0" w:color="auto"/>
              <w:left w:val="single" w:sz="6" w:space="0" w:color="auto"/>
              <w:bottom w:val="single" w:sz="6" w:space="0" w:color="auto"/>
              <w:right w:val="single" w:sz="6" w:space="0" w:color="auto"/>
            </w:tcBorders>
            <w:vAlign w:val="center"/>
          </w:tcPr>
          <w:p w14:paraId="3FB70197" w14:textId="77777777" w:rsidR="0005248B" w:rsidRPr="00F025CF" w:rsidRDefault="0005248B" w:rsidP="00F025CF">
            <w:pPr>
              <w:ind w:left="83"/>
              <w:rPr>
                <w:rFonts w:cs="Tahoma"/>
                <w:color w:val="7F7F7F" w:themeColor="text1" w:themeTint="80"/>
              </w:rPr>
            </w:pPr>
            <w:r w:rsidRPr="00F025CF">
              <w:rPr>
                <w:rFonts w:cs="Tahoma"/>
                <w:color w:val="7F7F7F" w:themeColor="text1" w:themeTint="80"/>
              </w:rPr>
              <w:t>Nombre de sièges attribués au plus fort reste</w:t>
            </w:r>
          </w:p>
        </w:tc>
      </w:tr>
      <w:tr w:rsidR="00F025CF" w:rsidRPr="00F025CF" w14:paraId="38EB85A4" w14:textId="77777777" w:rsidTr="00F025CF">
        <w:trPr>
          <w:trHeight w:val="344"/>
        </w:trPr>
        <w:tc>
          <w:tcPr>
            <w:tcW w:w="1559" w:type="dxa"/>
            <w:tcBorders>
              <w:top w:val="single" w:sz="6" w:space="0" w:color="auto"/>
              <w:left w:val="single" w:sz="6" w:space="0" w:color="auto"/>
              <w:bottom w:val="single" w:sz="6" w:space="0" w:color="auto"/>
              <w:right w:val="single" w:sz="6" w:space="0" w:color="auto"/>
            </w:tcBorders>
            <w:vAlign w:val="center"/>
          </w:tcPr>
          <w:p w14:paraId="1EC6FFFE" w14:textId="77777777" w:rsidR="0005248B" w:rsidRPr="00F025CF" w:rsidRDefault="0005248B" w:rsidP="00F025CF">
            <w:pPr>
              <w:rPr>
                <w:rFonts w:cs="Tahoma"/>
                <w:color w:val="7F7F7F" w:themeColor="text1" w:themeTint="80"/>
              </w:rPr>
            </w:pPr>
            <w:r w:rsidRPr="00F025CF">
              <w:rPr>
                <w:rFonts w:cs="Tahoma"/>
                <w:color w:val="7F7F7F" w:themeColor="text1" w:themeTint="80"/>
              </w:rPr>
              <w:t>Liste A</w:t>
            </w:r>
          </w:p>
        </w:tc>
        <w:tc>
          <w:tcPr>
            <w:tcW w:w="1416" w:type="dxa"/>
            <w:tcBorders>
              <w:top w:val="single" w:sz="6" w:space="0" w:color="auto"/>
              <w:left w:val="single" w:sz="6" w:space="0" w:color="auto"/>
              <w:bottom w:val="single" w:sz="6" w:space="0" w:color="auto"/>
              <w:right w:val="single" w:sz="6" w:space="0" w:color="auto"/>
            </w:tcBorders>
            <w:vAlign w:val="center"/>
          </w:tcPr>
          <w:p w14:paraId="5357645A" w14:textId="77777777" w:rsidR="0005248B" w:rsidRPr="00F025CF" w:rsidRDefault="0005248B" w:rsidP="00F025CF">
            <w:pPr>
              <w:ind w:left="67"/>
              <w:rPr>
                <w:rFonts w:cs="Tahoma"/>
                <w:color w:val="7F7F7F" w:themeColor="text1" w:themeTint="80"/>
              </w:rPr>
            </w:pPr>
          </w:p>
        </w:tc>
        <w:tc>
          <w:tcPr>
            <w:tcW w:w="1909" w:type="dxa"/>
            <w:tcBorders>
              <w:top w:val="single" w:sz="6" w:space="0" w:color="auto"/>
              <w:left w:val="single" w:sz="6" w:space="0" w:color="auto"/>
              <w:bottom w:val="single" w:sz="6" w:space="0" w:color="auto"/>
              <w:right w:val="single" w:sz="6" w:space="0" w:color="auto"/>
            </w:tcBorders>
            <w:vAlign w:val="center"/>
          </w:tcPr>
          <w:p w14:paraId="5AB1A98F" w14:textId="77777777" w:rsidR="0005248B" w:rsidRPr="00F025CF" w:rsidRDefault="0005248B" w:rsidP="00F025CF">
            <w:pPr>
              <w:ind w:left="78"/>
              <w:rPr>
                <w:rFonts w:cs="Tahoma"/>
                <w:color w:val="7F7F7F" w:themeColor="text1" w:themeTint="80"/>
              </w:rPr>
            </w:pPr>
          </w:p>
        </w:tc>
        <w:tc>
          <w:tcPr>
            <w:tcW w:w="1909" w:type="dxa"/>
            <w:tcBorders>
              <w:top w:val="single" w:sz="6" w:space="0" w:color="auto"/>
              <w:left w:val="single" w:sz="6" w:space="0" w:color="auto"/>
              <w:bottom w:val="single" w:sz="6" w:space="0" w:color="auto"/>
              <w:right w:val="single" w:sz="6" w:space="0" w:color="auto"/>
            </w:tcBorders>
            <w:vAlign w:val="center"/>
          </w:tcPr>
          <w:p w14:paraId="6CC2BD1F" w14:textId="77777777" w:rsidR="0005248B" w:rsidRPr="00F025CF" w:rsidRDefault="0005248B" w:rsidP="00F025CF">
            <w:pPr>
              <w:ind w:left="1"/>
              <w:rPr>
                <w:rFonts w:cs="Tahoma"/>
                <w:color w:val="7F7F7F" w:themeColor="text1" w:themeTint="80"/>
              </w:rPr>
            </w:pPr>
          </w:p>
        </w:tc>
        <w:tc>
          <w:tcPr>
            <w:tcW w:w="1909" w:type="dxa"/>
            <w:tcBorders>
              <w:top w:val="single" w:sz="6" w:space="0" w:color="auto"/>
              <w:left w:val="single" w:sz="6" w:space="0" w:color="auto"/>
              <w:bottom w:val="single" w:sz="6" w:space="0" w:color="auto"/>
              <w:right w:val="single" w:sz="6" w:space="0" w:color="auto"/>
            </w:tcBorders>
            <w:vAlign w:val="center"/>
          </w:tcPr>
          <w:p w14:paraId="05DE36DE" w14:textId="77777777" w:rsidR="0005248B" w:rsidRPr="00F025CF" w:rsidRDefault="0005248B" w:rsidP="00F025CF">
            <w:pPr>
              <w:ind w:left="83"/>
              <w:rPr>
                <w:rFonts w:cs="Tahoma"/>
                <w:color w:val="7F7F7F" w:themeColor="text1" w:themeTint="80"/>
              </w:rPr>
            </w:pPr>
          </w:p>
        </w:tc>
      </w:tr>
      <w:tr w:rsidR="00F025CF" w:rsidRPr="00F025CF" w14:paraId="5D998F63" w14:textId="77777777" w:rsidTr="00F025CF">
        <w:trPr>
          <w:trHeight w:val="420"/>
        </w:trPr>
        <w:tc>
          <w:tcPr>
            <w:tcW w:w="1559" w:type="dxa"/>
            <w:tcBorders>
              <w:top w:val="single" w:sz="6" w:space="0" w:color="auto"/>
              <w:left w:val="single" w:sz="6" w:space="0" w:color="auto"/>
              <w:bottom w:val="single" w:sz="6" w:space="0" w:color="auto"/>
              <w:right w:val="single" w:sz="6" w:space="0" w:color="auto"/>
            </w:tcBorders>
            <w:vAlign w:val="center"/>
          </w:tcPr>
          <w:p w14:paraId="3E72B7C0" w14:textId="77777777" w:rsidR="0005248B" w:rsidRPr="00F025CF" w:rsidRDefault="0005248B" w:rsidP="00F025CF">
            <w:pPr>
              <w:rPr>
                <w:rFonts w:cs="Tahoma"/>
                <w:color w:val="7F7F7F" w:themeColor="text1" w:themeTint="80"/>
              </w:rPr>
            </w:pPr>
            <w:r w:rsidRPr="00F025CF">
              <w:rPr>
                <w:rFonts w:cs="Tahoma"/>
                <w:color w:val="7F7F7F" w:themeColor="text1" w:themeTint="80"/>
              </w:rPr>
              <w:t>Liste B</w:t>
            </w:r>
          </w:p>
        </w:tc>
        <w:tc>
          <w:tcPr>
            <w:tcW w:w="1416" w:type="dxa"/>
            <w:tcBorders>
              <w:top w:val="single" w:sz="6" w:space="0" w:color="auto"/>
              <w:left w:val="single" w:sz="6" w:space="0" w:color="auto"/>
              <w:bottom w:val="single" w:sz="6" w:space="0" w:color="auto"/>
              <w:right w:val="single" w:sz="6" w:space="0" w:color="auto"/>
            </w:tcBorders>
            <w:vAlign w:val="center"/>
          </w:tcPr>
          <w:p w14:paraId="52000C0D" w14:textId="77777777" w:rsidR="0005248B" w:rsidRPr="00F025CF" w:rsidRDefault="0005248B" w:rsidP="00F025CF">
            <w:pPr>
              <w:ind w:left="67"/>
              <w:rPr>
                <w:rFonts w:cs="Tahoma"/>
                <w:color w:val="7F7F7F" w:themeColor="text1" w:themeTint="80"/>
              </w:rPr>
            </w:pPr>
          </w:p>
        </w:tc>
        <w:tc>
          <w:tcPr>
            <w:tcW w:w="1909" w:type="dxa"/>
            <w:tcBorders>
              <w:top w:val="single" w:sz="6" w:space="0" w:color="auto"/>
              <w:left w:val="single" w:sz="6" w:space="0" w:color="auto"/>
              <w:bottom w:val="single" w:sz="6" w:space="0" w:color="auto"/>
              <w:right w:val="single" w:sz="6" w:space="0" w:color="auto"/>
            </w:tcBorders>
            <w:vAlign w:val="center"/>
          </w:tcPr>
          <w:p w14:paraId="66DB3D9D" w14:textId="77777777" w:rsidR="0005248B" w:rsidRPr="00F025CF" w:rsidRDefault="0005248B" w:rsidP="00F025CF">
            <w:pPr>
              <w:ind w:left="78"/>
              <w:rPr>
                <w:rFonts w:cs="Tahoma"/>
                <w:color w:val="7F7F7F" w:themeColor="text1" w:themeTint="80"/>
              </w:rPr>
            </w:pPr>
          </w:p>
        </w:tc>
        <w:tc>
          <w:tcPr>
            <w:tcW w:w="1909" w:type="dxa"/>
            <w:tcBorders>
              <w:top w:val="single" w:sz="6" w:space="0" w:color="auto"/>
              <w:left w:val="single" w:sz="6" w:space="0" w:color="auto"/>
              <w:bottom w:val="single" w:sz="6" w:space="0" w:color="auto"/>
              <w:right w:val="single" w:sz="6" w:space="0" w:color="auto"/>
            </w:tcBorders>
            <w:vAlign w:val="center"/>
          </w:tcPr>
          <w:p w14:paraId="03D7A9A6" w14:textId="77777777" w:rsidR="0005248B" w:rsidRPr="00F025CF" w:rsidRDefault="0005248B" w:rsidP="00F025CF">
            <w:pPr>
              <w:ind w:left="1"/>
              <w:rPr>
                <w:rFonts w:cs="Tahoma"/>
                <w:color w:val="7F7F7F" w:themeColor="text1" w:themeTint="80"/>
              </w:rPr>
            </w:pPr>
          </w:p>
        </w:tc>
        <w:tc>
          <w:tcPr>
            <w:tcW w:w="1909" w:type="dxa"/>
            <w:tcBorders>
              <w:top w:val="single" w:sz="6" w:space="0" w:color="auto"/>
              <w:left w:val="single" w:sz="6" w:space="0" w:color="auto"/>
              <w:bottom w:val="single" w:sz="6" w:space="0" w:color="auto"/>
              <w:right w:val="single" w:sz="6" w:space="0" w:color="auto"/>
            </w:tcBorders>
            <w:vAlign w:val="center"/>
          </w:tcPr>
          <w:p w14:paraId="0393F137" w14:textId="77777777" w:rsidR="0005248B" w:rsidRPr="00F025CF" w:rsidRDefault="0005248B" w:rsidP="00F025CF">
            <w:pPr>
              <w:ind w:left="83"/>
              <w:rPr>
                <w:rFonts w:cs="Tahoma"/>
                <w:color w:val="7F7F7F" w:themeColor="text1" w:themeTint="80"/>
              </w:rPr>
            </w:pPr>
          </w:p>
        </w:tc>
      </w:tr>
      <w:tr w:rsidR="00F025CF" w:rsidRPr="00F025CF" w14:paraId="1DAA1495" w14:textId="77777777" w:rsidTr="00F025CF">
        <w:trPr>
          <w:trHeight w:val="426"/>
        </w:trPr>
        <w:tc>
          <w:tcPr>
            <w:tcW w:w="1559" w:type="dxa"/>
            <w:tcBorders>
              <w:top w:val="single" w:sz="6" w:space="0" w:color="auto"/>
              <w:left w:val="single" w:sz="6" w:space="0" w:color="auto"/>
              <w:bottom w:val="single" w:sz="6" w:space="0" w:color="auto"/>
              <w:right w:val="single" w:sz="6" w:space="0" w:color="auto"/>
            </w:tcBorders>
            <w:vAlign w:val="center"/>
          </w:tcPr>
          <w:p w14:paraId="671EC2F2" w14:textId="77777777" w:rsidR="0005248B" w:rsidRPr="00F025CF" w:rsidRDefault="0005248B" w:rsidP="00F025CF">
            <w:pPr>
              <w:rPr>
                <w:rFonts w:cs="Tahoma"/>
                <w:color w:val="7F7F7F" w:themeColor="text1" w:themeTint="80"/>
              </w:rPr>
            </w:pPr>
            <w:r w:rsidRPr="00F025CF">
              <w:rPr>
                <w:rFonts w:cs="Tahoma"/>
                <w:color w:val="7F7F7F" w:themeColor="text1" w:themeTint="80"/>
              </w:rPr>
              <w:t>Liste C</w:t>
            </w:r>
          </w:p>
        </w:tc>
        <w:tc>
          <w:tcPr>
            <w:tcW w:w="1416" w:type="dxa"/>
            <w:tcBorders>
              <w:top w:val="single" w:sz="6" w:space="0" w:color="auto"/>
              <w:left w:val="single" w:sz="6" w:space="0" w:color="auto"/>
              <w:bottom w:val="single" w:sz="6" w:space="0" w:color="auto"/>
              <w:right w:val="single" w:sz="6" w:space="0" w:color="auto"/>
            </w:tcBorders>
            <w:vAlign w:val="center"/>
          </w:tcPr>
          <w:p w14:paraId="2229B307" w14:textId="77777777" w:rsidR="0005248B" w:rsidRPr="00F025CF" w:rsidRDefault="0005248B" w:rsidP="00F025CF">
            <w:pPr>
              <w:ind w:left="67"/>
              <w:rPr>
                <w:rFonts w:cs="Tahoma"/>
                <w:color w:val="7F7F7F" w:themeColor="text1" w:themeTint="80"/>
              </w:rPr>
            </w:pPr>
          </w:p>
        </w:tc>
        <w:tc>
          <w:tcPr>
            <w:tcW w:w="1909" w:type="dxa"/>
            <w:tcBorders>
              <w:top w:val="single" w:sz="6" w:space="0" w:color="auto"/>
              <w:left w:val="single" w:sz="6" w:space="0" w:color="auto"/>
              <w:bottom w:val="single" w:sz="6" w:space="0" w:color="auto"/>
              <w:right w:val="single" w:sz="6" w:space="0" w:color="auto"/>
            </w:tcBorders>
            <w:vAlign w:val="center"/>
          </w:tcPr>
          <w:p w14:paraId="34C5E9B6" w14:textId="77777777" w:rsidR="0005248B" w:rsidRPr="00F025CF" w:rsidRDefault="0005248B" w:rsidP="00F025CF">
            <w:pPr>
              <w:ind w:left="78"/>
              <w:rPr>
                <w:rFonts w:cs="Tahoma"/>
                <w:color w:val="7F7F7F" w:themeColor="text1" w:themeTint="80"/>
              </w:rPr>
            </w:pPr>
          </w:p>
        </w:tc>
        <w:tc>
          <w:tcPr>
            <w:tcW w:w="1909" w:type="dxa"/>
            <w:tcBorders>
              <w:top w:val="single" w:sz="6" w:space="0" w:color="auto"/>
              <w:left w:val="single" w:sz="6" w:space="0" w:color="auto"/>
              <w:bottom w:val="single" w:sz="6" w:space="0" w:color="auto"/>
              <w:right w:val="single" w:sz="6" w:space="0" w:color="auto"/>
            </w:tcBorders>
            <w:vAlign w:val="center"/>
          </w:tcPr>
          <w:p w14:paraId="27A3C09D" w14:textId="77777777" w:rsidR="0005248B" w:rsidRPr="00F025CF" w:rsidRDefault="0005248B" w:rsidP="00F025CF">
            <w:pPr>
              <w:ind w:left="1"/>
              <w:rPr>
                <w:rFonts w:cs="Tahoma"/>
                <w:color w:val="7F7F7F" w:themeColor="text1" w:themeTint="80"/>
              </w:rPr>
            </w:pPr>
          </w:p>
        </w:tc>
        <w:tc>
          <w:tcPr>
            <w:tcW w:w="1909" w:type="dxa"/>
            <w:tcBorders>
              <w:top w:val="single" w:sz="6" w:space="0" w:color="auto"/>
              <w:left w:val="single" w:sz="6" w:space="0" w:color="auto"/>
              <w:bottom w:val="single" w:sz="6" w:space="0" w:color="auto"/>
              <w:right w:val="single" w:sz="6" w:space="0" w:color="auto"/>
            </w:tcBorders>
            <w:vAlign w:val="center"/>
          </w:tcPr>
          <w:p w14:paraId="5021042D" w14:textId="77777777" w:rsidR="0005248B" w:rsidRPr="00F025CF" w:rsidRDefault="0005248B" w:rsidP="00F025CF">
            <w:pPr>
              <w:ind w:left="83"/>
              <w:rPr>
                <w:rFonts w:cs="Tahoma"/>
                <w:color w:val="7F7F7F" w:themeColor="text1" w:themeTint="80"/>
              </w:rPr>
            </w:pPr>
          </w:p>
        </w:tc>
      </w:tr>
      <w:tr w:rsidR="00F025CF" w:rsidRPr="00F025CF" w14:paraId="295955B3" w14:textId="77777777" w:rsidTr="00F025CF">
        <w:trPr>
          <w:trHeight w:val="404"/>
        </w:trPr>
        <w:tc>
          <w:tcPr>
            <w:tcW w:w="1559" w:type="dxa"/>
            <w:tcBorders>
              <w:top w:val="single" w:sz="6" w:space="0" w:color="auto"/>
              <w:left w:val="single" w:sz="6" w:space="0" w:color="auto"/>
              <w:bottom w:val="single" w:sz="6" w:space="0" w:color="auto"/>
              <w:right w:val="single" w:sz="6" w:space="0" w:color="auto"/>
            </w:tcBorders>
            <w:vAlign w:val="center"/>
          </w:tcPr>
          <w:p w14:paraId="20E450A1" w14:textId="77777777" w:rsidR="0005248B" w:rsidRPr="00F025CF" w:rsidRDefault="0005248B" w:rsidP="00F025CF">
            <w:pPr>
              <w:rPr>
                <w:rFonts w:cs="Tahoma"/>
                <w:color w:val="7F7F7F" w:themeColor="text1" w:themeTint="80"/>
              </w:rPr>
            </w:pPr>
            <w:r w:rsidRPr="00F025CF">
              <w:rPr>
                <w:rFonts w:cs="Tahoma"/>
                <w:color w:val="7F7F7F" w:themeColor="text1" w:themeTint="80"/>
              </w:rPr>
              <w:t>Etc.</w:t>
            </w:r>
          </w:p>
        </w:tc>
        <w:tc>
          <w:tcPr>
            <w:tcW w:w="1416" w:type="dxa"/>
            <w:tcBorders>
              <w:top w:val="single" w:sz="6" w:space="0" w:color="auto"/>
              <w:left w:val="single" w:sz="6" w:space="0" w:color="auto"/>
              <w:bottom w:val="single" w:sz="6" w:space="0" w:color="auto"/>
              <w:right w:val="single" w:sz="6" w:space="0" w:color="auto"/>
            </w:tcBorders>
            <w:vAlign w:val="center"/>
          </w:tcPr>
          <w:p w14:paraId="71F5E250" w14:textId="77777777" w:rsidR="0005248B" w:rsidRPr="00F025CF" w:rsidRDefault="0005248B" w:rsidP="00F025CF">
            <w:pPr>
              <w:ind w:left="67"/>
              <w:rPr>
                <w:rFonts w:cs="Tahoma"/>
                <w:color w:val="7F7F7F" w:themeColor="text1" w:themeTint="80"/>
              </w:rPr>
            </w:pPr>
          </w:p>
        </w:tc>
        <w:tc>
          <w:tcPr>
            <w:tcW w:w="1909" w:type="dxa"/>
            <w:tcBorders>
              <w:top w:val="single" w:sz="6" w:space="0" w:color="auto"/>
              <w:left w:val="single" w:sz="6" w:space="0" w:color="auto"/>
              <w:bottom w:val="single" w:sz="6" w:space="0" w:color="auto"/>
              <w:right w:val="single" w:sz="6" w:space="0" w:color="auto"/>
            </w:tcBorders>
            <w:vAlign w:val="center"/>
          </w:tcPr>
          <w:p w14:paraId="00F80F40" w14:textId="77777777" w:rsidR="0005248B" w:rsidRPr="00F025CF" w:rsidRDefault="0005248B" w:rsidP="00F025CF">
            <w:pPr>
              <w:ind w:left="78"/>
              <w:rPr>
                <w:rFonts w:cs="Tahoma"/>
                <w:color w:val="7F7F7F" w:themeColor="text1" w:themeTint="80"/>
              </w:rPr>
            </w:pPr>
          </w:p>
        </w:tc>
        <w:tc>
          <w:tcPr>
            <w:tcW w:w="1909" w:type="dxa"/>
            <w:tcBorders>
              <w:top w:val="single" w:sz="6" w:space="0" w:color="auto"/>
              <w:left w:val="single" w:sz="6" w:space="0" w:color="auto"/>
              <w:bottom w:val="single" w:sz="6" w:space="0" w:color="auto"/>
              <w:right w:val="single" w:sz="6" w:space="0" w:color="auto"/>
            </w:tcBorders>
            <w:vAlign w:val="center"/>
          </w:tcPr>
          <w:p w14:paraId="476DCB36" w14:textId="77777777" w:rsidR="0005248B" w:rsidRPr="00F025CF" w:rsidRDefault="0005248B" w:rsidP="00F025CF">
            <w:pPr>
              <w:ind w:left="1"/>
              <w:rPr>
                <w:rFonts w:cs="Tahoma"/>
                <w:color w:val="7F7F7F" w:themeColor="text1" w:themeTint="80"/>
              </w:rPr>
            </w:pPr>
          </w:p>
        </w:tc>
        <w:tc>
          <w:tcPr>
            <w:tcW w:w="1909" w:type="dxa"/>
            <w:tcBorders>
              <w:top w:val="single" w:sz="6" w:space="0" w:color="auto"/>
              <w:left w:val="single" w:sz="6" w:space="0" w:color="auto"/>
              <w:bottom w:val="single" w:sz="6" w:space="0" w:color="auto"/>
              <w:right w:val="single" w:sz="6" w:space="0" w:color="auto"/>
            </w:tcBorders>
            <w:vAlign w:val="center"/>
          </w:tcPr>
          <w:p w14:paraId="5A19C2F7" w14:textId="77777777" w:rsidR="0005248B" w:rsidRPr="00F025CF" w:rsidRDefault="0005248B" w:rsidP="00F025CF">
            <w:pPr>
              <w:ind w:left="83"/>
              <w:rPr>
                <w:rFonts w:cs="Tahoma"/>
                <w:color w:val="7F7F7F" w:themeColor="text1" w:themeTint="80"/>
              </w:rPr>
            </w:pPr>
          </w:p>
        </w:tc>
      </w:tr>
    </w:tbl>
    <w:p w14:paraId="633970F1" w14:textId="77777777" w:rsidR="00F008E9" w:rsidRPr="00F025CF" w:rsidRDefault="00F008E9" w:rsidP="00F025CF">
      <w:pPr>
        <w:ind w:left="851"/>
        <w:rPr>
          <w:rFonts w:cs="Tahoma"/>
          <w:color w:val="7F7F7F" w:themeColor="text1" w:themeTint="80"/>
          <w:sz w:val="16"/>
          <w:szCs w:val="16"/>
        </w:rPr>
      </w:pPr>
    </w:p>
    <w:p w14:paraId="511DE255" w14:textId="77777777" w:rsidR="00F025CF" w:rsidRPr="00F025CF" w:rsidRDefault="00F025CF" w:rsidP="00F025CF">
      <w:pPr>
        <w:ind w:left="851"/>
        <w:rPr>
          <w:rFonts w:cs="Tahoma"/>
          <w:b/>
          <w:bCs/>
          <w:color w:val="7F7F7F" w:themeColor="text1" w:themeTint="80"/>
        </w:rPr>
      </w:pPr>
    </w:p>
    <w:p w14:paraId="1A0B82AC" w14:textId="33760155" w:rsidR="0005248B" w:rsidRPr="00F025CF" w:rsidRDefault="0005248B" w:rsidP="00F025CF">
      <w:pPr>
        <w:ind w:left="851"/>
        <w:rPr>
          <w:rFonts w:cs="Tahoma"/>
          <w:b/>
          <w:bCs/>
          <w:color w:val="7F7F7F" w:themeColor="text1" w:themeTint="80"/>
        </w:rPr>
      </w:pPr>
      <w:r w:rsidRPr="00F025CF">
        <w:rPr>
          <w:rFonts w:cs="Tahoma"/>
          <w:b/>
          <w:bCs/>
          <w:color w:val="7F7F7F" w:themeColor="text1" w:themeTint="80"/>
        </w:rPr>
        <w:t>Ont été proclamés membres du conseil d’administration :</w:t>
      </w:r>
    </w:p>
    <w:p w14:paraId="46A0B682" w14:textId="77777777" w:rsidR="0005248B" w:rsidRPr="00F025CF" w:rsidRDefault="0005248B" w:rsidP="00F025CF">
      <w:pPr>
        <w:ind w:left="851"/>
        <w:rPr>
          <w:rFonts w:cs="Tahoma"/>
          <w:b/>
          <w:bCs/>
          <w:color w:val="7F7F7F" w:themeColor="text1" w:themeTint="80"/>
        </w:rPr>
      </w:pPr>
      <w:r w:rsidRPr="00F025CF">
        <w:rPr>
          <w:rFonts w:cs="Tahoma"/>
          <w:b/>
          <w:bCs/>
          <w:color w:val="7F7F7F" w:themeColor="text1" w:themeTint="80"/>
        </w:rPr>
        <w:t>Liste A : MM...</w:t>
      </w:r>
    </w:p>
    <w:p w14:paraId="1E8671A5" w14:textId="77777777" w:rsidR="0005248B" w:rsidRPr="00F025CF" w:rsidRDefault="0005248B" w:rsidP="00F025CF">
      <w:pPr>
        <w:ind w:left="851"/>
        <w:rPr>
          <w:rFonts w:cs="Tahoma"/>
          <w:b/>
          <w:bCs/>
          <w:color w:val="7F7F7F" w:themeColor="text1" w:themeTint="80"/>
        </w:rPr>
      </w:pPr>
      <w:r w:rsidRPr="00F025CF">
        <w:rPr>
          <w:rFonts w:cs="Tahoma"/>
          <w:b/>
          <w:bCs/>
          <w:color w:val="7F7F7F" w:themeColor="text1" w:themeTint="80"/>
        </w:rPr>
        <w:t>Liste B : MM...</w:t>
      </w:r>
    </w:p>
    <w:p w14:paraId="26C2874F" w14:textId="77777777" w:rsidR="0005248B" w:rsidRPr="00F025CF" w:rsidRDefault="0005248B" w:rsidP="00F025CF">
      <w:pPr>
        <w:ind w:left="851"/>
        <w:rPr>
          <w:rFonts w:cs="Tahoma"/>
          <w:b/>
          <w:bCs/>
          <w:color w:val="7F7F7F" w:themeColor="text1" w:themeTint="80"/>
        </w:rPr>
      </w:pPr>
      <w:r w:rsidRPr="00F025CF">
        <w:rPr>
          <w:rFonts w:cs="Tahoma"/>
          <w:b/>
          <w:bCs/>
          <w:color w:val="7F7F7F" w:themeColor="text1" w:themeTint="80"/>
        </w:rPr>
        <w:t>etc.</w:t>
      </w:r>
    </w:p>
    <w:p w14:paraId="0FCD964D" w14:textId="77777777" w:rsidR="0005248B" w:rsidRPr="00F025CF" w:rsidRDefault="0005248B" w:rsidP="00F025CF">
      <w:pPr>
        <w:ind w:left="851"/>
        <w:rPr>
          <w:rFonts w:cs="Tahoma"/>
          <w:color w:val="7F7F7F" w:themeColor="text1" w:themeTint="80"/>
          <w:sz w:val="16"/>
          <w:szCs w:val="16"/>
        </w:rPr>
      </w:pPr>
    </w:p>
    <w:p w14:paraId="032D936C" w14:textId="77777777" w:rsidR="00374964" w:rsidRPr="00F025CF" w:rsidRDefault="00374964" w:rsidP="00F025CF">
      <w:pPr>
        <w:ind w:left="851"/>
        <w:rPr>
          <w:rFonts w:cs="Tahoma"/>
          <w:color w:val="7F7F7F" w:themeColor="text1" w:themeTint="80"/>
          <w:sz w:val="16"/>
          <w:szCs w:val="16"/>
        </w:rPr>
      </w:pPr>
    </w:p>
    <w:p w14:paraId="5D0BCF14" w14:textId="77777777" w:rsidR="0005248B" w:rsidRPr="00F025CF" w:rsidRDefault="0005248B" w:rsidP="00F025CF">
      <w:pPr>
        <w:ind w:left="851"/>
        <w:rPr>
          <w:rFonts w:cs="Tahoma"/>
          <w:b/>
          <w:bCs/>
          <w:color w:val="7F7F7F" w:themeColor="text1" w:themeTint="80"/>
        </w:rPr>
      </w:pPr>
      <w:r w:rsidRPr="00F025CF">
        <w:rPr>
          <w:rFonts w:cs="Tahoma"/>
          <w:b/>
          <w:bCs/>
          <w:color w:val="7F7F7F" w:themeColor="text1" w:themeTint="80"/>
        </w:rPr>
        <w:t>Observations et réclamations :</w:t>
      </w:r>
    </w:p>
    <w:p w14:paraId="29141A91" w14:textId="77777777" w:rsidR="0005248B" w:rsidRPr="00F025CF" w:rsidRDefault="0005248B" w:rsidP="00F025CF">
      <w:pPr>
        <w:ind w:left="851"/>
        <w:rPr>
          <w:rFonts w:cs="Tahoma"/>
          <w:color w:val="7F7F7F" w:themeColor="text1" w:themeTint="80"/>
          <w:sz w:val="16"/>
          <w:szCs w:val="16"/>
        </w:rPr>
      </w:pPr>
    </w:p>
    <w:p w14:paraId="10E60CC2" w14:textId="77777777" w:rsidR="00374964" w:rsidRPr="00F025CF" w:rsidRDefault="00374964" w:rsidP="00F025CF">
      <w:pPr>
        <w:ind w:left="851"/>
        <w:rPr>
          <w:rFonts w:cs="Tahoma"/>
          <w:color w:val="7F7F7F" w:themeColor="text1" w:themeTint="80"/>
          <w:sz w:val="16"/>
          <w:szCs w:val="16"/>
        </w:rPr>
      </w:pPr>
    </w:p>
    <w:p w14:paraId="034C0086" w14:textId="77777777" w:rsidR="0005248B" w:rsidRPr="00F025CF" w:rsidRDefault="0005248B" w:rsidP="00F025CF">
      <w:pPr>
        <w:ind w:left="851"/>
        <w:rPr>
          <w:rFonts w:cs="Tahoma"/>
          <w:color w:val="7F7F7F" w:themeColor="text1" w:themeTint="80"/>
        </w:rPr>
      </w:pPr>
      <w:r w:rsidRPr="00F025CF">
        <w:rPr>
          <w:rFonts w:cs="Tahoma"/>
          <w:color w:val="7F7F7F" w:themeColor="text1" w:themeTint="80"/>
        </w:rPr>
        <w:t>(On consignera ici les observations ou les réclamations qui auraient été présentées au cours de la séance).</w:t>
      </w:r>
    </w:p>
    <w:p w14:paraId="15BCD1F9" w14:textId="77777777" w:rsidR="0005248B" w:rsidRPr="00F025CF" w:rsidRDefault="0005248B" w:rsidP="00F025CF">
      <w:pPr>
        <w:ind w:left="851"/>
        <w:rPr>
          <w:rFonts w:cs="Tahoma"/>
          <w:color w:val="7F7F7F" w:themeColor="text1" w:themeTint="80"/>
          <w:sz w:val="16"/>
          <w:szCs w:val="16"/>
        </w:rPr>
      </w:pPr>
    </w:p>
    <w:p w14:paraId="07D00744" w14:textId="77777777" w:rsidR="0005248B" w:rsidRPr="00F025CF" w:rsidRDefault="0005248B" w:rsidP="00F025CF">
      <w:pPr>
        <w:ind w:left="851"/>
        <w:rPr>
          <w:rFonts w:cs="Tahoma"/>
          <w:color w:val="7F7F7F" w:themeColor="text1" w:themeTint="80"/>
        </w:rPr>
      </w:pPr>
      <w:r w:rsidRPr="00F025CF">
        <w:rPr>
          <w:rFonts w:cs="Tahoma"/>
          <w:color w:val="7F7F7F" w:themeColor="text1" w:themeTint="80"/>
        </w:rPr>
        <w:t xml:space="preserve">La séance a été levée </w:t>
      </w:r>
      <w:r w:rsidR="00F2364E" w:rsidRPr="00F025CF">
        <w:rPr>
          <w:rFonts w:cs="Tahoma"/>
          <w:color w:val="7F7F7F" w:themeColor="text1" w:themeTint="80"/>
        </w:rPr>
        <w:t>à.…</w:t>
      </w:r>
      <w:r w:rsidRPr="00F025CF">
        <w:rPr>
          <w:rFonts w:cs="Tahoma"/>
          <w:color w:val="7F7F7F" w:themeColor="text1" w:themeTint="80"/>
        </w:rPr>
        <w:t xml:space="preserve"> heures. Et ont signé les membres présents.</w:t>
      </w:r>
    </w:p>
    <w:p w14:paraId="52B382F6" w14:textId="77777777" w:rsidR="0005248B" w:rsidRPr="00F025CF" w:rsidRDefault="0005248B" w:rsidP="00F025CF">
      <w:pPr>
        <w:ind w:left="851"/>
        <w:rPr>
          <w:rFonts w:cs="Tahoma"/>
          <w:color w:val="7F7F7F" w:themeColor="text1" w:themeTint="80"/>
          <w:sz w:val="16"/>
          <w:szCs w:val="16"/>
        </w:rPr>
      </w:pPr>
    </w:p>
    <w:p w14:paraId="4BB3E73E" w14:textId="77777777" w:rsidR="0005248B" w:rsidRDefault="0005248B" w:rsidP="00F025CF">
      <w:pPr>
        <w:ind w:left="851"/>
        <w:rPr>
          <w:rFonts w:cs="Tahoma"/>
          <w:color w:val="7F7F7F" w:themeColor="text1" w:themeTint="80"/>
          <w:sz w:val="16"/>
          <w:szCs w:val="16"/>
        </w:rPr>
      </w:pPr>
    </w:p>
    <w:p w14:paraId="08B437CF" w14:textId="77777777" w:rsidR="00FE77C7" w:rsidRDefault="00FE77C7" w:rsidP="00F025CF">
      <w:pPr>
        <w:ind w:left="851"/>
        <w:rPr>
          <w:rFonts w:cs="Tahoma"/>
          <w:color w:val="7F7F7F" w:themeColor="text1" w:themeTint="80"/>
          <w:sz w:val="16"/>
          <w:szCs w:val="16"/>
        </w:rPr>
      </w:pPr>
    </w:p>
    <w:p w14:paraId="64B76B65" w14:textId="77777777" w:rsidR="00FE77C7" w:rsidRDefault="00FE77C7" w:rsidP="00F025CF">
      <w:pPr>
        <w:ind w:left="851"/>
        <w:rPr>
          <w:rFonts w:cs="Tahoma"/>
          <w:color w:val="7F7F7F" w:themeColor="text1" w:themeTint="80"/>
          <w:sz w:val="16"/>
          <w:szCs w:val="16"/>
        </w:rPr>
      </w:pPr>
    </w:p>
    <w:p w14:paraId="705F2EEF" w14:textId="77777777" w:rsidR="00FE77C7" w:rsidRDefault="00FE77C7" w:rsidP="00F025CF">
      <w:pPr>
        <w:ind w:left="851"/>
        <w:rPr>
          <w:rFonts w:cs="Tahoma"/>
          <w:color w:val="7F7F7F" w:themeColor="text1" w:themeTint="80"/>
          <w:sz w:val="16"/>
          <w:szCs w:val="16"/>
        </w:rPr>
      </w:pPr>
    </w:p>
    <w:p w14:paraId="0D0AE316" w14:textId="5D3A57F5" w:rsidR="00FE77C7" w:rsidRPr="00F025CF" w:rsidRDefault="00FE77C7" w:rsidP="00F025CF">
      <w:pPr>
        <w:ind w:left="851"/>
        <w:rPr>
          <w:rFonts w:cs="Tahoma"/>
          <w:color w:val="7F7F7F" w:themeColor="text1" w:themeTint="80"/>
          <w:sz w:val="16"/>
          <w:szCs w:val="16"/>
        </w:rPr>
      </w:pPr>
      <w:r>
        <w:rPr>
          <w:noProof/>
        </w:rPr>
        <w:lastRenderedPageBreak/>
        <mc:AlternateContent>
          <mc:Choice Requires="wps">
            <w:drawing>
              <wp:anchor distT="45720" distB="45720" distL="114300" distR="114300" simplePos="0" relativeHeight="252039168" behindDoc="1" locked="0" layoutInCell="1" allowOverlap="1" wp14:anchorId="665D420A" wp14:editId="5A6A598C">
                <wp:simplePos x="0" y="0"/>
                <wp:positionH relativeFrom="column">
                  <wp:posOffset>2114550</wp:posOffset>
                </wp:positionH>
                <wp:positionV relativeFrom="paragraph">
                  <wp:posOffset>-362585</wp:posOffset>
                </wp:positionV>
                <wp:extent cx="4330065" cy="1404620"/>
                <wp:effectExtent l="0" t="0" r="0" b="0"/>
                <wp:wrapNone/>
                <wp:docPr id="13008408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185F04C9"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5D420A" id="_x0000_s1095" type="#_x0000_t202" style="position:absolute;left:0;text-align:left;margin-left:166.5pt;margin-top:-28.55pt;width:340.95pt;height:110.6pt;z-index:-251277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" filled="f" stroked="f">
                <v:textbox style="mso-fit-shape-to-text:t">
                  <w:txbxContent>
                    <w:p w14:paraId="185F04C9"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p>
    <w:p w14:paraId="4FBB0120" w14:textId="77777777" w:rsidR="0005248B" w:rsidRPr="00F025CF" w:rsidRDefault="0005248B" w:rsidP="00F025CF">
      <w:pPr>
        <w:ind w:left="851"/>
        <w:rPr>
          <w:rFonts w:cs="Tahoma"/>
          <w:color w:val="7F7F7F" w:themeColor="text1" w:themeTint="80"/>
          <w:sz w:val="16"/>
          <w:szCs w:val="16"/>
        </w:rPr>
      </w:pPr>
    </w:p>
    <w:p w14:paraId="54270D07" w14:textId="77777777" w:rsidR="0005248B" w:rsidRPr="00F025CF" w:rsidRDefault="0005248B" w:rsidP="00F025CF">
      <w:pPr>
        <w:tabs>
          <w:tab w:val="left" w:pos="567"/>
          <w:tab w:val="left" w:pos="5103"/>
        </w:tabs>
        <w:ind w:left="851"/>
        <w:rPr>
          <w:rFonts w:cs="Tahoma"/>
          <w:color w:val="7F7F7F" w:themeColor="text1" w:themeTint="80"/>
        </w:rPr>
      </w:pPr>
      <w:r w:rsidRPr="00F025CF">
        <w:rPr>
          <w:rFonts w:cs="Tahoma"/>
          <w:color w:val="7F7F7F" w:themeColor="text1" w:themeTint="80"/>
        </w:rPr>
        <w:tab/>
        <w:t>Le président</w:t>
      </w:r>
      <w:r w:rsidRPr="00F025CF">
        <w:rPr>
          <w:rFonts w:cs="Tahoma"/>
          <w:color w:val="7F7F7F" w:themeColor="text1" w:themeTint="80"/>
        </w:rPr>
        <w:tab/>
      </w:r>
      <w:r w:rsidRPr="00F025CF">
        <w:rPr>
          <w:rFonts w:cs="Tahoma"/>
          <w:color w:val="7F7F7F" w:themeColor="text1" w:themeTint="80"/>
        </w:rPr>
        <w:tab/>
        <w:t>Le secrétaire</w:t>
      </w:r>
    </w:p>
    <w:p w14:paraId="792BAEAA" w14:textId="268BD36A" w:rsidR="0005248B" w:rsidRPr="00F025CF" w:rsidRDefault="0005248B" w:rsidP="00F025CF">
      <w:pPr>
        <w:tabs>
          <w:tab w:val="left" w:pos="567"/>
          <w:tab w:val="left" w:pos="5103"/>
        </w:tabs>
        <w:ind w:left="851"/>
        <w:rPr>
          <w:rFonts w:cs="Tahoma"/>
          <w:color w:val="7F7F7F" w:themeColor="text1" w:themeTint="80"/>
        </w:rPr>
      </w:pPr>
      <w:r w:rsidRPr="00F025CF">
        <w:rPr>
          <w:rFonts w:cs="Tahoma"/>
          <w:color w:val="7F7F7F" w:themeColor="text1" w:themeTint="80"/>
        </w:rPr>
        <w:tab/>
        <w:t>Signature</w:t>
      </w:r>
      <w:r w:rsidRPr="00F025CF">
        <w:rPr>
          <w:rFonts w:cs="Tahoma"/>
          <w:color w:val="7F7F7F" w:themeColor="text1" w:themeTint="80"/>
        </w:rPr>
        <w:tab/>
      </w:r>
      <w:r w:rsidRPr="00F025CF">
        <w:rPr>
          <w:rFonts w:cs="Tahoma"/>
          <w:color w:val="7F7F7F" w:themeColor="text1" w:themeTint="80"/>
        </w:rPr>
        <w:tab/>
        <w:t>Signature</w:t>
      </w:r>
    </w:p>
    <w:p w14:paraId="1BD8A9E5" w14:textId="77777777" w:rsidR="0005248B" w:rsidRPr="00F025CF" w:rsidRDefault="0005248B" w:rsidP="00F025CF">
      <w:pPr>
        <w:ind w:left="851"/>
        <w:rPr>
          <w:rFonts w:cs="Tahoma"/>
          <w:color w:val="7F7F7F" w:themeColor="text1" w:themeTint="80"/>
          <w:sz w:val="16"/>
          <w:szCs w:val="16"/>
        </w:rPr>
      </w:pPr>
    </w:p>
    <w:p w14:paraId="61FA6CAA" w14:textId="77777777" w:rsidR="0005248B" w:rsidRPr="00F025CF" w:rsidRDefault="0005248B" w:rsidP="00F025CF">
      <w:pPr>
        <w:ind w:left="851"/>
        <w:rPr>
          <w:rFonts w:cs="Tahoma"/>
          <w:color w:val="7F7F7F" w:themeColor="text1" w:themeTint="80"/>
        </w:rPr>
      </w:pPr>
      <w:r w:rsidRPr="00F025CF">
        <w:rPr>
          <w:rFonts w:cs="Tahoma"/>
          <w:color w:val="7F7F7F" w:themeColor="text1" w:themeTint="80"/>
        </w:rPr>
        <w:t>Les membres du conseil municipal</w:t>
      </w:r>
    </w:p>
    <w:p w14:paraId="5F27919E" w14:textId="77777777" w:rsidR="0005248B" w:rsidRPr="00F025CF" w:rsidRDefault="0005248B" w:rsidP="00F025CF">
      <w:pPr>
        <w:ind w:left="851"/>
        <w:rPr>
          <w:rFonts w:cs="Tahoma"/>
          <w:color w:val="7F7F7F" w:themeColor="text1" w:themeTint="80"/>
        </w:rPr>
      </w:pPr>
      <w:r w:rsidRPr="00F025CF">
        <w:rPr>
          <w:rFonts w:cs="Tahoma"/>
          <w:color w:val="7F7F7F" w:themeColor="text1" w:themeTint="80"/>
        </w:rPr>
        <w:t>Signatures</w:t>
      </w:r>
    </w:p>
    <w:p w14:paraId="0C0A4EC4" w14:textId="77777777" w:rsidR="0005248B" w:rsidRPr="00F025CF" w:rsidRDefault="0005248B" w:rsidP="00F025CF">
      <w:pPr>
        <w:ind w:left="851"/>
        <w:rPr>
          <w:rFonts w:cs="Tahoma"/>
          <w:color w:val="7F7F7F" w:themeColor="text1" w:themeTint="80"/>
          <w:sz w:val="16"/>
          <w:szCs w:val="16"/>
        </w:rPr>
      </w:pPr>
    </w:p>
    <w:p w14:paraId="027C6C0E" w14:textId="77777777" w:rsidR="0005248B" w:rsidRPr="00F025CF" w:rsidRDefault="0005248B" w:rsidP="00F025CF">
      <w:pPr>
        <w:ind w:left="851"/>
        <w:rPr>
          <w:rFonts w:cs="Tahoma"/>
          <w:color w:val="7F7F7F" w:themeColor="text1" w:themeTint="80"/>
          <w:sz w:val="16"/>
          <w:szCs w:val="16"/>
        </w:rPr>
      </w:pPr>
    </w:p>
    <w:p w14:paraId="7A4A070F" w14:textId="77777777" w:rsidR="0005248B" w:rsidRPr="00F025CF" w:rsidRDefault="0005248B" w:rsidP="00F025CF">
      <w:pPr>
        <w:ind w:left="851"/>
        <w:rPr>
          <w:rFonts w:cs="Tahoma"/>
          <w:color w:val="7F7F7F" w:themeColor="text1" w:themeTint="80"/>
          <w:sz w:val="16"/>
          <w:szCs w:val="16"/>
        </w:rPr>
      </w:pPr>
    </w:p>
    <w:p w14:paraId="04FDD094" w14:textId="77777777" w:rsidR="0005248B" w:rsidRPr="00F025CF" w:rsidRDefault="0005248B" w:rsidP="00F025CF">
      <w:pPr>
        <w:ind w:left="851"/>
        <w:rPr>
          <w:rFonts w:cs="Tahoma"/>
          <w:color w:val="7F7F7F" w:themeColor="text1" w:themeTint="80"/>
          <w:sz w:val="16"/>
          <w:szCs w:val="16"/>
        </w:rPr>
      </w:pPr>
    </w:p>
    <w:p w14:paraId="18376734" w14:textId="77777777" w:rsidR="0005248B" w:rsidRPr="00F025CF" w:rsidRDefault="0005248B" w:rsidP="00F025CF">
      <w:pPr>
        <w:ind w:left="851"/>
        <w:rPr>
          <w:rFonts w:cs="Tahoma"/>
          <w:color w:val="7F7F7F" w:themeColor="text1" w:themeTint="80"/>
        </w:rPr>
      </w:pPr>
      <w:r w:rsidRPr="00F025CF">
        <w:rPr>
          <w:rFonts w:cs="Tahoma"/>
          <w:color w:val="7F7F7F" w:themeColor="text1" w:themeTint="80"/>
        </w:rPr>
        <w:t>(1) Une seule liste de candidats a été présentée.</w:t>
      </w:r>
    </w:p>
    <w:p w14:paraId="207EFA87" w14:textId="77777777" w:rsidR="0005248B" w:rsidRPr="00F025CF" w:rsidRDefault="0005248B" w:rsidP="00F025CF">
      <w:pPr>
        <w:ind w:left="851"/>
        <w:rPr>
          <w:rFonts w:cs="Tahoma"/>
          <w:color w:val="7F7F7F" w:themeColor="text1" w:themeTint="80"/>
        </w:rPr>
      </w:pPr>
      <w:r w:rsidRPr="00F025CF">
        <w:rPr>
          <w:rFonts w:cs="Tahoma"/>
          <w:color w:val="7F7F7F" w:themeColor="text1" w:themeTint="80"/>
        </w:rPr>
        <w:t>(2) En cas de liste unique, le tableau devient inutile.</w:t>
      </w:r>
    </w:p>
    <w:p w14:paraId="425DCF34" w14:textId="77777777" w:rsidR="0005248B" w:rsidRPr="00F025CF" w:rsidRDefault="0005248B" w:rsidP="00F025CF">
      <w:pPr>
        <w:ind w:left="851"/>
        <w:rPr>
          <w:rFonts w:cs="Tahoma"/>
          <w:color w:val="7F7F7F" w:themeColor="text1" w:themeTint="80"/>
          <w:sz w:val="16"/>
          <w:szCs w:val="16"/>
        </w:rPr>
      </w:pPr>
    </w:p>
    <w:p w14:paraId="23E2E6A4" w14:textId="77777777" w:rsidR="0005248B" w:rsidRPr="00F025CF" w:rsidRDefault="0005248B" w:rsidP="00F025CF">
      <w:pPr>
        <w:ind w:left="851"/>
        <w:rPr>
          <w:rFonts w:cs="Tahoma"/>
          <w:color w:val="7F7F7F" w:themeColor="text1" w:themeTint="80"/>
          <w:sz w:val="16"/>
          <w:szCs w:val="16"/>
        </w:rPr>
      </w:pPr>
    </w:p>
    <w:p w14:paraId="52B6F8DE" w14:textId="77777777" w:rsidR="0005248B" w:rsidRPr="00F025CF" w:rsidRDefault="0005248B" w:rsidP="00F025CF">
      <w:pPr>
        <w:ind w:left="851"/>
        <w:rPr>
          <w:rFonts w:cs="Tahoma"/>
          <w:color w:val="7F7F7F" w:themeColor="text1" w:themeTint="80"/>
        </w:rPr>
      </w:pPr>
      <w:r w:rsidRPr="00F025CF">
        <w:rPr>
          <w:rFonts w:cs="Tahoma"/>
          <w:color w:val="7F7F7F" w:themeColor="text1" w:themeTint="80"/>
        </w:rPr>
        <w:t>Certifié exécutoire par le Maire</w:t>
      </w:r>
    </w:p>
    <w:p w14:paraId="50764DF0" w14:textId="77777777" w:rsidR="0005248B" w:rsidRPr="00F025CF" w:rsidRDefault="0005248B" w:rsidP="00F025CF">
      <w:pPr>
        <w:ind w:left="851"/>
        <w:rPr>
          <w:rFonts w:cs="Tahoma"/>
          <w:color w:val="7F7F7F" w:themeColor="text1" w:themeTint="80"/>
        </w:rPr>
      </w:pPr>
      <w:r w:rsidRPr="00F025CF">
        <w:rPr>
          <w:rFonts w:cs="Tahoma"/>
          <w:color w:val="7F7F7F" w:themeColor="text1" w:themeTint="80"/>
        </w:rPr>
        <w:t>Compte tenu de la réception en préfecture</w:t>
      </w:r>
    </w:p>
    <w:p w14:paraId="6598E29A" w14:textId="77777777" w:rsidR="0005248B" w:rsidRPr="00F025CF" w:rsidRDefault="0005248B" w:rsidP="00F025CF">
      <w:pPr>
        <w:ind w:left="851"/>
        <w:rPr>
          <w:rFonts w:cs="Tahoma"/>
          <w:color w:val="7F7F7F" w:themeColor="text1" w:themeTint="80"/>
        </w:rPr>
      </w:pPr>
      <w:r w:rsidRPr="00F025CF">
        <w:rPr>
          <w:rFonts w:cs="Tahoma"/>
          <w:color w:val="7F7F7F" w:themeColor="text1" w:themeTint="80"/>
        </w:rPr>
        <w:t>Le</w:t>
      </w:r>
    </w:p>
    <w:p w14:paraId="353A15CC" w14:textId="77777777" w:rsidR="0005248B" w:rsidRPr="00F025CF" w:rsidRDefault="0005248B" w:rsidP="00F025CF">
      <w:pPr>
        <w:ind w:left="851"/>
        <w:rPr>
          <w:rFonts w:cs="Tahoma"/>
          <w:color w:val="7F7F7F" w:themeColor="text1" w:themeTint="80"/>
        </w:rPr>
      </w:pPr>
      <w:r w:rsidRPr="00F025CF">
        <w:rPr>
          <w:rFonts w:cs="Tahoma"/>
          <w:color w:val="7F7F7F" w:themeColor="text1" w:themeTint="80"/>
        </w:rPr>
        <w:t>Et de l'affichage et/ou notification le</w:t>
      </w:r>
    </w:p>
    <w:p w14:paraId="10630383" w14:textId="77777777" w:rsidR="0005248B" w:rsidRPr="00A333BD" w:rsidRDefault="0005248B" w:rsidP="0005248B">
      <w:pPr>
        <w:spacing w:after="200" w:line="276" w:lineRule="auto"/>
        <w:rPr>
          <w:b/>
          <w:bCs/>
          <w:color w:val="0070C0"/>
          <w:highlight w:val="yellow"/>
        </w:rPr>
      </w:pPr>
      <w:r w:rsidRPr="00A333BD">
        <w:rPr>
          <w:b/>
          <w:bCs/>
          <w:color w:val="0070C0"/>
          <w:highlight w:val="yellow"/>
        </w:rPr>
        <w:br w:type="page"/>
      </w:r>
    </w:p>
    <w:p w14:paraId="48F033E6" w14:textId="4FBEBFF9" w:rsidR="00F025CF" w:rsidRDefault="00B562AE" w:rsidP="00F025CF">
      <w:pPr>
        <w:pBdr>
          <w:bottom w:val="single" w:sz="4" w:space="1" w:color="002060"/>
        </w:pBdr>
        <w:autoSpaceDE w:val="0"/>
        <w:autoSpaceDN w:val="0"/>
        <w:adjustRightInd w:val="0"/>
        <w:ind w:left="851"/>
        <w:jc w:val="center"/>
        <w:rPr>
          <w:rFonts w:cs="Verdana-Bold"/>
          <w:b/>
          <w:bCs/>
          <w:color w:val="7F7F7F" w:themeColor="text1" w:themeTint="80"/>
        </w:rPr>
      </w:pPr>
      <w:r>
        <w:rPr>
          <w:noProof/>
        </w:rPr>
        <w:lastRenderedPageBreak/>
        <mc:AlternateContent>
          <mc:Choice Requires="wps">
            <w:drawing>
              <wp:anchor distT="45720" distB="45720" distL="114300" distR="114300" simplePos="0" relativeHeight="252041216" behindDoc="1" locked="0" layoutInCell="1" allowOverlap="1" wp14:anchorId="63D7855A" wp14:editId="55D6170C">
                <wp:simplePos x="0" y="0"/>
                <wp:positionH relativeFrom="column">
                  <wp:posOffset>2136038</wp:posOffset>
                </wp:positionH>
                <wp:positionV relativeFrom="paragraph">
                  <wp:posOffset>-342621</wp:posOffset>
                </wp:positionV>
                <wp:extent cx="4330065" cy="1404620"/>
                <wp:effectExtent l="0" t="0" r="0" b="0"/>
                <wp:wrapNone/>
                <wp:docPr id="55813608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51654672"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D7855A" id="_x0000_s1096" type="#_x0000_t202" style="position:absolute;left:0;text-align:left;margin-left:168.2pt;margin-top:-27pt;width:340.95pt;height:110.6pt;z-index:-251275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" filled="f" stroked="f">
                <v:textbox style="mso-fit-shape-to-text:t">
                  <w:txbxContent>
                    <w:p w14:paraId="51654672"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p>
    <w:p w14:paraId="2A8595DD" w14:textId="77777777" w:rsidR="00F025CF" w:rsidRDefault="00F025CF" w:rsidP="00F025CF">
      <w:pPr>
        <w:pBdr>
          <w:bottom w:val="single" w:sz="4" w:space="1" w:color="002060"/>
        </w:pBdr>
        <w:autoSpaceDE w:val="0"/>
        <w:autoSpaceDN w:val="0"/>
        <w:adjustRightInd w:val="0"/>
        <w:ind w:left="851"/>
        <w:jc w:val="center"/>
        <w:rPr>
          <w:rFonts w:cs="Verdana-Bold"/>
          <w:b/>
          <w:bCs/>
          <w:color w:val="7F7F7F" w:themeColor="text1" w:themeTint="80"/>
        </w:rPr>
      </w:pPr>
    </w:p>
    <w:p w14:paraId="418A683F" w14:textId="4203E56E" w:rsidR="0005248B" w:rsidRPr="00F025CF" w:rsidRDefault="0005248B" w:rsidP="00F025CF">
      <w:pPr>
        <w:pBdr>
          <w:bottom w:val="single" w:sz="4" w:space="1" w:color="002060"/>
        </w:pBdr>
        <w:autoSpaceDE w:val="0"/>
        <w:autoSpaceDN w:val="0"/>
        <w:adjustRightInd w:val="0"/>
        <w:ind w:left="851"/>
        <w:jc w:val="center"/>
        <w:rPr>
          <w:rFonts w:cs="Verdana-Bold"/>
          <w:b/>
          <w:bCs/>
          <w:color w:val="7F7F7F" w:themeColor="text1" w:themeTint="80"/>
        </w:rPr>
      </w:pPr>
      <w:r w:rsidRPr="00F025CF">
        <w:rPr>
          <w:rFonts w:cs="Verdana-Bold"/>
          <w:b/>
          <w:bCs/>
          <w:color w:val="7F7F7F" w:themeColor="text1" w:themeTint="80"/>
        </w:rPr>
        <w:t>Arrêté portant nomination des membres du C.C.A.S.</w:t>
      </w:r>
    </w:p>
    <w:p w14:paraId="75CE0071" w14:textId="77777777" w:rsidR="0005248B" w:rsidRPr="00F025CF" w:rsidRDefault="0005248B" w:rsidP="00F025CF">
      <w:pPr>
        <w:ind w:left="851"/>
        <w:rPr>
          <w:rFonts w:cs="Tahoma"/>
          <w:color w:val="7F7F7F" w:themeColor="text1" w:themeTint="80"/>
        </w:rPr>
      </w:pPr>
    </w:p>
    <w:p w14:paraId="7AF3DACB" w14:textId="77777777" w:rsidR="0005248B" w:rsidRPr="00F025CF" w:rsidRDefault="0005248B" w:rsidP="00F025CF">
      <w:pPr>
        <w:ind w:left="851"/>
        <w:rPr>
          <w:rFonts w:cs="Tahoma"/>
          <w:color w:val="7F7F7F" w:themeColor="text1" w:themeTint="80"/>
        </w:rPr>
      </w:pPr>
      <w:r w:rsidRPr="00F025CF">
        <w:rPr>
          <w:rFonts w:cs="Tahoma"/>
          <w:color w:val="7F7F7F" w:themeColor="text1" w:themeTint="80"/>
        </w:rPr>
        <w:t>Le Maire de ________________________________</w:t>
      </w:r>
    </w:p>
    <w:p w14:paraId="781DA5BD" w14:textId="5F06F8C7" w:rsidR="0005248B" w:rsidRPr="00F025CF" w:rsidRDefault="0005248B" w:rsidP="00F025CF">
      <w:pPr>
        <w:ind w:left="851"/>
        <w:rPr>
          <w:rFonts w:cs="Tahoma"/>
          <w:color w:val="7F7F7F" w:themeColor="text1" w:themeTint="80"/>
        </w:rPr>
      </w:pPr>
    </w:p>
    <w:p w14:paraId="246C3794" w14:textId="75AB4A31" w:rsidR="0005248B" w:rsidRPr="00F025CF" w:rsidRDefault="00F025CF" w:rsidP="00F025CF">
      <w:pPr>
        <w:ind w:left="851"/>
        <w:rPr>
          <w:rFonts w:cs="Tahoma"/>
          <w:color w:val="7F7F7F" w:themeColor="text1" w:themeTint="80"/>
        </w:rPr>
      </w:pPr>
      <w:r w:rsidRPr="00E31537">
        <w:rPr>
          <w:rFonts w:cs="ArialMT"/>
          <w:i/>
          <w:iCs/>
          <w:noProof/>
          <w:color w:val="7F7F7F" w:themeColor="text1" w:themeTint="80"/>
        </w:rPr>
        <mc:AlternateContent>
          <mc:Choice Requires="wps">
            <w:drawing>
              <wp:anchor distT="45720" distB="45720" distL="114300" distR="114300" simplePos="0" relativeHeight="251727872" behindDoc="0" locked="0" layoutInCell="1" allowOverlap="1" wp14:anchorId="3CFCF04E" wp14:editId="0BDD6145">
                <wp:simplePos x="0" y="0"/>
                <wp:positionH relativeFrom="margin">
                  <wp:posOffset>-1099775</wp:posOffset>
                </wp:positionH>
                <wp:positionV relativeFrom="paragraph">
                  <wp:posOffset>250961</wp:posOffset>
                </wp:positionV>
                <wp:extent cx="3482975" cy="1404620"/>
                <wp:effectExtent l="0" t="0" r="3175" b="0"/>
                <wp:wrapNone/>
                <wp:docPr id="10472390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482975" cy="1404620"/>
                        </a:xfrm>
                        <a:prstGeom prst="rect">
                          <a:avLst/>
                        </a:prstGeom>
                        <a:noFill/>
                        <a:ln w="9525">
                          <a:noFill/>
                          <a:miter lim="800000"/>
                          <a:headEnd/>
                          <a:tailEnd/>
                        </a:ln>
                      </wps:spPr>
                      <wps:txbx>
                        <w:txbxContent>
                          <w:p w14:paraId="61D2FE26" w14:textId="51F99E15" w:rsidR="00F025CF" w:rsidRPr="00CC7884" w:rsidRDefault="00F025CF" w:rsidP="00F025CF">
                            <w:pPr>
                              <w:shd w:val="clear" w:color="auto" w:fill="F2F2F2" w:themeFill="background1" w:themeFillShade="F2"/>
                              <w:jc w:val="center"/>
                              <w:rPr>
                                <w:b/>
                                <w:bCs/>
                                <w:sz w:val="40"/>
                                <w:szCs w:val="40"/>
                              </w:rPr>
                            </w:pPr>
                            <w:r w:rsidRPr="00CC7884">
                              <w:rPr>
                                <w:b/>
                                <w:bCs/>
                                <w:sz w:val="40"/>
                                <w:szCs w:val="40"/>
                              </w:rPr>
                              <w:t>MODÈLE ARRÊTÉ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FCF04E" id="_x0000_s1097" type="#_x0000_t202" style="position:absolute;left:0;text-align:left;margin-left:-86.6pt;margin-top:19.75pt;width:274.25pt;height:110.6pt;rotation:-90;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" filled="f" stroked="f">
                <v:textbox style="mso-fit-shape-to-text:t">
                  <w:txbxContent>
                    <w:p w14:paraId="61D2FE26" w14:textId="51F99E15" w:rsidR="00F025CF" w:rsidRPr="00CC7884" w:rsidRDefault="00F025CF" w:rsidP="00F025CF">
                      <w:pPr>
                        <w:shd w:val="clear" w:color="auto" w:fill="F2F2F2" w:themeFill="background1" w:themeFillShade="F2"/>
                        <w:jc w:val="center"/>
                        <w:rPr>
                          <w:b/>
                          <w:bCs/>
                          <w:sz w:val="40"/>
                          <w:szCs w:val="40"/>
                        </w:rPr>
                      </w:pPr>
                      <w:r w:rsidRPr="00CC7884">
                        <w:rPr>
                          <w:b/>
                          <w:bCs/>
                          <w:sz w:val="40"/>
                          <w:szCs w:val="40"/>
                        </w:rPr>
                        <w:t>MODÈLE ARRÊTÉ</w:t>
                      </w:r>
                    </w:p>
                  </w:txbxContent>
                </v:textbox>
                <w10:wrap anchorx="margin"/>
              </v:shape>
            </w:pict>
          </mc:Fallback>
        </mc:AlternateContent>
      </w:r>
      <w:r w:rsidR="0005248B" w:rsidRPr="00F025CF">
        <w:rPr>
          <w:rFonts w:cs="Tahoma"/>
          <w:color w:val="7F7F7F" w:themeColor="text1" w:themeTint="80"/>
        </w:rPr>
        <w:t xml:space="preserve">Vu le Code de la Famille et de l’Aide Sociale et notamment </w:t>
      </w:r>
      <w:r w:rsidR="004835A9" w:rsidRPr="00F025CF">
        <w:rPr>
          <w:rFonts w:cs="Tahoma"/>
          <w:color w:val="7F7F7F" w:themeColor="text1" w:themeTint="80"/>
        </w:rPr>
        <w:t>l’</w:t>
      </w:r>
      <w:r w:rsidR="0005248B" w:rsidRPr="00F025CF">
        <w:rPr>
          <w:rFonts w:cs="Tahoma"/>
          <w:color w:val="7F7F7F" w:themeColor="text1" w:themeTint="80"/>
        </w:rPr>
        <w:t xml:space="preserve">article </w:t>
      </w:r>
      <w:r w:rsidR="004835A9" w:rsidRPr="00F025CF">
        <w:rPr>
          <w:rFonts w:cs="Tahoma"/>
          <w:color w:val="7F7F7F" w:themeColor="text1" w:themeTint="80"/>
        </w:rPr>
        <w:t>L</w:t>
      </w:r>
      <w:r w:rsidR="00CF1E3A" w:rsidRPr="00F025CF">
        <w:rPr>
          <w:rFonts w:cs="Tahoma"/>
          <w:color w:val="7F7F7F" w:themeColor="text1" w:themeTint="80"/>
        </w:rPr>
        <w:t>.</w:t>
      </w:r>
      <w:r w:rsidR="004835A9" w:rsidRPr="00F025CF">
        <w:rPr>
          <w:rFonts w:cs="Tahoma"/>
          <w:color w:val="7F7F7F" w:themeColor="text1" w:themeTint="80"/>
        </w:rPr>
        <w:t xml:space="preserve"> 123-6, et R</w:t>
      </w:r>
      <w:r w:rsidR="00CF1E3A" w:rsidRPr="00F025CF">
        <w:rPr>
          <w:rFonts w:cs="Tahoma"/>
          <w:color w:val="7F7F7F" w:themeColor="text1" w:themeTint="80"/>
        </w:rPr>
        <w:t>.</w:t>
      </w:r>
      <w:r w:rsidR="004835A9" w:rsidRPr="00F025CF">
        <w:rPr>
          <w:rFonts w:cs="Tahoma"/>
          <w:color w:val="7F7F7F" w:themeColor="text1" w:themeTint="80"/>
        </w:rPr>
        <w:t xml:space="preserve"> 123-12 et R</w:t>
      </w:r>
      <w:r w:rsidR="00CF1E3A" w:rsidRPr="00F025CF">
        <w:rPr>
          <w:rFonts w:cs="Tahoma"/>
          <w:color w:val="7F7F7F" w:themeColor="text1" w:themeTint="80"/>
        </w:rPr>
        <w:t>. </w:t>
      </w:r>
      <w:r w:rsidR="004835A9" w:rsidRPr="00F025CF">
        <w:rPr>
          <w:rFonts w:cs="Tahoma"/>
          <w:color w:val="7F7F7F" w:themeColor="text1" w:themeTint="80"/>
        </w:rPr>
        <w:t>123-13</w:t>
      </w:r>
      <w:r w:rsidR="0005248B" w:rsidRPr="00F025CF">
        <w:rPr>
          <w:rFonts w:cs="Tahoma"/>
          <w:color w:val="7F7F7F" w:themeColor="text1" w:themeTint="80"/>
        </w:rPr>
        <w:t xml:space="preserve"> ;</w:t>
      </w:r>
    </w:p>
    <w:p w14:paraId="669CDC3D" w14:textId="6A88510F" w:rsidR="0005248B" w:rsidRPr="00F025CF" w:rsidRDefault="0005248B" w:rsidP="00F025CF">
      <w:pPr>
        <w:ind w:left="851"/>
        <w:rPr>
          <w:rFonts w:cs="Tahoma"/>
          <w:color w:val="7F7F7F" w:themeColor="text1" w:themeTint="80"/>
        </w:rPr>
      </w:pPr>
    </w:p>
    <w:p w14:paraId="39CB204F" w14:textId="2E1CA91D" w:rsidR="0005248B" w:rsidRPr="00F025CF" w:rsidRDefault="0005248B" w:rsidP="00F025CF">
      <w:pPr>
        <w:ind w:left="851"/>
        <w:rPr>
          <w:rFonts w:cs="Tahoma"/>
          <w:color w:val="7F7F7F" w:themeColor="text1" w:themeTint="80"/>
        </w:rPr>
      </w:pPr>
      <w:r w:rsidRPr="00F025CF">
        <w:rPr>
          <w:rFonts w:cs="Tahoma"/>
          <w:color w:val="7F7F7F" w:themeColor="text1" w:themeTint="80"/>
        </w:rPr>
        <w:t>Vu la délibération du Conseil Municipal en date du __________ fixant le nombre des membres du Conseil d’Administration du C.C.A.S.</w:t>
      </w:r>
      <w:r w:rsidR="004835A9" w:rsidRPr="00F025CF">
        <w:rPr>
          <w:rFonts w:cs="Tahoma"/>
          <w:color w:val="7F7F7F" w:themeColor="text1" w:themeTint="80"/>
        </w:rPr>
        <w:t xml:space="preserve"> </w:t>
      </w:r>
      <w:r w:rsidRPr="00F025CF">
        <w:rPr>
          <w:rFonts w:cs="Tahoma"/>
          <w:color w:val="7F7F7F" w:themeColor="text1" w:themeTint="80"/>
        </w:rPr>
        <w:t>;</w:t>
      </w:r>
    </w:p>
    <w:p w14:paraId="40A34B25" w14:textId="7B472D5E" w:rsidR="0005248B" w:rsidRPr="00F025CF" w:rsidRDefault="0005248B" w:rsidP="00F025CF">
      <w:pPr>
        <w:ind w:left="851"/>
        <w:rPr>
          <w:rFonts w:cs="Tahoma"/>
          <w:color w:val="7F7F7F" w:themeColor="text1" w:themeTint="80"/>
        </w:rPr>
      </w:pPr>
    </w:p>
    <w:p w14:paraId="5386991E" w14:textId="65A83A32" w:rsidR="0005248B" w:rsidRPr="00F025CF" w:rsidRDefault="004835A9" w:rsidP="00F025CF">
      <w:pPr>
        <w:ind w:left="851"/>
        <w:rPr>
          <w:rFonts w:cs="Tahoma"/>
          <w:color w:val="7F7F7F" w:themeColor="text1" w:themeTint="80"/>
        </w:rPr>
      </w:pPr>
      <w:r w:rsidRPr="00F025CF">
        <w:rPr>
          <w:rFonts w:cs="Tahoma"/>
          <w:color w:val="7F7F7F" w:themeColor="text1" w:themeTint="80"/>
        </w:rPr>
        <w:t>Vu les propositions faites par les associations qui œuvrent dans le domaine de l’insertion et de la lutte contre l’exclusion, par l’Union départementale des associations familiales, par les associations de retraités et de personnes âgées et par les associations de personnes handicapées …………………. (</w:t>
      </w:r>
      <w:proofErr w:type="gramStart"/>
      <w:r w:rsidRPr="00F025CF">
        <w:rPr>
          <w:rFonts w:cs="Tahoma"/>
          <w:color w:val="7F7F7F" w:themeColor="text1" w:themeTint="80"/>
        </w:rPr>
        <w:t>préciser</w:t>
      </w:r>
      <w:proofErr w:type="gramEnd"/>
      <w:r w:rsidRPr="00F025CF">
        <w:rPr>
          <w:rFonts w:cs="Tahoma"/>
          <w:color w:val="7F7F7F" w:themeColor="text1" w:themeTint="80"/>
        </w:rPr>
        <w:t xml:space="preserve"> la dénomination des associations ayant fait des propositions).</w:t>
      </w:r>
    </w:p>
    <w:p w14:paraId="6DACE318" w14:textId="320E9D0A" w:rsidR="0005248B" w:rsidRPr="00F025CF" w:rsidRDefault="0005248B" w:rsidP="00F025CF">
      <w:pPr>
        <w:ind w:left="851"/>
        <w:rPr>
          <w:rFonts w:cs="Tahoma"/>
          <w:color w:val="7F7F7F" w:themeColor="text1" w:themeTint="80"/>
        </w:rPr>
      </w:pPr>
    </w:p>
    <w:p w14:paraId="1C910FB3" w14:textId="7780B95C" w:rsidR="0005248B" w:rsidRPr="00F025CF" w:rsidRDefault="009E772A" w:rsidP="00F025CF">
      <w:pPr>
        <w:ind w:left="851"/>
        <w:jc w:val="center"/>
        <w:rPr>
          <w:rFonts w:cs="Tahoma"/>
          <w:b/>
          <w:bCs/>
          <w:color w:val="7F7F7F" w:themeColor="text1" w:themeTint="80"/>
        </w:rPr>
      </w:pPr>
      <w:r w:rsidRPr="00F025CF">
        <w:rPr>
          <w:rFonts w:cs="Tahoma"/>
          <w:b/>
          <w:bCs/>
          <w:color w:val="7F7F7F" w:themeColor="text1" w:themeTint="80"/>
        </w:rPr>
        <w:t>ARR</w:t>
      </w:r>
      <w:r w:rsidR="00CF1E3A" w:rsidRPr="00F025CF">
        <w:rPr>
          <w:rFonts w:cs="Tahoma"/>
          <w:b/>
          <w:bCs/>
          <w:color w:val="7F7F7F" w:themeColor="text1" w:themeTint="80"/>
        </w:rPr>
        <w:t>Ê</w:t>
      </w:r>
      <w:r w:rsidRPr="00F025CF">
        <w:rPr>
          <w:rFonts w:cs="Tahoma"/>
          <w:b/>
          <w:bCs/>
          <w:color w:val="7F7F7F" w:themeColor="text1" w:themeTint="80"/>
        </w:rPr>
        <w:t>TE</w:t>
      </w:r>
    </w:p>
    <w:p w14:paraId="041402CC" w14:textId="77777777" w:rsidR="0005248B" w:rsidRPr="00F025CF" w:rsidRDefault="0005248B" w:rsidP="00F025CF">
      <w:pPr>
        <w:ind w:left="851"/>
        <w:rPr>
          <w:rFonts w:cs="Tahoma"/>
          <w:color w:val="7F7F7F" w:themeColor="text1" w:themeTint="80"/>
        </w:rPr>
      </w:pPr>
    </w:p>
    <w:p w14:paraId="0EBC0B81" w14:textId="7A2C2A48" w:rsidR="0005248B" w:rsidRPr="00F025CF" w:rsidRDefault="0005248B" w:rsidP="00F025CF">
      <w:pPr>
        <w:ind w:left="851"/>
        <w:rPr>
          <w:rFonts w:cs="Tahoma"/>
          <w:b/>
          <w:bCs/>
          <w:color w:val="7F7F7F" w:themeColor="text1" w:themeTint="80"/>
        </w:rPr>
      </w:pPr>
      <w:r w:rsidRPr="00F025CF">
        <w:rPr>
          <w:rFonts w:cs="Tahoma"/>
          <w:b/>
          <w:bCs/>
          <w:color w:val="7F7F7F" w:themeColor="text1" w:themeTint="80"/>
        </w:rPr>
        <w:t>Article 1</w:t>
      </w:r>
      <w:r w:rsidRPr="00F025CF">
        <w:rPr>
          <w:rFonts w:cs="Tahoma"/>
          <w:b/>
          <w:bCs/>
          <w:color w:val="7F7F7F" w:themeColor="text1" w:themeTint="80"/>
          <w:vertAlign w:val="superscript"/>
        </w:rPr>
        <w:t>er</w:t>
      </w:r>
      <w:r w:rsidR="00CF1E3A" w:rsidRPr="00F025CF">
        <w:rPr>
          <w:rFonts w:cs="Tahoma"/>
          <w:b/>
          <w:bCs/>
          <w:color w:val="7F7F7F" w:themeColor="text1" w:themeTint="80"/>
        </w:rPr>
        <w:t xml:space="preserve"> </w:t>
      </w:r>
    </w:p>
    <w:p w14:paraId="5F11FA9A" w14:textId="77777777" w:rsidR="0005248B" w:rsidRPr="00F025CF" w:rsidRDefault="0005248B" w:rsidP="00F025CF">
      <w:pPr>
        <w:ind w:left="851"/>
        <w:rPr>
          <w:rFonts w:cs="Tahoma"/>
          <w:color w:val="7F7F7F" w:themeColor="text1" w:themeTint="80"/>
        </w:rPr>
      </w:pPr>
      <w:r w:rsidRPr="00F025CF">
        <w:rPr>
          <w:rFonts w:cs="Tahoma"/>
          <w:color w:val="7F7F7F" w:themeColor="text1" w:themeTint="80"/>
        </w:rPr>
        <w:t xml:space="preserve">Sont nommés membres du Conseil d’Administration du C.C.A.S. de _________ </w:t>
      </w:r>
    </w:p>
    <w:p w14:paraId="4FC7BC43" w14:textId="77777777" w:rsidR="0005248B" w:rsidRPr="00F025CF" w:rsidRDefault="0005248B" w:rsidP="00F025CF">
      <w:pPr>
        <w:ind w:left="851"/>
        <w:rPr>
          <w:rFonts w:cs="Tahoma"/>
          <w:color w:val="7F7F7F" w:themeColor="text1" w:themeTint="80"/>
        </w:rPr>
      </w:pPr>
      <w:r w:rsidRPr="00F025CF">
        <w:rPr>
          <w:rFonts w:cs="Tahoma"/>
          <w:color w:val="7F7F7F" w:themeColor="text1" w:themeTint="80"/>
        </w:rPr>
        <w:t>Au titre de l’UDAF :</w:t>
      </w:r>
    </w:p>
    <w:p w14:paraId="3C8E39C5" w14:textId="77777777" w:rsidR="0005248B" w:rsidRPr="00F025CF" w:rsidRDefault="0005248B" w:rsidP="00F025CF">
      <w:pPr>
        <w:ind w:left="851"/>
        <w:rPr>
          <w:rFonts w:cs="Tahoma"/>
          <w:color w:val="7F7F7F" w:themeColor="text1" w:themeTint="80"/>
        </w:rPr>
      </w:pPr>
      <w:proofErr w:type="spellStart"/>
      <w:r w:rsidRPr="00F025CF">
        <w:rPr>
          <w:rFonts w:cs="Tahoma"/>
          <w:color w:val="7F7F7F" w:themeColor="text1" w:themeTint="80"/>
        </w:rPr>
        <w:t>Monsieur_____________________domicilié</w:t>
      </w:r>
      <w:proofErr w:type="spellEnd"/>
      <w:r w:rsidRPr="00F025CF">
        <w:rPr>
          <w:rFonts w:cs="Tahoma"/>
          <w:color w:val="7F7F7F" w:themeColor="text1" w:themeTint="80"/>
        </w:rPr>
        <w:t>_______________________</w:t>
      </w:r>
    </w:p>
    <w:p w14:paraId="374B15D4" w14:textId="77777777" w:rsidR="0005248B" w:rsidRPr="00F025CF" w:rsidRDefault="0005248B" w:rsidP="00F025CF">
      <w:pPr>
        <w:ind w:left="851"/>
        <w:rPr>
          <w:rFonts w:cs="Tahoma"/>
          <w:color w:val="7F7F7F" w:themeColor="text1" w:themeTint="80"/>
        </w:rPr>
      </w:pPr>
    </w:p>
    <w:p w14:paraId="569148FF" w14:textId="50BDF8E9" w:rsidR="0005248B" w:rsidRPr="00F025CF" w:rsidRDefault="0005248B" w:rsidP="00F025CF">
      <w:pPr>
        <w:ind w:left="851"/>
        <w:rPr>
          <w:rFonts w:cs="Tahoma"/>
          <w:color w:val="7F7F7F" w:themeColor="text1" w:themeTint="80"/>
        </w:rPr>
      </w:pPr>
      <w:r w:rsidRPr="00F025CF">
        <w:rPr>
          <w:rFonts w:cs="Tahoma"/>
          <w:color w:val="7F7F7F" w:themeColor="text1" w:themeTint="80"/>
        </w:rPr>
        <w:t>Au titre des associations de retraités et personnes âgées du département</w:t>
      </w:r>
      <w:r w:rsidR="00CF1E3A" w:rsidRPr="00F025CF">
        <w:rPr>
          <w:rFonts w:cs="Tahoma"/>
          <w:color w:val="7F7F7F" w:themeColor="text1" w:themeTint="80"/>
        </w:rPr>
        <w:t> </w:t>
      </w:r>
      <w:r w:rsidRPr="00F025CF">
        <w:rPr>
          <w:rFonts w:cs="Tahoma"/>
          <w:color w:val="7F7F7F" w:themeColor="text1" w:themeTint="80"/>
        </w:rPr>
        <w:t>: Madame________________________ domiciliée______________________</w:t>
      </w:r>
    </w:p>
    <w:p w14:paraId="1EAA3674" w14:textId="77777777" w:rsidR="0005248B" w:rsidRPr="00F025CF" w:rsidRDefault="0005248B" w:rsidP="00F025CF">
      <w:pPr>
        <w:ind w:left="851"/>
        <w:rPr>
          <w:rFonts w:cs="Tahoma"/>
          <w:color w:val="7F7F7F" w:themeColor="text1" w:themeTint="80"/>
        </w:rPr>
      </w:pPr>
    </w:p>
    <w:p w14:paraId="02F7D57D" w14:textId="77777777" w:rsidR="0005248B" w:rsidRPr="00F025CF" w:rsidRDefault="0005248B" w:rsidP="00F025CF">
      <w:pPr>
        <w:ind w:left="851"/>
        <w:rPr>
          <w:rFonts w:cs="Tahoma"/>
          <w:color w:val="7F7F7F" w:themeColor="text1" w:themeTint="80"/>
        </w:rPr>
      </w:pPr>
      <w:r w:rsidRPr="00F025CF">
        <w:rPr>
          <w:rFonts w:cs="Tahoma"/>
          <w:color w:val="7F7F7F" w:themeColor="text1" w:themeTint="80"/>
        </w:rPr>
        <w:t xml:space="preserve">Au </w:t>
      </w:r>
      <w:r w:rsidR="00F2364E" w:rsidRPr="00F025CF">
        <w:rPr>
          <w:rFonts w:cs="Tahoma"/>
          <w:color w:val="7F7F7F" w:themeColor="text1" w:themeTint="80"/>
        </w:rPr>
        <w:t>titre des</w:t>
      </w:r>
      <w:r w:rsidRPr="00F025CF">
        <w:rPr>
          <w:rFonts w:cs="Tahoma"/>
          <w:color w:val="7F7F7F" w:themeColor="text1" w:themeTint="80"/>
        </w:rPr>
        <w:t xml:space="preserve"> associations de personnes handicapées du département :</w:t>
      </w:r>
    </w:p>
    <w:p w14:paraId="78C5CB9D" w14:textId="77777777" w:rsidR="0005248B" w:rsidRPr="00F025CF" w:rsidRDefault="0005248B" w:rsidP="00F025CF">
      <w:pPr>
        <w:ind w:left="851"/>
        <w:rPr>
          <w:rFonts w:cs="Tahoma"/>
          <w:color w:val="7F7F7F" w:themeColor="text1" w:themeTint="80"/>
        </w:rPr>
      </w:pPr>
      <w:proofErr w:type="spellStart"/>
      <w:r w:rsidRPr="00F025CF">
        <w:rPr>
          <w:rFonts w:cs="Tahoma"/>
          <w:color w:val="7F7F7F" w:themeColor="text1" w:themeTint="80"/>
        </w:rPr>
        <w:t>Monsieur_______________________domicilié</w:t>
      </w:r>
      <w:proofErr w:type="spellEnd"/>
      <w:r w:rsidRPr="00F025CF">
        <w:rPr>
          <w:rFonts w:cs="Tahoma"/>
          <w:color w:val="7F7F7F" w:themeColor="text1" w:themeTint="80"/>
        </w:rPr>
        <w:t xml:space="preserve"> _____________________</w:t>
      </w:r>
    </w:p>
    <w:p w14:paraId="57213082" w14:textId="77777777" w:rsidR="0005248B" w:rsidRPr="00F025CF" w:rsidRDefault="0005248B" w:rsidP="00F025CF">
      <w:pPr>
        <w:ind w:left="851"/>
        <w:rPr>
          <w:rFonts w:cs="Tahoma"/>
          <w:color w:val="7F7F7F" w:themeColor="text1" w:themeTint="80"/>
        </w:rPr>
      </w:pPr>
    </w:p>
    <w:p w14:paraId="2F4EE057" w14:textId="77777777" w:rsidR="0005248B" w:rsidRPr="00F025CF" w:rsidRDefault="0005248B" w:rsidP="00F025CF">
      <w:pPr>
        <w:ind w:left="851"/>
        <w:rPr>
          <w:rFonts w:cs="Tahoma"/>
          <w:color w:val="7F7F7F" w:themeColor="text1" w:themeTint="80"/>
        </w:rPr>
      </w:pPr>
      <w:r w:rsidRPr="00F025CF">
        <w:rPr>
          <w:rFonts w:cs="Tahoma"/>
          <w:color w:val="7F7F7F" w:themeColor="text1" w:themeTint="80"/>
        </w:rPr>
        <w:t>Au titre de leur participation à des actions de prévention, d’animation ou de développement social-menées dans la commune :</w:t>
      </w:r>
    </w:p>
    <w:p w14:paraId="00013FC7" w14:textId="77777777" w:rsidR="0005248B" w:rsidRPr="00F025CF" w:rsidRDefault="0005248B" w:rsidP="00F025CF">
      <w:pPr>
        <w:ind w:left="851"/>
        <w:rPr>
          <w:rFonts w:cs="Tahoma"/>
          <w:color w:val="7F7F7F" w:themeColor="text1" w:themeTint="80"/>
        </w:rPr>
      </w:pPr>
      <w:proofErr w:type="spellStart"/>
      <w:r w:rsidRPr="00F025CF">
        <w:rPr>
          <w:rFonts w:cs="Tahoma"/>
          <w:color w:val="7F7F7F" w:themeColor="text1" w:themeTint="80"/>
        </w:rPr>
        <w:t>Monsieur_______________________domicilié</w:t>
      </w:r>
      <w:proofErr w:type="spellEnd"/>
      <w:r w:rsidRPr="00F025CF">
        <w:rPr>
          <w:rFonts w:cs="Tahoma"/>
          <w:color w:val="7F7F7F" w:themeColor="text1" w:themeTint="80"/>
        </w:rPr>
        <w:t xml:space="preserve"> _____________________</w:t>
      </w:r>
    </w:p>
    <w:p w14:paraId="4AF8646C" w14:textId="77777777" w:rsidR="0005248B" w:rsidRPr="00F025CF" w:rsidRDefault="0005248B" w:rsidP="00F025CF">
      <w:pPr>
        <w:ind w:left="851"/>
        <w:rPr>
          <w:rFonts w:cs="Tahoma"/>
          <w:color w:val="7F7F7F" w:themeColor="text1" w:themeTint="80"/>
        </w:rPr>
      </w:pPr>
      <w:proofErr w:type="spellStart"/>
      <w:r w:rsidRPr="00F025CF">
        <w:rPr>
          <w:rFonts w:cs="Tahoma"/>
          <w:color w:val="7F7F7F" w:themeColor="text1" w:themeTint="80"/>
        </w:rPr>
        <w:t>Madame________________________domiciliée</w:t>
      </w:r>
      <w:proofErr w:type="spellEnd"/>
      <w:r w:rsidRPr="00F025CF">
        <w:rPr>
          <w:rFonts w:cs="Tahoma"/>
          <w:color w:val="7F7F7F" w:themeColor="text1" w:themeTint="80"/>
        </w:rPr>
        <w:t xml:space="preserve"> ___________________</w:t>
      </w:r>
    </w:p>
    <w:p w14:paraId="363166BE" w14:textId="77777777" w:rsidR="0005248B" w:rsidRPr="00F025CF" w:rsidRDefault="0005248B" w:rsidP="00F025CF">
      <w:pPr>
        <w:ind w:left="851"/>
        <w:rPr>
          <w:rFonts w:cs="Tahoma"/>
          <w:color w:val="7F7F7F" w:themeColor="text1" w:themeTint="80"/>
        </w:rPr>
      </w:pPr>
    </w:p>
    <w:p w14:paraId="203F50C1" w14:textId="59F98544" w:rsidR="0005248B" w:rsidRPr="00F025CF" w:rsidRDefault="0005248B" w:rsidP="00F025CF">
      <w:pPr>
        <w:ind w:left="851"/>
        <w:rPr>
          <w:rFonts w:cs="Tahoma"/>
          <w:b/>
          <w:bCs/>
          <w:color w:val="7F7F7F" w:themeColor="text1" w:themeTint="80"/>
        </w:rPr>
      </w:pPr>
      <w:r w:rsidRPr="00F025CF">
        <w:rPr>
          <w:rFonts w:cs="Tahoma"/>
          <w:b/>
          <w:bCs/>
          <w:color w:val="7F7F7F" w:themeColor="text1" w:themeTint="80"/>
        </w:rPr>
        <w:t xml:space="preserve">Article 2 </w:t>
      </w:r>
    </w:p>
    <w:p w14:paraId="3809CBC3" w14:textId="77777777" w:rsidR="0005248B" w:rsidRPr="00F025CF" w:rsidRDefault="0005248B" w:rsidP="00F025CF">
      <w:pPr>
        <w:ind w:left="851"/>
        <w:rPr>
          <w:rFonts w:cs="Tahoma"/>
          <w:color w:val="7F7F7F" w:themeColor="text1" w:themeTint="80"/>
        </w:rPr>
      </w:pPr>
      <w:r w:rsidRPr="00F025CF">
        <w:rPr>
          <w:rFonts w:cs="Tahoma"/>
          <w:color w:val="7F7F7F" w:themeColor="text1" w:themeTint="80"/>
        </w:rPr>
        <w:t xml:space="preserve">Le secrétaire de mairie (ou le Directeur Général des Services) est chargé de l’exécution du présent arrêté qui sera transmis à Monsieur le </w:t>
      </w:r>
      <w:proofErr w:type="gramStart"/>
      <w:r w:rsidRPr="00F025CF">
        <w:rPr>
          <w:rFonts w:cs="Tahoma"/>
          <w:color w:val="7F7F7F" w:themeColor="text1" w:themeTint="80"/>
        </w:rPr>
        <w:t>Préfet</w:t>
      </w:r>
      <w:proofErr w:type="gramEnd"/>
      <w:r w:rsidRPr="00F025CF">
        <w:rPr>
          <w:rFonts w:cs="Tahoma"/>
          <w:color w:val="7F7F7F" w:themeColor="text1" w:themeTint="80"/>
        </w:rPr>
        <w:t xml:space="preserve"> (ou Sous-Préfet de l’arrondissement de ______________) et dont une ampliation sera remise à chaque membre intéressé.</w:t>
      </w:r>
    </w:p>
    <w:p w14:paraId="6ADAD4E6" w14:textId="77777777" w:rsidR="0005248B" w:rsidRPr="00F025CF" w:rsidRDefault="0005248B" w:rsidP="00F025CF">
      <w:pPr>
        <w:ind w:left="851"/>
        <w:rPr>
          <w:rFonts w:cs="Tahoma"/>
          <w:color w:val="7F7F7F" w:themeColor="text1" w:themeTint="80"/>
        </w:rPr>
      </w:pPr>
    </w:p>
    <w:p w14:paraId="68266C52" w14:textId="3C0949C3" w:rsidR="0005248B" w:rsidRPr="00F025CF" w:rsidRDefault="0005248B" w:rsidP="00F025CF">
      <w:pPr>
        <w:tabs>
          <w:tab w:val="left" w:pos="4536"/>
        </w:tabs>
        <w:ind w:left="851"/>
        <w:rPr>
          <w:rFonts w:cs="Tahoma"/>
          <w:color w:val="7F7F7F" w:themeColor="text1" w:themeTint="80"/>
        </w:rPr>
      </w:pPr>
      <w:r w:rsidRPr="00F025CF">
        <w:rPr>
          <w:rFonts w:cs="Tahoma"/>
          <w:color w:val="7F7F7F" w:themeColor="text1" w:themeTint="80"/>
        </w:rPr>
        <w:tab/>
        <w:t xml:space="preserve">Fait à _______________ </w:t>
      </w:r>
    </w:p>
    <w:p w14:paraId="25166DDE" w14:textId="77777777" w:rsidR="0005248B" w:rsidRPr="00F025CF" w:rsidRDefault="0005248B" w:rsidP="00F025CF">
      <w:pPr>
        <w:tabs>
          <w:tab w:val="left" w:pos="4536"/>
        </w:tabs>
        <w:ind w:left="851"/>
        <w:rPr>
          <w:rFonts w:cs="Tahoma"/>
          <w:color w:val="7F7F7F" w:themeColor="text1" w:themeTint="80"/>
        </w:rPr>
      </w:pPr>
    </w:p>
    <w:p w14:paraId="68819C96" w14:textId="7F404806" w:rsidR="0005248B" w:rsidRPr="00F025CF" w:rsidRDefault="0005248B" w:rsidP="00F025CF">
      <w:pPr>
        <w:tabs>
          <w:tab w:val="left" w:pos="4536"/>
        </w:tabs>
        <w:ind w:left="851"/>
        <w:rPr>
          <w:rFonts w:cs="Tahoma"/>
          <w:color w:val="7F7F7F" w:themeColor="text1" w:themeTint="80"/>
        </w:rPr>
      </w:pPr>
      <w:r w:rsidRPr="00F025CF">
        <w:rPr>
          <w:rFonts w:cs="Tahoma"/>
          <w:color w:val="7F7F7F" w:themeColor="text1" w:themeTint="80"/>
        </w:rPr>
        <w:tab/>
      </w:r>
      <w:r w:rsidR="00CF1E3A" w:rsidRPr="00F025CF">
        <w:rPr>
          <w:rFonts w:cs="Tahoma"/>
          <w:color w:val="7F7F7F" w:themeColor="text1" w:themeTint="80"/>
        </w:rPr>
        <w:t>Le</w:t>
      </w:r>
      <w:r w:rsidRPr="00F025CF">
        <w:rPr>
          <w:rFonts w:cs="Tahoma"/>
          <w:color w:val="7F7F7F" w:themeColor="text1" w:themeTint="80"/>
        </w:rPr>
        <w:t xml:space="preserve"> __________________</w:t>
      </w:r>
    </w:p>
    <w:p w14:paraId="4F611682" w14:textId="77777777" w:rsidR="0005248B" w:rsidRPr="00F025CF" w:rsidRDefault="0005248B" w:rsidP="00F025CF">
      <w:pPr>
        <w:tabs>
          <w:tab w:val="left" w:pos="4536"/>
        </w:tabs>
        <w:ind w:left="851"/>
        <w:rPr>
          <w:rFonts w:cs="Tahoma"/>
          <w:color w:val="7F7F7F" w:themeColor="text1" w:themeTint="80"/>
        </w:rPr>
      </w:pPr>
    </w:p>
    <w:p w14:paraId="5AA96845" w14:textId="061E75BD" w:rsidR="0005248B" w:rsidRPr="00F025CF" w:rsidRDefault="0005248B" w:rsidP="00F025CF">
      <w:pPr>
        <w:tabs>
          <w:tab w:val="left" w:pos="4536"/>
        </w:tabs>
        <w:ind w:left="851"/>
        <w:rPr>
          <w:rFonts w:cs="Tahoma"/>
          <w:color w:val="7F7F7F" w:themeColor="text1" w:themeTint="80"/>
        </w:rPr>
      </w:pPr>
      <w:r w:rsidRPr="00F025CF">
        <w:rPr>
          <w:rFonts w:cs="Tahoma"/>
          <w:color w:val="7F7F7F" w:themeColor="text1" w:themeTint="80"/>
        </w:rPr>
        <w:tab/>
      </w:r>
      <w:r w:rsidR="00D87285" w:rsidRPr="00F025CF">
        <w:rPr>
          <w:rFonts w:cs="Tahoma"/>
          <w:color w:val="7F7F7F" w:themeColor="text1" w:themeTint="80"/>
        </w:rPr>
        <w:t>Le Président</w:t>
      </w:r>
    </w:p>
    <w:p w14:paraId="2589D6FE" w14:textId="77777777" w:rsidR="00CF1E3A" w:rsidRPr="00F025CF" w:rsidRDefault="00CF1E3A" w:rsidP="00F025CF">
      <w:pPr>
        <w:tabs>
          <w:tab w:val="left" w:pos="4536"/>
        </w:tabs>
        <w:ind w:left="851"/>
        <w:rPr>
          <w:rFonts w:cs="Tahoma"/>
          <w:color w:val="7F7F7F" w:themeColor="text1" w:themeTint="80"/>
        </w:rPr>
      </w:pPr>
    </w:p>
    <w:p w14:paraId="30120040" w14:textId="77777777" w:rsidR="0005248B" w:rsidRPr="00F025CF" w:rsidRDefault="0005248B" w:rsidP="00F025CF">
      <w:pPr>
        <w:ind w:left="851"/>
        <w:rPr>
          <w:rFonts w:cs="Tahoma"/>
          <w:color w:val="7F7F7F" w:themeColor="text1" w:themeTint="80"/>
        </w:rPr>
      </w:pPr>
      <w:r w:rsidRPr="00F025CF">
        <w:rPr>
          <w:rFonts w:cs="Tahoma"/>
          <w:color w:val="7F7F7F" w:themeColor="text1" w:themeTint="80"/>
        </w:rPr>
        <w:t>Certifié exécutoire par le Président</w:t>
      </w:r>
    </w:p>
    <w:p w14:paraId="3DA06148" w14:textId="77777777" w:rsidR="0005248B" w:rsidRPr="00F025CF" w:rsidRDefault="0005248B" w:rsidP="00F025CF">
      <w:pPr>
        <w:ind w:left="851"/>
        <w:rPr>
          <w:rFonts w:cs="Tahoma"/>
          <w:color w:val="7F7F7F" w:themeColor="text1" w:themeTint="80"/>
        </w:rPr>
      </w:pPr>
      <w:r w:rsidRPr="00F025CF">
        <w:rPr>
          <w:rFonts w:cs="Tahoma"/>
          <w:color w:val="7F7F7F" w:themeColor="text1" w:themeTint="80"/>
        </w:rPr>
        <w:t>Compte tenu de la réception en préfecture</w:t>
      </w:r>
    </w:p>
    <w:p w14:paraId="4CC0CC51" w14:textId="77777777" w:rsidR="0005248B" w:rsidRPr="00F025CF" w:rsidRDefault="0005248B" w:rsidP="00F025CF">
      <w:pPr>
        <w:ind w:left="851"/>
        <w:rPr>
          <w:rFonts w:cs="Tahoma"/>
          <w:color w:val="7F7F7F" w:themeColor="text1" w:themeTint="80"/>
        </w:rPr>
      </w:pPr>
      <w:r w:rsidRPr="00F025CF">
        <w:rPr>
          <w:rFonts w:cs="Tahoma"/>
          <w:color w:val="7F7F7F" w:themeColor="text1" w:themeTint="80"/>
        </w:rPr>
        <w:t>Le</w:t>
      </w:r>
    </w:p>
    <w:p w14:paraId="1B6B0C01" w14:textId="77777777" w:rsidR="0005248B" w:rsidRPr="00F025CF" w:rsidRDefault="0005248B" w:rsidP="00F025CF">
      <w:pPr>
        <w:ind w:left="851"/>
        <w:rPr>
          <w:rFonts w:cs="Tahoma"/>
          <w:color w:val="7F7F7F" w:themeColor="text1" w:themeTint="80"/>
        </w:rPr>
      </w:pPr>
      <w:r w:rsidRPr="00F025CF">
        <w:rPr>
          <w:rFonts w:cs="Tahoma"/>
          <w:color w:val="7F7F7F" w:themeColor="text1" w:themeTint="80"/>
        </w:rPr>
        <w:t>Et de l'affichage et/ou notification le</w:t>
      </w:r>
    </w:p>
    <w:p w14:paraId="74B84E43" w14:textId="77777777" w:rsidR="0005248B" w:rsidRPr="00EA3AD3" w:rsidRDefault="0005248B" w:rsidP="0005248B">
      <w:pPr>
        <w:rPr>
          <w:rFonts w:cs="Tahoma"/>
          <w:color w:val="0070C0"/>
        </w:rPr>
      </w:pPr>
    </w:p>
    <w:p w14:paraId="5D9F609E" w14:textId="77777777" w:rsidR="0005248B" w:rsidRPr="00A333BD" w:rsidRDefault="0005248B" w:rsidP="0005248B">
      <w:pPr>
        <w:spacing w:after="200" w:line="276" w:lineRule="auto"/>
        <w:rPr>
          <w:rFonts w:cs="Tahoma"/>
          <w:b/>
          <w:bCs/>
          <w:color w:val="0070C0"/>
        </w:rPr>
      </w:pPr>
      <w:r w:rsidRPr="00A333BD">
        <w:rPr>
          <w:rFonts w:cs="Tahoma"/>
          <w:b/>
          <w:bCs/>
          <w:color w:val="0070C0"/>
        </w:rPr>
        <w:br w:type="page"/>
      </w:r>
    </w:p>
    <w:p w14:paraId="30763D6D" w14:textId="153480DF" w:rsidR="00F025CF" w:rsidRDefault="00B562AE" w:rsidP="00F025CF">
      <w:pPr>
        <w:pBdr>
          <w:bottom w:val="single" w:sz="4" w:space="1" w:color="002060"/>
        </w:pBdr>
        <w:autoSpaceDE w:val="0"/>
        <w:autoSpaceDN w:val="0"/>
        <w:adjustRightInd w:val="0"/>
        <w:ind w:left="851"/>
        <w:jc w:val="center"/>
        <w:rPr>
          <w:rFonts w:cs="Verdana-Bold"/>
          <w:b/>
          <w:bCs/>
          <w:color w:val="7F7F7F" w:themeColor="text1" w:themeTint="80"/>
        </w:rPr>
      </w:pPr>
      <w:r>
        <w:rPr>
          <w:noProof/>
        </w:rPr>
        <w:lastRenderedPageBreak/>
        <mc:AlternateContent>
          <mc:Choice Requires="wps">
            <w:drawing>
              <wp:anchor distT="45720" distB="45720" distL="114300" distR="114300" simplePos="0" relativeHeight="252043264" behindDoc="1" locked="0" layoutInCell="1" allowOverlap="1" wp14:anchorId="1A409726" wp14:editId="69A6B40F">
                <wp:simplePos x="0" y="0"/>
                <wp:positionH relativeFrom="column">
                  <wp:posOffset>2128723</wp:posOffset>
                </wp:positionH>
                <wp:positionV relativeFrom="paragraph">
                  <wp:posOffset>-342621</wp:posOffset>
                </wp:positionV>
                <wp:extent cx="4330065" cy="1404620"/>
                <wp:effectExtent l="0" t="0" r="0" b="0"/>
                <wp:wrapNone/>
                <wp:docPr id="96280075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113EFA62"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409726" id="_x0000_s1098" type="#_x0000_t202" style="position:absolute;left:0;text-align:left;margin-left:167.6pt;margin-top:-27pt;width:340.95pt;height:110.6pt;z-index:-251273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" filled="f" stroked="f">
                <v:textbox style="mso-fit-shape-to-text:t">
                  <w:txbxContent>
                    <w:p w14:paraId="113EFA62"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p>
    <w:p w14:paraId="464A660A" w14:textId="431F3B97" w:rsidR="0005248B" w:rsidRPr="00F025CF" w:rsidRDefault="0005248B" w:rsidP="00F025CF">
      <w:pPr>
        <w:pBdr>
          <w:bottom w:val="single" w:sz="4" w:space="1" w:color="002060"/>
        </w:pBdr>
        <w:autoSpaceDE w:val="0"/>
        <w:autoSpaceDN w:val="0"/>
        <w:adjustRightInd w:val="0"/>
        <w:ind w:left="851"/>
        <w:jc w:val="center"/>
        <w:rPr>
          <w:rFonts w:cs="Verdana-Bold"/>
          <w:b/>
          <w:bCs/>
          <w:color w:val="7F7F7F" w:themeColor="text1" w:themeTint="80"/>
        </w:rPr>
      </w:pPr>
      <w:r w:rsidRPr="00F025CF">
        <w:rPr>
          <w:rFonts w:cs="Verdana-Bold"/>
          <w:b/>
          <w:bCs/>
          <w:color w:val="7F7F7F" w:themeColor="text1" w:themeTint="80"/>
        </w:rPr>
        <w:t xml:space="preserve">Délibération du conseil d'administration du centre communal d'action sociale </w:t>
      </w:r>
    </w:p>
    <w:p w14:paraId="2F3962E7" w14:textId="6EFCDB52" w:rsidR="0005248B" w:rsidRPr="00F025CF" w:rsidRDefault="0005248B" w:rsidP="00F025CF">
      <w:pPr>
        <w:pBdr>
          <w:bottom w:val="single" w:sz="4" w:space="1" w:color="002060"/>
        </w:pBdr>
        <w:autoSpaceDE w:val="0"/>
        <w:autoSpaceDN w:val="0"/>
        <w:adjustRightInd w:val="0"/>
        <w:ind w:left="851"/>
        <w:jc w:val="center"/>
        <w:rPr>
          <w:rFonts w:cs="Verdana-Bold"/>
          <w:b/>
          <w:bCs/>
          <w:color w:val="7F7F7F" w:themeColor="text1" w:themeTint="80"/>
        </w:rPr>
      </w:pPr>
      <w:proofErr w:type="gramStart"/>
      <w:r w:rsidRPr="00F025CF">
        <w:rPr>
          <w:rFonts w:cs="Verdana-Bold"/>
          <w:b/>
          <w:bCs/>
          <w:color w:val="7F7F7F" w:themeColor="text1" w:themeTint="80"/>
        </w:rPr>
        <w:t>pour</w:t>
      </w:r>
      <w:proofErr w:type="gramEnd"/>
      <w:r w:rsidRPr="00F025CF">
        <w:rPr>
          <w:rFonts w:cs="Verdana-Bold"/>
          <w:b/>
          <w:bCs/>
          <w:color w:val="7F7F7F" w:themeColor="text1" w:themeTint="80"/>
        </w:rPr>
        <w:t xml:space="preserve"> l’élection d’un vice-président</w:t>
      </w:r>
      <w:r w:rsidR="00657DF9" w:rsidRPr="00F025CF">
        <w:rPr>
          <w:rFonts w:cs="Verdana-Bold"/>
          <w:b/>
          <w:bCs/>
          <w:color w:val="7F7F7F" w:themeColor="text1" w:themeTint="80"/>
        </w:rPr>
        <w:t xml:space="preserve"> (et d’un vice-président délégué)</w:t>
      </w:r>
    </w:p>
    <w:p w14:paraId="47940685" w14:textId="6798D41A" w:rsidR="0005248B" w:rsidRPr="00F025CF" w:rsidRDefault="0005248B" w:rsidP="00F025CF">
      <w:pPr>
        <w:ind w:left="851"/>
        <w:rPr>
          <w:rFonts w:cs="Tahoma"/>
          <w:color w:val="7F7F7F" w:themeColor="text1" w:themeTint="80"/>
        </w:rPr>
      </w:pPr>
    </w:p>
    <w:p w14:paraId="46AEAC98" w14:textId="494CB304" w:rsidR="0005248B" w:rsidRPr="00F025CF" w:rsidRDefault="00F2364E" w:rsidP="00F025CF">
      <w:pPr>
        <w:ind w:left="851"/>
        <w:rPr>
          <w:rFonts w:cs="Tahoma"/>
          <w:color w:val="7F7F7F" w:themeColor="text1" w:themeTint="80"/>
        </w:rPr>
      </w:pPr>
      <w:r w:rsidRPr="00F025CF">
        <w:rPr>
          <w:rFonts w:cs="Tahoma"/>
          <w:color w:val="7F7F7F" w:themeColor="text1" w:themeTint="80"/>
        </w:rPr>
        <w:t>Le…</w:t>
      </w:r>
      <w:r w:rsidR="0005248B" w:rsidRPr="00F025CF">
        <w:rPr>
          <w:rFonts w:cs="Tahoma"/>
          <w:color w:val="7F7F7F" w:themeColor="text1" w:themeTint="80"/>
        </w:rPr>
        <w:t>(date)</w:t>
      </w:r>
    </w:p>
    <w:p w14:paraId="362025FA" w14:textId="2171AE4D" w:rsidR="0005248B" w:rsidRPr="00F025CF" w:rsidRDefault="0005248B" w:rsidP="00F025CF">
      <w:pPr>
        <w:ind w:left="851"/>
        <w:rPr>
          <w:rFonts w:cs="Tahoma"/>
          <w:color w:val="7F7F7F" w:themeColor="text1" w:themeTint="80"/>
        </w:rPr>
      </w:pPr>
    </w:p>
    <w:p w14:paraId="0A5DAABC" w14:textId="3F5C73C4" w:rsidR="0005248B" w:rsidRPr="00F025CF" w:rsidRDefault="00F025CF" w:rsidP="00F025CF">
      <w:pPr>
        <w:ind w:left="851"/>
        <w:rPr>
          <w:rFonts w:cs="Tahoma"/>
          <w:color w:val="7F7F7F" w:themeColor="text1" w:themeTint="80"/>
        </w:rPr>
      </w:pPr>
      <w:r w:rsidRPr="00E31537">
        <w:rPr>
          <w:rFonts w:cs="ArialMT"/>
          <w:i/>
          <w:iCs/>
          <w:noProof/>
          <w:color w:val="7F7F7F" w:themeColor="text1" w:themeTint="80"/>
        </w:rPr>
        <mc:AlternateContent>
          <mc:Choice Requires="wps">
            <w:drawing>
              <wp:anchor distT="45720" distB="45720" distL="114300" distR="114300" simplePos="0" relativeHeight="251729920" behindDoc="0" locked="0" layoutInCell="1" allowOverlap="1" wp14:anchorId="30A8812E" wp14:editId="72A7095B">
                <wp:simplePos x="0" y="0"/>
                <wp:positionH relativeFrom="margin">
                  <wp:posOffset>-1056233</wp:posOffset>
                </wp:positionH>
                <wp:positionV relativeFrom="paragraph">
                  <wp:posOffset>190637</wp:posOffset>
                </wp:positionV>
                <wp:extent cx="3482975" cy="1404620"/>
                <wp:effectExtent l="0" t="0" r="3175" b="0"/>
                <wp:wrapNone/>
                <wp:docPr id="121891900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482975" cy="1404620"/>
                        </a:xfrm>
                        <a:prstGeom prst="rect">
                          <a:avLst/>
                        </a:prstGeom>
                        <a:noFill/>
                        <a:ln w="9525">
                          <a:noFill/>
                          <a:miter lim="800000"/>
                          <a:headEnd/>
                          <a:tailEnd/>
                        </a:ln>
                      </wps:spPr>
                      <wps:txbx>
                        <w:txbxContent>
                          <w:p w14:paraId="01666CE9" w14:textId="77777777" w:rsidR="00F025CF" w:rsidRPr="00CC7884" w:rsidRDefault="00F025CF" w:rsidP="00F025CF">
                            <w:pPr>
                              <w:shd w:val="clear" w:color="auto" w:fill="F2F2F2" w:themeFill="background1" w:themeFillShade="F2"/>
                              <w:jc w:val="center"/>
                              <w:rPr>
                                <w:b/>
                                <w:bCs/>
                                <w:sz w:val="40"/>
                                <w:szCs w:val="40"/>
                              </w:rPr>
                            </w:pPr>
                            <w:r w:rsidRPr="00CC7884">
                              <w:rPr>
                                <w:b/>
                                <w:bCs/>
                                <w:sz w:val="40"/>
                                <w:szCs w:val="40"/>
                              </w:rPr>
                              <w:t>MODÈLE DÉLIBÉRATION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0A8812E" id="_x0000_s1099" type="#_x0000_t202" style="position:absolute;left:0;text-align:left;margin-left:-83.15pt;margin-top:15pt;width:274.25pt;height:110.6pt;rotation:-90;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" filled="f" stroked="f">
                <v:textbox style="mso-fit-shape-to-text:t">
                  <w:txbxContent>
                    <w:p w14:paraId="01666CE9" w14:textId="77777777" w:rsidR="00F025CF" w:rsidRPr="00CC7884" w:rsidRDefault="00F025CF" w:rsidP="00F025CF">
                      <w:pPr>
                        <w:shd w:val="clear" w:color="auto" w:fill="F2F2F2" w:themeFill="background1" w:themeFillShade="F2"/>
                        <w:jc w:val="center"/>
                        <w:rPr>
                          <w:b/>
                          <w:bCs/>
                          <w:sz w:val="40"/>
                          <w:szCs w:val="40"/>
                        </w:rPr>
                      </w:pPr>
                      <w:r w:rsidRPr="00CC7884">
                        <w:rPr>
                          <w:b/>
                          <w:bCs/>
                          <w:sz w:val="40"/>
                          <w:szCs w:val="40"/>
                        </w:rPr>
                        <w:t>MODÈLE DÉLIBÉRATION</w:t>
                      </w:r>
                    </w:p>
                  </w:txbxContent>
                </v:textbox>
                <w10:wrap anchorx="margin"/>
              </v:shape>
            </w:pict>
          </mc:Fallback>
        </mc:AlternateContent>
      </w:r>
      <w:r w:rsidR="0005248B" w:rsidRPr="00F025CF">
        <w:rPr>
          <w:rFonts w:cs="Tahoma"/>
          <w:color w:val="7F7F7F" w:themeColor="text1" w:themeTint="80"/>
        </w:rPr>
        <w:t>Le maire, président du centre communal d’action sociale, expose au conseil d’administration qu’il doit, dès sa constitution, élire en son sein un vice-président</w:t>
      </w:r>
      <w:r w:rsidR="00657DF9" w:rsidRPr="00F025CF">
        <w:rPr>
          <w:rFonts w:cs="Tahoma"/>
          <w:color w:val="7F7F7F" w:themeColor="text1" w:themeTint="80"/>
        </w:rPr>
        <w:t xml:space="preserve"> (et un vice-président délégué)</w:t>
      </w:r>
      <w:r w:rsidR="0005248B" w:rsidRPr="00F025CF">
        <w:rPr>
          <w:rFonts w:cs="Tahoma"/>
          <w:color w:val="7F7F7F" w:themeColor="text1" w:themeTint="80"/>
        </w:rPr>
        <w:t>. Il demande aux candidats à ce poste de se déclarer.</w:t>
      </w:r>
    </w:p>
    <w:p w14:paraId="466BA9A4" w14:textId="77777777" w:rsidR="0005248B" w:rsidRPr="00F025CF" w:rsidRDefault="0005248B" w:rsidP="00F025CF">
      <w:pPr>
        <w:ind w:left="851"/>
        <w:rPr>
          <w:rFonts w:cs="Tahoma"/>
          <w:color w:val="7F7F7F" w:themeColor="text1" w:themeTint="80"/>
        </w:rPr>
      </w:pPr>
    </w:p>
    <w:p w14:paraId="2B57CD06" w14:textId="77D39E1E" w:rsidR="0005248B" w:rsidRPr="00F025CF" w:rsidRDefault="0005248B" w:rsidP="00F025CF">
      <w:pPr>
        <w:ind w:left="851"/>
        <w:rPr>
          <w:rFonts w:cs="Tahoma"/>
          <w:b/>
          <w:bCs/>
          <w:color w:val="7F7F7F" w:themeColor="text1" w:themeTint="80"/>
        </w:rPr>
      </w:pPr>
      <w:r w:rsidRPr="00F025CF">
        <w:rPr>
          <w:rFonts w:cs="Tahoma"/>
          <w:b/>
          <w:bCs/>
          <w:color w:val="7F7F7F" w:themeColor="text1" w:themeTint="80"/>
        </w:rPr>
        <w:t>Sont candidats :</w:t>
      </w:r>
    </w:p>
    <w:p w14:paraId="62612DDA" w14:textId="77777777" w:rsidR="0005248B" w:rsidRPr="00F025CF" w:rsidRDefault="0005248B" w:rsidP="00F025CF">
      <w:pPr>
        <w:ind w:left="851"/>
        <w:rPr>
          <w:rFonts w:cs="Tahoma"/>
          <w:b/>
          <w:bCs/>
          <w:color w:val="7F7F7F" w:themeColor="text1" w:themeTint="80"/>
        </w:rPr>
      </w:pPr>
      <w:r w:rsidRPr="00F025CF">
        <w:rPr>
          <w:rFonts w:cs="Tahoma"/>
          <w:b/>
          <w:bCs/>
          <w:color w:val="7F7F7F" w:themeColor="text1" w:themeTint="80"/>
        </w:rPr>
        <w:t>M. ...</w:t>
      </w:r>
    </w:p>
    <w:p w14:paraId="4528F9C2" w14:textId="188B9EEC" w:rsidR="0005248B" w:rsidRPr="00F025CF" w:rsidRDefault="0005248B" w:rsidP="00F025CF">
      <w:pPr>
        <w:ind w:left="851"/>
        <w:rPr>
          <w:rFonts w:cs="Tahoma"/>
          <w:color w:val="7F7F7F" w:themeColor="text1" w:themeTint="80"/>
        </w:rPr>
      </w:pPr>
      <w:r w:rsidRPr="00F025CF">
        <w:rPr>
          <w:rFonts w:cs="Tahoma"/>
          <w:color w:val="7F7F7F" w:themeColor="text1" w:themeTint="80"/>
        </w:rPr>
        <w:t>...</w:t>
      </w:r>
    </w:p>
    <w:p w14:paraId="50026117" w14:textId="77777777" w:rsidR="0005248B" w:rsidRPr="00F025CF" w:rsidRDefault="0005248B" w:rsidP="00F025CF">
      <w:pPr>
        <w:ind w:left="851"/>
        <w:rPr>
          <w:rFonts w:cs="Tahoma"/>
          <w:color w:val="7F7F7F" w:themeColor="text1" w:themeTint="80"/>
        </w:rPr>
      </w:pPr>
    </w:p>
    <w:p w14:paraId="0653927D" w14:textId="77777777" w:rsidR="0005248B" w:rsidRPr="00F025CF" w:rsidRDefault="0005248B" w:rsidP="00F025CF">
      <w:pPr>
        <w:ind w:left="851"/>
        <w:rPr>
          <w:rFonts w:cs="Tahoma"/>
          <w:color w:val="7F7F7F" w:themeColor="text1" w:themeTint="80"/>
        </w:rPr>
      </w:pPr>
      <w:r w:rsidRPr="00F025CF">
        <w:rPr>
          <w:rFonts w:cs="Tahoma"/>
          <w:color w:val="7F7F7F" w:themeColor="text1" w:themeTint="80"/>
        </w:rPr>
        <w:t>Le conseil d’administration procède à l’élection du vice-président au scrutin secret.</w:t>
      </w:r>
    </w:p>
    <w:p w14:paraId="4F2784CD" w14:textId="77777777" w:rsidR="0005248B" w:rsidRPr="00F025CF" w:rsidRDefault="0005248B" w:rsidP="00F025CF">
      <w:pPr>
        <w:ind w:left="851"/>
        <w:rPr>
          <w:rFonts w:cs="Tahoma"/>
          <w:b/>
          <w:bCs/>
          <w:color w:val="7F7F7F" w:themeColor="text1" w:themeTint="80"/>
        </w:rPr>
      </w:pPr>
      <w:r w:rsidRPr="00F025CF">
        <w:rPr>
          <w:rFonts w:cs="Tahoma"/>
          <w:b/>
          <w:bCs/>
          <w:color w:val="7F7F7F" w:themeColor="text1" w:themeTint="80"/>
        </w:rPr>
        <w:t>Est élu vice-président :</w:t>
      </w:r>
    </w:p>
    <w:p w14:paraId="3E2AD2B8" w14:textId="77777777" w:rsidR="0005248B" w:rsidRPr="00F025CF" w:rsidRDefault="0005248B" w:rsidP="00F025CF">
      <w:pPr>
        <w:ind w:left="851"/>
        <w:rPr>
          <w:rFonts w:cs="Tahoma"/>
          <w:b/>
          <w:bCs/>
          <w:color w:val="7F7F7F" w:themeColor="text1" w:themeTint="80"/>
        </w:rPr>
      </w:pPr>
      <w:r w:rsidRPr="00F025CF">
        <w:rPr>
          <w:rFonts w:cs="Tahoma"/>
          <w:b/>
          <w:bCs/>
          <w:color w:val="7F7F7F" w:themeColor="text1" w:themeTint="80"/>
        </w:rPr>
        <w:t>M. ...</w:t>
      </w:r>
    </w:p>
    <w:p w14:paraId="0BE2C047" w14:textId="77777777" w:rsidR="0005248B" w:rsidRPr="00F025CF" w:rsidRDefault="0005248B" w:rsidP="00F025CF">
      <w:pPr>
        <w:ind w:left="851"/>
        <w:rPr>
          <w:rFonts w:cs="Tahoma"/>
          <w:color w:val="7F7F7F" w:themeColor="text1" w:themeTint="80"/>
        </w:rPr>
      </w:pPr>
    </w:p>
    <w:p w14:paraId="4080D998" w14:textId="68A405C8" w:rsidR="00A228C8" w:rsidRPr="00F025CF" w:rsidRDefault="00A228C8" w:rsidP="00F025CF">
      <w:pPr>
        <w:ind w:left="851"/>
        <w:rPr>
          <w:rFonts w:cs="Tahoma"/>
          <w:color w:val="7F7F7F" w:themeColor="text1" w:themeTint="80"/>
        </w:rPr>
      </w:pPr>
      <w:r w:rsidRPr="00F025CF">
        <w:rPr>
          <w:rFonts w:cs="Tahoma"/>
          <w:color w:val="7F7F7F" w:themeColor="text1" w:themeTint="80"/>
        </w:rPr>
        <w:t>----------------------------</w:t>
      </w:r>
    </w:p>
    <w:p w14:paraId="46DF8C6F" w14:textId="77777777" w:rsidR="00772F6A" w:rsidRPr="00F025CF" w:rsidRDefault="00772F6A" w:rsidP="00F025CF">
      <w:pPr>
        <w:ind w:left="851"/>
        <w:rPr>
          <w:rFonts w:cs="Tahoma"/>
          <w:color w:val="7F7F7F" w:themeColor="text1" w:themeTint="80"/>
          <w:highlight w:val="lightGray"/>
        </w:rPr>
      </w:pPr>
    </w:p>
    <w:p w14:paraId="6CF0E4A9" w14:textId="2EE5F472" w:rsidR="00657DF9" w:rsidRPr="00F025CF" w:rsidRDefault="007B0630" w:rsidP="00F025CF">
      <w:pPr>
        <w:ind w:left="851"/>
        <w:rPr>
          <w:rFonts w:cs="Tahoma"/>
          <w:color w:val="7F7F7F" w:themeColor="text1" w:themeTint="80"/>
        </w:rPr>
      </w:pPr>
      <w:r w:rsidRPr="00F025CF">
        <w:rPr>
          <w:rFonts w:cs="Tahoma"/>
          <w:color w:val="7F7F7F" w:themeColor="text1" w:themeTint="80"/>
          <w:highlight w:val="lightGray"/>
        </w:rPr>
        <w:t>Prévoir une autre délibération</w:t>
      </w:r>
      <w:r w:rsidR="00397FF7" w:rsidRPr="00F025CF">
        <w:rPr>
          <w:rFonts w:cs="Tahoma"/>
          <w:color w:val="7F7F7F" w:themeColor="text1" w:themeTint="80"/>
          <w:highlight w:val="lightGray"/>
        </w:rPr>
        <w:t xml:space="preserve"> pour élire un Vice-Président délégué</w:t>
      </w:r>
    </w:p>
    <w:p w14:paraId="406BE991" w14:textId="77777777" w:rsidR="00772F6A" w:rsidRPr="00F025CF" w:rsidRDefault="00772F6A" w:rsidP="00F025CF">
      <w:pPr>
        <w:ind w:left="851"/>
        <w:rPr>
          <w:rFonts w:cs="Tahoma"/>
          <w:color w:val="7F7F7F" w:themeColor="text1" w:themeTint="80"/>
        </w:rPr>
      </w:pPr>
    </w:p>
    <w:p w14:paraId="27FEB42D" w14:textId="06EC3626" w:rsidR="00657DF9" w:rsidRPr="00F025CF" w:rsidRDefault="00657DF9" w:rsidP="00F025CF">
      <w:pPr>
        <w:ind w:left="851"/>
        <w:rPr>
          <w:rFonts w:cs="Tahoma"/>
          <w:b/>
          <w:bCs/>
          <w:i/>
          <w:iCs/>
          <w:color w:val="7F7F7F" w:themeColor="text1" w:themeTint="80"/>
        </w:rPr>
      </w:pPr>
      <w:r w:rsidRPr="00F025CF">
        <w:rPr>
          <w:rFonts w:cs="Tahoma"/>
          <w:b/>
          <w:bCs/>
          <w:i/>
          <w:iCs/>
          <w:color w:val="7F7F7F" w:themeColor="text1" w:themeTint="80"/>
        </w:rPr>
        <w:t>Sont candidats :</w:t>
      </w:r>
    </w:p>
    <w:p w14:paraId="7152DB11" w14:textId="77777777" w:rsidR="00657DF9" w:rsidRPr="00F025CF" w:rsidRDefault="00657DF9" w:rsidP="00F025CF">
      <w:pPr>
        <w:ind w:left="851"/>
        <w:rPr>
          <w:rFonts w:cs="Tahoma"/>
          <w:b/>
          <w:bCs/>
          <w:i/>
          <w:iCs/>
          <w:color w:val="7F7F7F" w:themeColor="text1" w:themeTint="80"/>
        </w:rPr>
      </w:pPr>
      <w:r w:rsidRPr="00F025CF">
        <w:rPr>
          <w:rFonts w:cs="Tahoma"/>
          <w:b/>
          <w:bCs/>
          <w:i/>
          <w:iCs/>
          <w:color w:val="7F7F7F" w:themeColor="text1" w:themeTint="80"/>
        </w:rPr>
        <w:t>M. ...</w:t>
      </w:r>
    </w:p>
    <w:p w14:paraId="12AB0846" w14:textId="77777777" w:rsidR="00657DF9" w:rsidRPr="00F025CF" w:rsidRDefault="00657DF9" w:rsidP="00F025CF">
      <w:pPr>
        <w:ind w:left="851"/>
        <w:rPr>
          <w:rFonts w:cs="Tahoma"/>
          <w:i/>
          <w:iCs/>
          <w:color w:val="7F7F7F" w:themeColor="text1" w:themeTint="80"/>
        </w:rPr>
      </w:pPr>
      <w:r w:rsidRPr="00F025CF">
        <w:rPr>
          <w:rFonts w:cs="Tahoma"/>
          <w:i/>
          <w:iCs/>
          <w:color w:val="7F7F7F" w:themeColor="text1" w:themeTint="80"/>
        </w:rPr>
        <w:t>...</w:t>
      </w:r>
    </w:p>
    <w:p w14:paraId="46692AE3" w14:textId="77777777" w:rsidR="00657DF9" w:rsidRPr="00F025CF" w:rsidRDefault="00657DF9" w:rsidP="00F025CF">
      <w:pPr>
        <w:ind w:left="851"/>
        <w:rPr>
          <w:rFonts w:cs="Tahoma"/>
          <w:color w:val="7F7F7F" w:themeColor="text1" w:themeTint="80"/>
        </w:rPr>
      </w:pPr>
    </w:p>
    <w:p w14:paraId="4B9F2EEA" w14:textId="77777777" w:rsidR="00657DF9" w:rsidRPr="00F025CF" w:rsidRDefault="00657DF9" w:rsidP="00F025CF">
      <w:pPr>
        <w:ind w:left="851"/>
        <w:rPr>
          <w:rFonts w:cs="Tahoma"/>
          <w:i/>
          <w:iCs/>
          <w:color w:val="7F7F7F" w:themeColor="text1" w:themeTint="80"/>
        </w:rPr>
      </w:pPr>
      <w:r w:rsidRPr="00F025CF">
        <w:rPr>
          <w:rFonts w:cs="Tahoma"/>
          <w:i/>
          <w:iCs/>
          <w:color w:val="7F7F7F" w:themeColor="text1" w:themeTint="80"/>
        </w:rPr>
        <w:t>Le conseil d’administration procède à l’élection du vice-président au scrutin secret.</w:t>
      </w:r>
    </w:p>
    <w:p w14:paraId="34D7A8CA" w14:textId="506CDCC8" w:rsidR="00657DF9" w:rsidRPr="00F025CF" w:rsidRDefault="00657DF9" w:rsidP="00F025CF">
      <w:pPr>
        <w:ind w:left="851"/>
        <w:rPr>
          <w:rFonts w:cs="Tahoma"/>
          <w:b/>
          <w:bCs/>
          <w:i/>
          <w:iCs/>
          <w:color w:val="7F7F7F" w:themeColor="text1" w:themeTint="80"/>
        </w:rPr>
      </w:pPr>
      <w:r w:rsidRPr="00F025CF">
        <w:rPr>
          <w:rFonts w:cs="Tahoma"/>
          <w:b/>
          <w:bCs/>
          <w:i/>
          <w:iCs/>
          <w:color w:val="7F7F7F" w:themeColor="text1" w:themeTint="80"/>
        </w:rPr>
        <w:t>Est élu vice-président délégué :</w:t>
      </w:r>
    </w:p>
    <w:p w14:paraId="7E913763" w14:textId="2406C5C8" w:rsidR="00657DF9" w:rsidRPr="00F025CF" w:rsidRDefault="00657DF9" w:rsidP="00F025CF">
      <w:pPr>
        <w:ind w:left="851"/>
        <w:rPr>
          <w:rFonts w:cs="Tahoma"/>
          <w:b/>
          <w:bCs/>
          <w:i/>
          <w:iCs/>
          <w:color w:val="7F7F7F" w:themeColor="text1" w:themeTint="80"/>
        </w:rPr>
      </w:pPr>
      <w:r w:rsidRPr="00F025CF">
        <w:rPr>
          <w:rFonts w:cs="Tahoma"/>
          <w:b/>
          <w:bCs/>
          <w:i/>
          <w:iCs/>
          <w:color w:val="7F7F7F" w:themeColor="text1" w:themeTint="80"/>
        </w:rPr>
        <w:t>M. ...)</w:t>
      </w:r>
    </w:p>
    <w:p w14:paraId="36F9CB72" w14:textId="77777777" w:rsidR="00657DF9" w:rsidRPr="00F025CF" w:rsidRDefault="00657DF9" w:rsidP="00F025CF">
      <w:pPr>
        <w:ind w:left="851"/>
        <w:rPr>
          <w:rFonts w:cs="Tahoma"/>
          <w:color w:val="7F7F7F" w:themeColor="text1" w:themeTint="80"/>
        </w:rPr>
      </w:pPr>
    </w:p>
    <w:p w14:paraId="14F718B2" w14:textId="5FEBC893" w:rsidR="0005248B" w:rsidRPr="00F025CF" w:rsidRDefault="00A228C8" w:rsidP="00F025CF">
      <w:pPr>
        <w:ind w:left="851"/>
        <w:rPr>
          <w:rFonts w:cs="Tahoma"/>
          <w:color w:val="7F7F7F" w:themeColor="text1" w:themeTint="80"/>
        </w:rPr>
      </w:pPr>
      <w:r w:rsidRPr="00F025CF">
        <w:rPr>
          <w:rFonts w:cs="Tahoma"/>
          <w:color w:val="7F7F7F" w:themeColor="text1" w:themeTint="80"/>
        </w:rPr>
        <w:t>----------------------------</w:t>
      </w:r>
    </w:p>
    <w:p w14:paraId="667B2147" w14:textId="77777777" w:rsidR="0005248B" w:rsidRPr="00F025CF" w:rsidRDefault="0005248B" w:rsidP="00F025CF">
      <w:pPr>
        <w:ind w:left="851"/>
        <w:rPr>
          <w:rFonts w:cs="Tahoma"/>
          <w:color w:val="7F7F7F" w:themeColor="text1" w:themeTint="80"/>
        </w:rPr>
      </w:pPr>
    </w:p>
    <w:p w14:paraId="182A1ED8" w14:textId="77777777" w:rsidR="00CF1E3A" w:rsidRPr="00F025CF" w:rsidRDefault="00CF1E3A" w:rsidP="00F025CF">
      <w:pPr>
        <w:tabs>
          <w:tab w:val="left" w:pos="4536"/>
        </w:tabs>
        <w:ind w:left="851"/>
        <w:rPr>
          <w:rFonts w:cs="Tahoma"/>
          <w:color w:val="7F7F7F" w:themeColor="text1" w:themeTint="80"/>
        </w:rPr>
      </w:pPr>
      <w:r w:rsidRPr="00F025CF">
        <w:rPr>
          <w:rFonts w:cs="Tahoma"/>
          <w:color w:val="7F7F7F" w:themeColor="text1" w:themeTint="80"/>
        </w:rPr>
        <w:tab/>
        <w:t xml:space="preserve">Fait à _______________ </w:t>
      </w:r>
    </w:p>
    <w:p w14:paraId="22EDF82C" w14:textId="77777777" w:rsidR="00CF1E3A" w:rsidRPr="00F025CF" w:rsidRDefault="00CF1E3A" w:rsidP="00F025CF">
      <w:pPr>
        <w:tabs>
          <w:tab w:val="left" w:pos="4536"/>
        </w:tabs>
        <w:ind w:left="851"/>
        <w:rPr>
          <w:rFonts w:cs="Tahoma"/>
          <w:color w:val="7F7F7F" w:themeColor="text1" w:themeTint="80"/>
        </w:rPr>
      </w:pPr>
    </w:p>
    <w:p w14:paraId="1E567033" w14:textId="77777777" w:rsidR="00CF1E3A" w:rsidRPr="00F025CF" w:rsidRDefault="00CF1E3A" w:rsidP="00F025CF">
      <w:pPr>
        <w:tabs>
          <w:tab w:val="left" w:pos="4536"/>
        </w:tabs>
        <w:ind w:left="851"/>
        <w:rPr>
          <w:rFonts w:cs="Tahoma"/>
          <w:color w:val="7F7F7F" w:themeColor="text1" w:themeTint="80"/>
        </w:rPr>
      </w:pPr>
      <w:r w:rsidRPr="00F025CF">
        <w:rPr>
          <w:rFonts w:cs="Tahoma"/>
          <w:color w:val="7F7F7F" w:themeColor="text1" w:themeTint="80"/>
        </w:rPr>
        <w:tab/>
        <w:t>Le __________________</w:t>
      </w:r>
    </w:p>
    <w:p w14:paraId="751B218D" w14:textId="77777777" w:rsidR="00CF1E3A" w:rsidRPr="00F025CF" w:rsidRDefault="00CF1E3A" w:rsidP="00F025CF">
      <w:pPr>
        <w:tabs>
          <w:tab w:val="left" w:pos="4536"/>
        </w:tabs>
        <w:ind w:left="851"/>
        <w:rPr>
          <w:rFonts w:cs="Tahoma"/>
          <w:color w:val="7F7F7F" w:themeColor="text1" w:themeTint="80"/>
        </w:rPr>
      </w:pPr>
    </w:p>
    <w:p w14:paraId="2CE313F0" w14:textId="77777777" w:rsidR="00CF1E3A" w:rsidRPr="00F025CF" w:rsidRDefault="00CF1E3A" w:rsidP="00F025CF">
      <w:pPr>
        <w:tabs>
          <w:tab w:val="left" w:pos="4536"/>
        </w:tabs>
        <w:ind w:left="851"/>
        <w:rPr>
          <w:rFonts w:cs="Tahoma"/>
          <w:color w:val="7F7F7F" w:themeColor="text1" w:themeTint="80"/>
        </w:rPr>
      </w:pPr>
      <w:r w:rsidRPr="00F025CF">
        <w:rPr>
          <w:rFonts w:cs="Tahoma"/>
          <w:color w:val="7F7F7F" w:themeColor="text1" w:themeTint="80"/>
        </w:rPr>
        <w:tab/>
        <w:t>Le Président</w:t>
      </w:r>
    </w:p>
    <w:p w14:paraId="709A0A89" w14:textId="77777777" w:rsidR="0005248B" w:rsidRPr="00F025CF" w:rsidRDefault="0005248B" w:rsidP="00F025CF">
      <w:pPr>
        <w:ind w:left="851"/>
        <w:rPr>
          <w:rFonts w:cs="Tahoma"/>
          <w:color w:val="7F7F7F" w:themeColor="text1" w:themeTint="80"/>
        </w:rPr>
      </w:pPr>
    </w:p>
    <w:p w14:paraId="60930D1F" w14:textId="77777777" w:rsidR="0005248B" w:rsidRPr="00F025CF" w:rsidRDefault="0005248B" w:rsidP="00F025CF">
      <w:pPr>
        <w:ind w:left="851"/>
        <w:rPr>
          <w:rFonts w:cs="Tahoma"/>
          <w:color w:val="7F7F7F" w:themeColor="text1" w:themeTint="80"/>
        </w:rPr>
      </w:pPr>
    </w:p>
    <w:p w14:paraId="046B5913" w14:textId="77777777" w:rsidR="0005248B" w:rsidRPr="00F025CF" w:rsidRDefault="0005248B" w:rsidP="00F025CF">
      <w:pPr>
        <w:ind w:left="851"/>
        <w:rPr>
          <w:rFonts w:cs="Tahoma"/>
          <w:color w:val="7F7F7F" w:themeColor="text1" w:themeTint="80"/>
        </w:rPr>
      </w:pPr>
    </w:p>
    <w:p w14:paraId="2544D637" w14:textId="77777777" w:rsidR="0005248B" w:rsidRPr="00F025CF" w:rsidRDefault="0005248B" w:rsidP="00F025CF">
      <w:pPr>
        <w:ind w:left="851"/>
        <w:rPr>
          <w:rFonts w:cs="Tahoma"/>
          <w:color w:val="7F7F7F" w:themeColor="text1" w:themeTint="80"/>
        </w:rPr>
      </w:pPr>
    </w:p>
    <w:p w14:paraId="5CDACB2E" w14:textId="77777777" w:rsidR="0005248B" w:rsidRPr="00F025CF" w:rsidRDefault="0005248B" w:rsidP="00F025CF">
      <w:pPr>
        <w:ind w:left="851"/>
        <w:rPr>
          <w:rFonts w:cs="Tahoma"/>
          <w:color w:val="7F7F7F" w:themeColor="text1" w:themeTint="80"/>
        </w:rPr>
      </w:pPr>
      <w:r w:rsidRPr="00F025CF">
        <w:rPr>
          <w:rFonts w:cs="Tahoma"/>
          <w:color w:val="7F7F7F" w:themeColor="text1" w:themeTint="80"/>
        </w:rPr>
        <w:t>Certifié exécutoire par le Président</w:t>
      </w:r>
    </w:p>
    <w:p w14:paraId="50B17D53" w14:textId="77777777" w:rsidR="0005248B" w:rsidRPr="00F025CF" w:rsidRDefault="0005248B" w:rsidP="00F025CF">
      <w:pPr>
        <w:ind w:left="851"/>
        <w:rPr>
          <w:rFonts w:cs="Tahoma"/>
          <w:color w:val="7F7F7F" w:themeColor="text1" w:themeTint="80"/>
        </w:rPr>
      </w:pPr>
      <w:r w:rsidRPr="00F025CF">
        <w:rPr>
          <w:rFonts w:cs="Tahoma"/>
          <w:color w:val="7F7F7F" w:themeColor="text1" w:themeTint="80"/>
        </w:rPr>
        <w:t>Compte tenu de la réception en préfecture</w:t>
      </w:r>
    </w:p>
    <w:p w14:paraId="4421BC48" w14:textId="77777777" w:rsidR="0005248B" w:rsidRPr="00F025CF" w:rsidRDefault="0005248B" w:rsidP="00F025CF">
      <w:pPr>
        <w:ind w:left="851"/>
        <w:rPr>
          <w:rFonts w:cs="Tahoma"/>
          <w:color w:val="7F7F7F" w:themeColor="text1" w:themeTint="80"/>
        </w:rPr>
      </w:pPr>
      <w:r w:rsidRPr="00F025CF">
        <w:rPr>
          <w:rFonts w:cs="Tahoma"/>
          <w:color w:val="7F7F7F" w:themeColor="text1" w:themeTint="80"/>
        </w:rPr>
        <w:t>Le</w:t>
      </w:r>
    </w:p>
    <w:p w14:paraId="5D40FBE8" w14:textId="77777777" w:rsidR="0005248B" w:rsidRPr="00F025CF" w:rsidRDefault="0005248B" w:rsidP="00F025CF">
      <w:pPr>
        <w:ind w:left="851"/>
        <w:rPr>
          <w:rFonts w:cs="Tahoma"/>
          <w:color w:val="7F7F7F" w:themeColor="text1" w:themeTint="80"/>
        </w:rPr>
      </w:pPr>
      <w:r w:rsidRPr="00F025CF">
        <w:rPr>
          <w:rFonts w:cs="Tahoma"/>
          <w:color w:val="7F7F7F" w:themeColor="text1" w:themeTint="80"/>
        </w:rPr>
        <w:t>Et de l'affichage et/ou notification le</w:t>
      </w:r>
    </w:p>
    <w:p w14:paraId="210CE6BF" w14:textId="77777777" w:rsidR="0005248B" w:rsidRPr="00EA3AD3" w:rsidRDefault="0005248B" w:rsidP="0005248B">
      <w:pPr>
        <w:rPr>
          <w:rFonts w:cs="Tahoma"/>
          <w:color w:val="0070C0"/>
        </w:rPr>
      </w:pPr>
    </w:p>
    <w:p w14:paraId="06FD03B5" w14:textId="77777777" w:rsidR="0005248B" w:rsidRPr="00A333BD" w:rsidRDefault="0005248B" w:rsidP="0005248B">
      <w:pPr>
        <w:spacing w:after="200" w:line="276" w:lineRule="auto"/>
        <w:rPr>
          <w:rFonts w:cs="Tahoma"/>
          <w:b/>
          <w:bCs/>
          <w:color w:val="000000" w:themeColor="text1"/>
        </w:rPr>
      </w:pPr>
      <w:r w:rsidRPr="00A333BD">
        <w:rPr>
          <w:rFonts w:cs="Tahoma"/>
          <w:b/>
          <w:bCs/>
          <w:color w:val="000000" w:themeColor="text1"/>
        </w:rPr>
        <w:br w:type="page"/>
      </w:r>
    </w:p>
    <w:p w14:paraId="0B82F950" w14:textId="5019080A" w:rsidR="00F025CF" w:rsidRDefault="00B562AE" w:rsidP="00F025CF">
      <w:pPr>
        <w:pBdr>
          <w:bottom w:val="single" w:sz="4" w:space="1" w:color="002060"/>
        </w:pBdr>
        <w:autoSpaceDE w:val="0"/>
        <w:autoSpaceDN w:val="0"/>
        <w:adjustRightInd w:val="0"/>
        <w:ind w:left="851"/>
        <w:rPr>
          <w:rFonts w:cs="Verdana-Bold"/>
          <w:b/>
          <w:bCs/>
          <w:color w:val="7F7F7F" w:themeColor="text1" w:themeTint="80"/>
        </w:rPr>
      </w:pPr>
      <w:r>
        <w:rPr>
          <w:noProof/>
        </w:rPr>
        <w:lastRenderedPageBreak/>
        <mc:AlternateContent>
          <mc:Choice Requires="wps">
            <w:drawing>
              <wp:anchor distT="45720" distB="45720" distL="114300" distR="114300" simplePos="0" relativeHeight="252045312" behindDoc="1" locked="0" layoutInCell="1" allowOverlap="1" wp14:anchorId="6B564E5B" wp14:editId="2E63FA2F">
                <wp:simplePos x="0" y="0"/>
                <wp:positionH relativeFrom="column">
                  <wp:posOffset>2157222</wp:posOffset>
                </wp:positionH>
                <wp:positionV relativeFrom="paragraph">
                  <wp:posOffset>-364566</wp:posOffset>
                </wp:positionV>
                <wp:extent cx="4330065" cy="1404620"/>
                <wp:effectExtent l="0" t="0" r="0" b="0"/>
                <wp:wrapNone/>
                <wp:docPr id="164594356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3B56A0E1"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564E5B" id="_x0000_s1100" type="#_x0000_t202" style="position:absolute;left:0;text-align:left;margin-left:169.85pt;margin-top:-28.7pt;width:340.95pt;height:110.6pt;z-index:-251271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" filled="f" stroked="f">
                <v:textbox style="mso-fit-shape-to-text:t">
                  <w:txbxContent>
                    <w:p w14:paraId="3B56A0E1"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p>
    <w:p w14:paraId="55F092C5" w14:textId="58F427A9" w:rsidR="00923561" w:rsidRPr="00F025CF" w:rsidRDefault="0005248B" w:rsidP="00F025CF">
      <w:pPr>
        <w:pBdr>
          <w:bottom w:val="single" w:sz="4" w:space="1" w:color="002060"/>
        </w:pBdr>
        <w:autoSpaceDE w:val="0"/>
        <w:autoSpaceDN w:val="0"/>
        <w:adjustRightInd w:val="0"/>
        <w:ind w:left="851"/>
        <w:rPr>
          <w:rFonts w:cs="Verdana-Bold"/>
          <w:b/>
          <w:bCs/>
          <w:color w:val="7F7F7F" w:themeColor="text1" w:themeTint="80"/>
        </w:rPr>
      </w:pPr>
      <w:r w:rsidRPr="00F025CF">
        <w:rPr>
          <w:rFonts w:cs="Verdana-Bold"/>
          <w:b/>
          <w:bCs/>
          <w:color w:val="7F7F7F" w:themeColor="text1" w:themeTint="80"/>
        </w:rPr>
        <w:t xml:space="preserve">Arrêté portant délégation de pouvoir </w:t>
      </w:r>
      <w:r w:rsidR="00923561" w:rsidRPr="00F025CF">
        <w:rPr>
          <w:rFonts w:cs="Verdana-Bold"/>
          <w:b/>
          <w:bCs/>
          <w:color w:val="7F7F7F" w:themeColor="text1" w:themeTint="80"/>
        </w:rPr>
        <w:t xml:space="preserve">propre </w:t>
      </w:r>
      <w:r w:rsidRPr="00F025CF">
        <w:rPr>
          <w:rFonts w:cs="Verdana-Bold"/>
          <w:b/>
          <w:bCs/>
          <w:color w:val="7F7F7F" w:themeColor="text1" w:themeTint="80"/>
        </w:rPr>
        <w:t xml:space="preserve">au Vice-Président </w:t>
      </w:r>
    </w:p>
    <w:p w14:paraId="3383F3D2" w14:textId="5B7FDC8B" w:rsidR="0005248B" w:rsidRPr="00F025CF" w:rsidRDefault="0005248B" w:rsidP="00F025CF">
      <w:pPr>
        <w:pBdr>
          <w:bottom w:val="single" w:sz="4" w:space="1" w:color="002060"/>
        </w:pBdr>
        <w:autoSpaceDE w:val="0"/>
        <w:autoSpaceDN w:val="0"/>
        <w:adjustRightInd w:val="0"/>
        <w:ind w:left="851"/>
        <w:rPr>
          <w:rFonts w:cs="Verdana-Bold"/>
          <w:b/>
          <w:bCs/>
          <w:color w:val="7F7F7F" w:themeColor="text1" w:themeTint="80"/>
        </w:rPr>
      </w:pPr>
      <w:r w:rsidRPr="00F025CF">
        <w:rPr>
          <w:rFonts w:cs="Verdana-Bold"/>
          <w:b/>
          <w:bCs/>
          <w:color w:val="7F7F7F" w:themeColor="text1" w:themeTint="80"/>
        </w:rPr>
        <w:t>(</w:t>
      </w:r>
      <w:proofErr w:type="gramStart"/>
      <w:r w:rsidR="00923561" w:rsidRPr="00F025CF">
        <w:rPr>
          <w:rFonts w:cs="Verdana-Bold"/>
          <w:b/>
          <w:bCs/>
          <w:color w:val="7F7F7F" w:themeColor="text1" w:themeTint="80"/>
        </w:rPr>
        <w:t>et</w:t>
      </w:r>
      <w:proofErr w:type="gramEnd"/>
      <w:r w:rsidR="00923561" w:rsidRPr="00F025CF">
        <w:rPr>
          <w:rFonts w:cs="Verdana-Bold"/>
          <w:b/>
          <w:bCs/>
          <w:color w:val="7F7F7F" w:themeColor="text1" w:themeTint="80"/>
        </w:rPr>
        <w:t xml:space="preserve">/ou </w:t>
      </w:r>
      <w:r w:rsidR="00657DF9" w:rsidRPr="00F025CF">
        <w:rPr>
          <w:rFonts w:cs="Verdana-Bold"/>
          <w:b/>
          <w:bCs/>
          <w:color w:val="7F7F7F" w:themeColor="text1" w:themeTint="80"/>
        </w:rPr>
        <w:t xml:space="preserve">au Vice-Président délégué, </w:t>
      </w:r>
      <w:r w:rsidR="00923561" w:rsidRPr="00F025CF">
        <w:rPr>
          <w:rFonts w:cs="Verdana-Bold"/>
          <w:b/>
          <w:bCs/>
          <w:color w:val="7F7F7F" w:themeColor="text1" w:themeTint="80"/>
        </w:rPr>
        <w:t xml:space="preserve">et/ou </w:t>
      </w:r>
      <w:r w:rsidRPr="00F025CF">
        <w:rPr>
          <w:rFonts w:cs="Verdana-Bold"/>
          <w:b/>
          <w:bCs/>
          <w:color w:val="7F7F7F" w:themeColor="text1" w:themeTint="80"/>
        </w:rPr>
        <w:t>au Directeur) du C.C.A.S.</w:t>
      </w:r>
    </w:p>
    <w:p w14:paraId="682D9A8D" w14:textId="0641404D" w:rsidR="0005248B" w:rsidRPr="00F025CF" w:rsidRDefault="0005248B" w:rsidP="00F025CF">
      <w:pPr>
        <w:ind w:left="851"/>
        <w:rPr>
          <w:color w:val="7F7F7F" w:themeColor="text1" w:themeTint="80"/>
        </w:rPr>
      </w:pPr>
    </w:p>
    <w:p w14:paraId="388EF634" w14:textId="59FED312" w:rsidR="0005248B" w:rsidRPr="00F025CF" w:rsidRDefault="0005248B" w:rsidP="00F025CF">
      <w:pPr>
        <w:ind w:left="851"/>
        <w:rPr>
          <w:color w:val="7F7F7F" w:themeColor="text1" w:themeTint="80"/>
        </w:rPr>
      </w:pPr>
      <w:r w:rsidRPr="00F025CF">
        <w:rPr>
          <w:color w:val="7F7F7F" w:themeColor="text1" w:themeTint="80"/>
        </w:rPr>
        <w:t>Le Président du Centre Communal d’Action Sociale</w:t>
      </w:r>
    </w:p>
    <w:p w14:paraId="5F8800B4" w14:textId="0C987356" w:rsidR="0005248B" w:rsidRPr="00F025CF" w:rsidRDefault="0005248B" w:rsidP="00F025CF">
      <w:pPr>
        <w:ind w:left="851"/>
        <w:rPr>
          <w:color w:val="7F7F7F" w:themeColor="text1" w:themeTint="80"/>
        </w:rPr>
      </w:pPr>
    </w:p>
    <w:p w14:paraId="7F8FF518" w14:textId="001328AD" w:rsidR="0005248B" w:rsidRPr="00F025CF" w:rsidRDefault="00F025CF" w:rsidP="00F025CF">
      <w:pPr>
        <w:pStyle w:val="Titre6"/>
        <w:spacing w:before="0"/>
        <w:ind w:left="851"/>
        <w:rPr>
          <w:rFonts w:ascii="Futura Lt BT" w:hAnsi="Futura Lt BT"/>
          <w:i w:val="0"/>
          <w:iCs w:val="0"/>
          <w:color w:val="7F7F7F" w:themeColor="text1" w:themeTint="80"/>
        </w:rPr>
      </w:pPr>
      <w:r w:rsidRPr="00E31537">
        <w:rPr>
          <w:rFonts w:cs="ArialMT"/>
          <w:i w:val="0"/>
          <w:iCs w:val="0"/>
          <w:noProof/>
          <w:color w:val="7F7F7F" w:themeColor="text1" w:themeTint="80"/>
        </w:rPr>
        <mc:AlternateContent>
          <mc:Choice Requires="wps">
            <w:drawing>
              <wp:anchor distT="45720" distB="45720" distL="114300" distR="114300" simplePos="0" relativeHeight="251731968" behindDoc="0" locked="0" layoutInCell="1" allowOverlap="1" wp14:anchorId="77BDD106" wp14:editId="48A0D27E">
                <wp:simplePos x="0" y="0"/>
                <wp:positionH relativeFrom="margin">
                  <wp:posOffset>-1045346</wp:posOffset>
                </wp:positionH>
                <wp:positionV relativeFrom="paragraph">
                  <wp:posOffset>189095</wp:posOffset>
                </wp:positionV>
                <wp:extent cx="3482975" cy="1404620"/>
                <wp:effectExtent l="0" t="0" r="3175" b="0"/>
                <wp:wrapNone/>
                <wp:docPr id="20606942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482975" cy="1404620"/>
                        </a:xfrm>
                        <a:prstGeom prst="rect">
                          <a:avLst/>
                        </a:prstGeom>
                        <a:noFill/>
                        <a:ln w="9525">
                          <a:noFill/>
                          <a:miter lim="800000"/>
                          <a:headEnd/>
                          <a:tailEnd/>
                        </a:ln>
                      </wps:spPr>
                      <wps:txbx>
                        <w:txbxContent>
                          <w:p w14:paraId="3AA32923" w14:textId="0E3D83E6" w:rsidR="00F025CF" w:rsidRPr="00CC7884" w:rsidRDefault="00F025CF" w:rsidP="00F025CF">
                            <w:pPr>
                              <w:shd w:val="clear" w:color="auto" w:fill="F2F2F2" w:themeFill="background1" w:themeFillShade="F2"/>
                              <w:jc w:val="center"/>
                              <w:rPr>
                                <w:b/>
                                <w:bCs/>
                                <w:sz w:val="40"/>
                                <w:szCs w:val="40"/>
                              </w:rPr>
                            </w:pPr>
                            <w:r w:rsidRPr="00CC7884">
                              <w:rPr>
                                <w:b/>
                                <w:bCs/>
                                <w:sz w:val="40"/>
                                <w:szCs w:val="40"/>
                              </w:rPr>
                              <w:t>MODÈLE ARRÊTÉ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BDD106" id="_x0000_s1101" type="#_x0000_t202" style="position:absolute;left:0;text-align:left;margin-left:-82.3pt;margin-top:14.9pt;width:274.25pt;height:110.6pt;rotation:-90;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" filled="f" stroked="f">
                <v:textbox style="mso-fit-shape-to-text:t">
                  <w:txbxContent>
                    <w:p w14:paraId="3AA32923" w14:textId="0E3D83E6" w:rsidR="00F025CF" w:rsidRPr="00CC7884" w:rsidRDefault="00F025CF" w:rsidP="00F025CF">
                      <w:pPr>
                        <w:shd w:val="clear" w:color="auto" w:fill="F2F2F2" w:themeFill="background1" w:themeFillShade="F2"/>
                        <w:jc w:val="center"/>
                        <w:rPr>
                          <w:b/>
                          <w:bCs/>
                          <w:sz w:val="40"/>
                          <w:szCs w:val="40"/>
                        </w:rPr>
                      </w:pPr>
                      <w:r w:rsidRPr="00CC7884">
                        <w:rPr>
                          <w:b/>
                          <w:bCs/>
                          <w:sz w:val="40"/>
                          <w:szCs w:val="40"/>
                        </w:rPr>
                        <w:t>MODÈLE ARRÊTÉ</w:t>
                      </w:r>
                    </w:p>
                  </w:txbxContent>
                </v:textbox>
                <w10:wrap anchorx="margin"/>
              </v:shape>
            </w:pict>
          </mc:Fallback>
        </mc:AlternateContent>
      </w:r>
      <w:r w:rsidR="0005248B" w:rsidRPr="00F025CF">
        <w:rPr>
          <w:rFonts w:ascii="Futura Lt BT" w:hAnsi="Futura Lt BT"/>
          <w:i w:val="0"/>
          <w:iCs w:val="0"/>
          <w:color w:val="7F7F7F" w:themeColor="text1" w:themeTint="80"/>
        </w:rPr>
        <w:t>Vu l’article R.123-23 du Code de l’Action Sociale et des Familles autorisant le Président du CCAS à déléguer une partie de ses pouvoirs ;</w:t>
      </w:r>
    </w:p>
    <w:p w14:paraId="17B6F441" w14:textId="7D00EDF3" w:rsidR="003D73DC" w:rsidRPr="00F025CF" w:rsidRDefault="003D73DC" w:rsidP="00F025CF">
      <w:pPr>
        <w:pStyle w:val="Pieddepage"/>
        <w:tabs>
          <w:tab w:val="clear" w:pos="4536"/>
          <w:tab w:val="clear" w:pos="9072"/>
        </w:tabs>
        <w:ind w:left="851"/>
        <w:rPr>
          <w:color w:val="7F7F7F" w:themeColor="text1" w:themeTint="80"/>
        </w:rPr>
      </w:pPr>
    </w:p>
    <w:p w14:paraId="6166CF24" w14:textId="24F5ADA4" w:rsidR="0005248B" w:rsidRPr="00F025CF" w:rsidRDefault="0005248B" w:rsidP="00F025CF">
      <w:pPr>
        <w:pStyle w:val="Pieddepage"/>
        <w:tabs>
          <w:tab w:val="clear" w:pos="4536"/>
          <w:tab w:val="clear" w:pos="9072"/>
        </w:tabs>
        <w:ind w:left="851"/>
        <w:rPr>
          <w:color w:val="7F7F7F" w:themeColor="text1" w:themeTint="80"/>
        </w:rPr>
      </w:pPr>
      <w:r w:rsidRPr="00F025CF">
        <w:rPr>
          <w:color w:val="7F7F7F" w:themeColor="text1" w:themeTint="80"/>
        </w:rPr>
        <w:t xml:space="preserve">Vu la délibération du Conseil d’Administration en date du </w:t>
      </w:r>
      <w:r w:rsidR="00EF4238" w:rsidRPr="00F025CF">
        <w:rPr>
          <w:color w:val="7F7F7F" w:themeColor="text1" w:themeTint="80"/>
        </w:rPr>
        <w:t>……</w:t>
      </w:r>
      <w:r w:rsidRPr="00F025CF">
        <w:rPr>
          <w:color w:val="7F7F7F" w:themeColor="text1" w:themeTint="80"/>
        </w:rPr>
        <w:t xml:space="preserve">. </w:t>
      </w:r>
      <w:proofErr w:type="gramStart"/>
      <w:r w:rsidRPr="00F025CF">
        <w:rPr>
          <w:color w:val="7F7F7F" w:themeColor="text1" w:themeTint="80"/>
        </w:rPr>
        <w:t>procédant</w:t>
      </w:r>
      <w:proofErr w:type="gramEnd"/>
      <w:r w:rsidRPr="00F025CF">
        <w:rPr>
          <w:color w:val="7F7F7F" w:themeColor="text1" w:themeTint="80"/>
        </w:rPr>
        <w:t xml:space="preserve"> à l’élection du Vice-Président du CCAS.</w:t>
      </w:r>
    </w:p>
    <w:p w14:paraId="4025956F" w14:textId="77777777" w:rsidR="0005248B" w:rsidRPr="00F025CF" w:rsidRDefault="0005248B" w:rsidP="00F025CF">
      <w:pPr>
        <w:pStyle w:val="Pieddepage"/>
        <w:tabs>
          <w:tab w:val="clear" w:pos="4536"/>
          <w:tab w:val="clear" w:pos="9072"/>
        </w:tabs>
        <w:ind w:left="851"/>
        <w:rPr>
          <w:color w:val="7F7F7F" w:themeColor="text1" w:themeTint="80"/>
        </w:rPr>
      </w:pPr>
    </w:p>
    <w:p w14:paraId="7CE298BD" w14:textId="4771E0A2" w:rsidR="0005248B" w:rsidRPr="00F025CF" w:rsidRDefault="009E772A" w:rsidP="00F025CF">
      <w:pPr>
        <w:ind w:left="851"/>
        <w:jc w:val="center"/>
        <w:rPr>
          <w:rFonts w:cs="Tahoma"/>
          <w:b/>
          <w:bCs/>
          <w:color w:val="7F7F7F" w:themeColor="text1" w:themeTint="80"/>
        </w:rPr>
      </w:pPr>
      <w:r w:rsidRPr="00F025CF">
        <w:rPr>
          <w:rFonts w:cs="Tahoma"/>
          <w:b/>
          <w:bCs/>
          <w:color w:val="7F7F7F" w:themeColor="text1" w:themeTint="80"/>
        </w:rPr>
        <w:t>ARR</w:t>
      </w:r>
      <w:r w:rsidR="00CF1E3A" w:rsidRPr="00F025CF">
        <w:rPr>
          <w:rFonts w:cs="Tahoma"/>
          <w:b/>
          <w:bCs/>
          <w:color w:val="7F7F7F" w:themeColor="text1" w:themeTint="80"/>
        </w:rPr>
        <w:t>Ê</w:t>
      </w:r>
      <w:r w:rsidRPr="00F025CF">
        <w:rPr>
          <w:rFonts w:cs="Tahoma"/>
          <w:b/>
          <w:bCs/>
          <w:color w:val="7F7F7F" w:themeColor="text1" w:themeTint="80"/>
        </w:rPr>
        <w:t>TE</w:t>
      </w:r>
    </w:p>
    <w:p w14:paraId="1C0A8D90" w14:textId="77777777" w:rsidR="0005248B" w:rsidRPr="00F025CF" w:rsidRDefault="0005248B" w:rsidP="00F025CF">
      <w:pPr>
        <w:ind w:left="851"/>
        <w:rPr>
          <w:color w:val="7F7F7F" w:themeColor="text1" w:themeTint="80"/>
        </w:rPr>
      </w:pPr>
    </w:p>
    <w:p w14:paraId="5BE58D60" w14:textId="7FC16C61" w:rsidR="0005248B" w:rsidRPr="00F025CF" w:rsidRDefault="0005248B" w:rsidP="00F025CF">
      <w:pPr>
        <w:pStyle w:val="Retraitcorpsdetexte2"/>
        <w:spacing w:after="0" w:line="240" w:lineRule="auto"/>
        <w:ind w:left="851"/>
        <w:rPr>
          <w:b/>
          <w:bCs/>
          <w:color w:val="7F7F7F" w:themeColor="text1" w:themeTint="80"/>
        </w:rPr>
      </w:pPr>
      <w:r w:rsidRPr="00F025CF">
        <w:rPr>
          <w:b/>
          <w:bCs/>
          <w:color w:val="7F7F7F" w:themeColor="text1" w:themeTint="80"/>
        </w:rPr>
        <w:t>Article 1</w:t>
      </w:r>
      <w:r w:rsidRPr="00F025CF">
        <w:rPr>
          <w:b/>
          <w:bCs/>
          <w:color w:val="7F7F7F" w:themeColor="text1" w:themeTint="80"/>
          <w:vertAlign w:val="superscript"/>
        </w:rPr>
        <w:t>er</w:t>
      </w:r>
    </w:p>
    <w:p w14:paraId="106D8155" w14:textId="67940628" w:rsidR="0005248B" w:rsidRPr="00F025CF" w:rsidRDefault="0005248B" w:rsidP="00F025CF">
      <w:pPr>
        <w:pStyle w:val="Retraitcorpsdetexte2"/>
        <w:spacing w:after="0" w:line="240" w:lineRule="auto"/>
        <w:ind w:left="851"/>
        <w:rPr>
          <w:color w:val="7F7F7F" w:themeColor="text1" w:themeTint="80"/>
        </w:rPr>
      </w:pPr>
      <w:r w:rsidRPr="00F025CF">
        <w:rPr>
          <w:color w:val="7F7F7F" w:themeColor="text1" w:themeTint="80"/>
        </w:rPr>
        <w:t>Le Président du CCAS donne, sous sa surveillance et sous sa responsabilité, délégation de pouvoir au Vice-Président</w:t>
      </w:r>
      <w:r w:rsidR="003D73DC" w:rsidRPr="00F025CF">
        <w:rPr>
          <w:color w:val="7F7F7F" w:themeColor="text1" w:themeTint="80"/>
        </w:rPr>
        <w:t>, (Mr ou Mme) ……</w:t>
      </w:r>
      <w:r w:rsidR="008573D5" w:rsidRPr="00F025CF">
        <w:rPr>
          <w:color w:val="7F7F7F" w:themeColor="text1" w:themeTint="80"/>
        </w:rPr>
        <w:t>……</w:t>
      </w:r>
      <w:r w:rsidR="003D73DC" w:rsidRPr="00F025CF">
        <w:rPr>
          <w:color w:val="7F7F7F" w:themeColor="text1" w:themeTint="80"/>
        </w:rPr>
        <w:t>.</w:t>
      </w:r>
      <w:r w:rsidRPr="00F025CF">
        <w:rPr>
          <w:color w:val="7F7F7F" w:themeColor="text1" w:themeTint="80"/>
        </w:rPr>
        <w:t xml:space="preserve"> </w:t>
      </w:r>
      <w:proofErr w:type="gramStart"/>
      <w:r w:rsidRPr="00F025CF">
        <w:rPr>
          <w:color w:val="7F7F7F" w:themeColor="text1" w:themeTint="80"/>
        </w:rPr>
        <w:t>dans</w:t>
      </w:r>
      <w:proofErr w:type="gramEnd"/>
      <w:r w:rsidRPr="00F025CF">
        <w:rPr>
          <w:color w:val="7F7F7F" w:themeColor="text1" w:themeTint="80"/>
        </w:rPr>
        <w:t xml:space="preserve"> les matières suivantes</w:t>
      </w:r>
      <w:r w:rsidRPr="00F025CF">
        <w:rPr>
          <w:rStyle w:val="Appelnotedebasdep"/>
          <w:color w:val="7F7F7F" w:themeColor="text1" w:themeTint="80"/>
          <w:szCs w:val="28"/>
        </w:rPr>
        <w:footnoteReference w:id="1"/>
      </w:r>
      <w:r w:rsidRPr="00F025CF">
        <w:rPr>
          <w:color w:val="7F7F7F" w:themeColor="text1" w:themeTint="80"/>
        </w:rPr>
        <w:t xml:space="preserve"> : </w:t>
      </w:r>
    </w:p>
    <w:p w14:paraId="56C92CB8" w14:textId="77777777" w:rsidR="008573D5" w:rsidRPr="00F025CF" w:rsidRDefault="008573D5" w:rsidP="00F025CF">
      <w:pPr>
        <w:pStyle w:val="Retraitcorpsdetexte2"/>
        <w:spacing w:after="0" w:line="240" w:lineRule="auto"/>
        <w:ind w:left="851"/>
        <w:rPr>
          <w:color w:val="7F7F7F" w:themeColor="text1" w:themeTint="80"/>
        </w:rPr>
      </w:pPr>
    </w:p>
    <w:p w14:paraId="54074B1B" w14:textId="675B4689" w:rsidR="0005248B" w:rsidRPr="00F025CF" w:rsidRDefault="0005248B" w:rsidP="00F025CF">
      <w:pPr>
        <w:pStyle w:val="Retraitcorpsdetexte2"/>
        <w:numPr>
          <w:ilvl w:val="0"/>
          <w:numId w:val="41"/>
        </w:numPr>
        <w:spacing w:after="0" w:line="240" w:lineRule="auto"/>
        <w:ind w:left="851" w:firstLine="283"/>
        <w:rPr>
          <w:color w:val="7F7F7F" w:themeColor="text1" w:themeTint="80"/>
        </w:rPr>
      </w:pPr>
      <w:r w:rsidRPr="00F025CF">
        <w:rPr>
          <w:color w:val="7F7F7F" w:themeColor="text1" w:themeTint="80"/>
        </w:rPr>
        <w:t>Convocation du Conseil d’Administration ;</w:t>
      </w:r>
    </w:p>
    <w:p w14:paraId="798C8DDE" w14:textId="77777777" w:rsidR="008573D5" w:rsidRPr="00F025CF" w:rsidRDefault="008573D5" w:rsidP="00F025CF">
      <w:pPr>
        <w:pStyle w:val="Retraitcorpsdetexte2"/>
        <w:spacing w:after="0" w:line="240" w:lineRule="auto"/>
        <w:ind w:left="851" w:firstLine="283"/>
        <w:rPr>
          <w:color w:val="7F7F7F" w:themeColor="text1" w:themeTint="80"/>
        </w:rPr>
      </w:pPr>
    </w:p>
    <w:p w14:paraId="36D9319C" w14:textId="33ADE723" w:rsidR="0005248B" w:rsidRPr="00F025CF" w:rsidRDefault="0005248B" w:rsidP="00F025CF">
      <w:pPr>
        <w:pStyle w:val="Retraitcorpsdetexte2"/>
        <w:numPr>
          <w:ilvl w:val="0"/>
          <w:numId w:val="41"/>
        </w:numPr>
        <w:spacing w:after="0" w:line="240" w:lineRule="auto"/>
        <w:ind w:left="851" w:firstLine="283"/>
        <w:rPr>
          <w:color w:val="7F7F7F" w:themeColor="text1" w:themeTint="80"/>
        </w:rPr>
      </w:pPr>
      <w:r w:rsidRPr="00F025CF">
        <w:rPr>
          <w:color w:val="7F7F7F" w:themeColor="text1" w:themeTint="80"/>
        </w:rPr>
        <w:t>Préparation et exécution des délibérations du Conseil d’Administration ;</w:t>
      </w:r>
    </w:p>
    <w:p w14:paraId="3F376990" w14:textId="77777777" w:rsidR="008573D5" w:rsidRPr="00F025CF" w:rsidRDefault="008573D5" w:rsidP="00F025CF">
      <w:pPr>
        <w:pStyle w:val="Retraitcorpsdetexte2"/>
        <w:spacing w:after="0" w:line="240" w:lineRule="auto"/>
        <w:ind w:left="851" w:firstLine="283"/>
        <w:rPr>
          <w:color w:val="7F7F7F" w:themeColor="text1" w:themeTint="80"/>
        </w:rPr>
      </w:pPr>
    </w:p>
    <w:p w14:paraId="45510F9A" w14:textId="3188FCBD" w:rsidR="0005248B" w:rsidRPr="00F025CF" w:rsidRDefault="0005248B" w:rsidP="00F025CF">
      <w:pPr>
        <w:pStyle w:val="Retraitcorpsdetexte2"/>
        <w:numPr>
          <w:ilvl w:val="0"/>
          <w:numId w:val="41"/>
        </w:numPr>
        <w:spacing w:after="0" w:line="240" w:lineRule="auto"/>
        <w:ind w:left="851" w:firstLine="283"/>
        <w:rPr>
          <w:color w:val="7F7F7F" w:themeColor="text1" w:themeTint="80"/>
        </w:rPr>
      </w:pPr>
      <w:r w:rsidRPr="00F025CF">
        <w:rPr>
          <w:color w:val="7F7F7F" w:themeColor="text1" w:themeTint="80"/>
        </w:rPr>
        <w:t>Ordonnancement des dépenses et recettes du CCAS ;</w:t>
      </w:r>
    </w:p>
    <w:p w14:paraId="75F4A511" w14:textId="77777777" w:rsidR="008573D5" w:rsidRPr="00F025CF" w:rsidRDefault="008573D5" w:rsidP="00F025CF">
      <w:pPr>
        <w:pStyle w:val="Retraitcorpsdetexte2"/>
        <w:spacing w:after="0" w:line="240" w:lineRule="auto"/>
        <w:ind w:left="851" w:firstLine="283"/>
        <w:rPr>
          <w:color w:val="7F7F7F" w:themeColor="text1" w:themeTint="80"/>
        </w:rPr>
      </w:pPr>
    </w:p>
    <w:p w14:paraId="1968301C" w14:textId="6F549C06" w:rsidR="003B3BC2" w:rsidRPr="00F025CF" w:rsidRDefault="003B3BC2" w:rsidP="00F025CF">
      <w:pPr>
        <w:pStyle w:val="Retraitcorpsdetexte2"/>
        <w:numPr>
          <w:ilvl w:val="0"/>
          <w:numId w:val="41"/>
        </w:numPr>
        <w:spacing w:after="0" w:line="240" w:lineRule="auto"/>
        <w:ind w:left="851" w:firstLine="283"/>
        <w:rPr>
          <w:color w:val="7F7F7F" w:themeColor="text1" w:themeTint="80"/>
        </w:rPr>
      </w:pPr>
      <w:r w:rsidRPr="00F025CF">
        <w:rPr>
          <w:color w:val="7F7F7F" w:themeColor="text1" w:themeTint="80"/>
        </w:rPr>
        <w:t>Représent</w:t>
      </w:r>
      <w:r w:rsidR="00923561" w:rsidRPr="00F025CF">
        <w:rPr>
          <w:color w:val="7F7F7F" w:themeColor="text1" w:themeTint="80"/>
        </w:rPr>
        <w:t>ation du</w:t>
      </w:r>
      <w:r w:rsidRPr="00F025CF">
        <w:rPr>
          <w:color w:val="7F7F7F" w:themeColor="text1" w:themeTint="80"/>
        </w:rPr>
        <w:t xml:space="preserve"> CCAS en justice et dans les actes de la vie civile,</w:t>
      </w:r>
    </w:p>
    <w:p w14:paraId="15A915D1" w14:textId="77777777" w:rsidR="008573D5" w:rsidRPr="00F025CF" w:rsidRDefault="008573D5" w:rsidP="00F025CF">
      <w:pPr>
        <w:pStyle w:val="Retraitcorpsdetexte2"/>
        <w:spacing w:after="0" w:line="240" w:lineRule="auto"/>
        <w:ind w:left="851" w:firstLine="283"/>
        <w:rPr>
          <w:color w:val="7F7F7F" w:themeColor="text1" w:themeTint="80"/>
        </w:rPr>
      </w:pPr>
    </w:p>
    <w:p w14:paraId="51D0704B" w14:textId="1BF28951" w:rsidR="0005248B" w:rsidRPr="00F025CF" w:rsidRDefault="0005248B" w:rsidP="00F025CF">
      <w:pPr>
        <w:pStyle w:val="Retraitcorpsdetexte2"/>
        <w:numPr>
          <w:ilvl w:val="0"/>
          <w:numId w:val="41"/>
        </w:numPr>
        <w:spacing w:after="0" w:line="240" w:lineRule="auto"/>
        <w:ind w:left="851" w:firstLine="283"/>
        <w:rPr>
          <w:color w:val="7F7F7F" w:themeColor="text1" w:themeTint="80"/>
        </w:rPr>
      </w:pPr>
      <w:r w:rsidRPr="00F025CF">
        <w:rPr>
          <w:color w:val="7F7F7F" w:themeColor="text1" w:themeTint="80"/>
        </w:rPr>
        <w:t>Acceptation à titre conservatoire des dons et legs qui sont faits au CCAS.</w:t>
      </w:r>
    </w:p>
    <w:p w14:paraId="4470D5EC" w14:textId="77777777" w:rsidR="009E772A" w:rsidRPr="00F025CF" w:rsidRDefault="009E772A" w:rsidP="00F025CF">
      <w:pPr>
        <w:pStyle w:val="Retraitcorpsdetexte2"/>
        <w:spacing w:after="0" w:line="240" w:lineRule="auto"/>
        <w:ind w:left="851"/>
        <w:rPr>
          <w:color w:val="7F7F7F" w:themeColor="text1" w:themeTint="80"/>
        </w:rPr>
      </w:pPr>
    </w:p>
    <w:p w14:paraId="37CB8F0F" w14:textId="38F77E6B" w:rsidR="0005248B" w:rsidRPr="00F025CF" w:rsidRDefault="0005248B" w:rsidP="00F025CF">
      <w:pPr>
        <w:pStyle w:val="Retraitcorpsdetexte2"/>
        <w:spacing w:after="0" w:line="240" w:lineRule="auto"/>
        <w:ind w:left="851"/>
        <w:rPr>
          <w:b/>
          <w:bCs/>
          <w:color w:val="7F7F7F" w:themeColor="text1" w:themeTint="80"/>
        </w:rPr>
      </w:pPr>
      <w:r w:rsidRPr="00F025CF">
        <w:rPr>
          <w:b/>
          <w:bCs/>
          <w:color w:val="7F7F7F" w:themeColor="text1" w:themeTint="80"/>
        </w:rPr>
        <w:t>Article 2 </w:t>
      </w:r>
    </w:p>
    <w:p w14:paraId="173C0180" w14:textId="77777777" w:rsidR="0005248B" w:rsidRPr="00F025CF" w:rsidRDefault="0005248B" w:rsidP="00F025CF">
      <w:pPr>
        <w:pStyle w:val="Retraitcorpsdetexte2"/>
        <w:spacing w:after="0" w:line="240" w:lineRule="auto"/>
        <w:ind w:left="851"/>
        <w:rPr>
          <w:color w:val="7F7F7F" w:themeColor="text1" w:themeTint="80"/>
        </w:rPr>
      </w:pPr>
      <w:r w:rsidRPr="00F025CF">
        <w:rPr>
          <w:color w:val="7F7F7F" w:themeColor="text1" w:themeTint="80"/>
        </w:rPr>
        <w:t>Le Président peut à tout moment reprendre la délégation qu’il a consentie, en tout ou partie, par abrogation du présent arrêté ou par la prise d’un nouvel arrêté déterminant les nouvelles matières déléguées au Vice-Président.</w:t>
      </w:r>
    </w:p>
    <w:p w14:paraId="7412572D" w14:textId="77777777" w:rsidR="009E772A" w:rsidRPr="00F025CF" w:rsidRDefault="009E772A" w:rsidP="00F025CF">
      <w:pPr>
        <w:pStyle w:val="Retraitcorpsdetexte2"/>
        <w:spacing w:after="0" w:line="240" w:lineRule="auto"/>
        <w:ind w:left="851"/>
        <w:rPr>
          <w:color w:val="7F7F7F" w:themeColor="text1" w:themeTint="80"/>
        </w:rPr>
      </w:pPr>
    </w:p>
    <w:p w14:paraId="7EA744B7" w14:textId="6ABF4B6A" w:rsidR="0005248B" w:rsidRPr="00F025CF" w:rsidRDefault="0005248B" w:rsidP="00F025CF">
      <w:pPr>
        <w:pStyle w:val="Retraitcorpsdetexte2"/>
        <w:spacing w:after="0" w:line="240" w:lineRule="auto"/>
        <w:ind w:left="851"/>
        <w:rPr>
          <w:b/>
          <w:bCs/>
          <w:color w:val="7F7F7F" w:themeColor="text1" w:themeTint="80"/>
        </w:rPr>
      </w:pPr>
      <w:r w:rsidRPr="00F025CF">
        <w:rPr>
          <w:b/>
          <w:bCs/>
          <w:color w:val="7F7F7F" w:themeColor="text1" w:themeTint="80"/>
        </w:rPr>
        <w:t>Article 3</w:t>
      </w:r>
    </w:p>
    <w:p w14:paraId="72042BEB" w14:textId="77777777" w:rsidR="0005248B" w:rsidRPr="00F025CF" w:rsidRDefault="0005248B" w:rsidP="00F025CF">
      <w:pPr>
        <w:pStyle w:val="Retraitcorpsdetexte2"/>
        <w:spacing w:after="0" w:line="240" w:lineRule="auto"/>
        <w:ind w:left="851"/>
        <w:rPr>
          <w:color w:val="7F7F7F" w:themeColor="text1" w:themeTint="80"/>
        </w:rPr>
      </w:pPr>
      <w:r w:rsidRPr="00F025CF">
        <w:rPr>
          <w:color w:val="7F7F7F" w:themeColor="text1" w:themeTint="80"/>
        </w:rPr>
        <w:t>Les actes pris par le Vice-Président dans les matières déléguées par le Président porteront la mention « Pour le Président et par délégation, le Vice-Président ».</w:t>
      </w:r>
    </w:p>
    <w:p w14:paraId="2515D7ED" w14:textId="77777777" w:rsidR="009E772A" w:rsidRPr="00F025CF" w:rsidRDefault="009E772A" w:rsidP="00F025CF">
      <w:pPr>
        <w:pStyle w:val="Retraitcorpsdetexte2"/>
        <w:spacing w:after="0" w:line="240" w:lineRule="auto"/>
        <w:ind w:left="851"/>
        <w:rPr>
          <w:color w:val="7F7F7F" w:themeColor="text1" w:themeTint="80"/>
        </w:rPr>
      </w:pPr>
    </w:p>
    <w:p w14:paraId="520954D2" w14:textId="7E96F322" w:rsidR="0005248B" w:rsidRPr="00F025CF" w:rsidRDefault="0005248B" w:rsidP="00F025CF">
      <w:pPr>
        <w:pStyle w:val="Retraitcorpsdetexte2"/>
        <w:spacing w:after="0" w:line="240" w:lineRule="auto"/>
        <w:ind w:left="851"/>
        <w:rPr>
          <w:b/>
          <w:bCs/>
          <w:color w:val="7F7F7F" w:themeColor="text1" w:themeTint="80"/>
        </w:rPr>
      </w:pPr>
      <w:r w:rsidRPr="00F025CF">
        <w:rPr>
          <w:b/>
          <w:bCs/>
          <w:color w:val="7F7F7F" w:themeColor="text1" w:themeTint="80"/>
        </w:rPr>
        <w:t>Article 4</w:t>
      </w:r>
    </w:p>
    <w:p w14:paraId="4B07DF32" w14:textId="77777777" w:rsidR="0005248B" w:rsidRPr="00F025CF" w:rsidRDefault="0005248B" w:rsidP="00F025CF">
      <w:pPr>
        <w:pStyle w:val="Retraitcorpsdetexte2"/>
        <w:spacing w:after="0" w:line="240" w:lineRule="auto"/>
        <w:ind w:left="851"/>
        <w:rPr>
          <w:color w:val="7F7F7F" w:themeColor="text1" w:themeTint="80"/>
        </w:rPr>
      </w:pPr>
      <w:r w:rsidRPr="00F025CF">
        <w:rPr>
          <w:color w:val="7F7F7F" w:themeColor="text1" w:themeTint="80"/>
        </w:rPr>
        <w:t>Le présent arrêté peut faire l’objet d’un recours pour excès de pouvoir devant le tribunal administratif dans un délai de deux mois à compter de sa publication et de sa réception par le représentant de l’Etat.</w:t>
      </w:r>
    </w:p>
    <w:p w14:paraId="2C1E5DC4" w14:textId="64B53130" w:rsidR="00CF1E3A" w:rsidRPr="00F025CF" w:rsidRDefault="0005248B" w:rsidP="00F025CF">
      <w:pPr>
        <w:pStyle w:val="Retraitcorpsdetexte2"/>
        <w:spacing w:after="0" w:line="240" w:lineRule="auto"/>
        <w:ind w:left="851"/>
        <w:rPr>
          <w:b/>
          <w:bCs/>
          <w:color w:val="7F7F7F" w:themeColor="text1" w:themeTint="80"/>
        </w:rPr>
      </w:pPr>
      <w:r w:rsidRPr="00F025CF">
        <w:rPr>
          <w:b/>
          <w:bCs/>
          <w:color w:val="7F7F7F" w:themeColor="text1" w:themeTint="80"/>
        </w:rPr>
        <w:t>Article 5</w:t>
      </w:r>
    </w:p>
    <w:p w14:paraId="1787324A" w14:textId="77777777" w:rsidR="0005248B" w:rsidRPr="00F025CF" w:rsidRDefault="0005248B" w:rsidP="00F025CF">
      <w:pPr>
        <w:pStyle w:val="Retraitcorpsdetexte2"/>
        <w:spacing w:after="0" w:line="240" w:lineRule="auto"/>
        <w:ind w:left="851"/>
        <w:rPr>
          <w:color w:val="7F7F7F" w:themeColor="text1" w:themeTint="80"/>
        </w:rPr>
      </w:pPr>
      <w:r w:rsidRPr="00F025CF">
        <w:rPr>
          <w:color w:val="7F7F7F" w:themeColor="text1" w:themeTint="80"/>
        </w:rPr>
        <w:t>Le Directeur du CCAS et le receveur municipal de ………… (ou Trésorier principal) seront chargés, chacun en ce qui les concerne, de l’exécution de la présente décision.</w:t>
      </w:r>
    </w:p>
    <w:p w14:paraId="38A10D3C" w14:textId="77777777" w:rsidR="0005248B" w:rsidRPr="00F025CF" w:rsidRDefault="0005248B" w:rsidP="00F025CF">
      <w:pPr>
        <w:pStyle w:val="Retraitcorpsdetexte2"/>
        <w:spacing w:after="0" w:line="240" w:lineRule="auto"/>
        <w:ind w:left="851"/>
        <w:rPr>
          <w:color w:val="7F7F7F" w:themeColor="text1" w:themeTint="80"/>
        </w:rPr>
      </w:pPr>
    </w:p>
    <w:p w14:paraId="5A95AF54" w14:textId="4458D7B0" w:rsidR="003D73DC" w:rsidRPr="00F025CF" w:rsidRDefault="00B562AE" w:rsidP="00F025CF">
      <w:pPr>
        <w:pStyle w:val="Retraitcorpsdetexte2"/>
        <w:spacing w:after="0" w:line="240" w:lineRule="auto"/>
        <w:ind w:left="851"/>
        <w:rPr>
          <w:color w:val="7F7F7F" w:themeColor="text1" w:themeTint="80"/>
        </w:rPr>
      </w:pPr>
      <w:r>
        <w:rPr>
          <w:noProof/>
        </w:rPr>
        <w:lastRenderedPageBreak/>
        <mc:AlternateContent>
          <mc:Choice Requires="wps">
            <w:drawing>
              <wp:anchor distT="45720" distB="45720" distL="114300" distR="114300" simplePos="0" relativeHeight="252047360" behindDoc="1" locked="0" layoutInCell="1" allowOverlap="1" wp14:anchorId="1F576231" wp14:editId="2C5C2FF7">
                <wp:simplePos x="0" y="0"/>
                <wp:positionH relativeFrom="column">
                  <wp:posOffset>2186940</wp:posOffset>
                </wp:positionH>
                <wp:positionV relativeFrom="paragraph">
                  <wp:posOffset>-378130</wp:posOffset>
                </wp:positionV>
                <wp:extent cx="4330065" cy="1404620"/>
                <wp:effectExtent l="0" t="0" r="0" b="0"/>
                <wp:wrapNone/>
                <wp:docPr id="15507445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4C81AC93"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576231" id="_x0000_s1102" type="#_x0000_t202" style="position:absolute;left:0;text-align:left;margin-left:172.2pt;margin-top:-29.75pt;width:340.95pt;height:110.6pt;z-index:-251269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" filled="f" stroked="f">
                <v:textbox style="mso-fit-shape-to-text:t">
                  <w:txbxContent>
                    <w:p w14:paraId="4C81AC93"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r w:rsidR="003D73DC" w:rsidRPr="00F025CF">
        <w:rPr>
          <w:color w:val="7F7F7F" w:themeColor="text1" w:themeTint="80"/>
        </w:rPr>
        <w:t>---------------------------------------</w:t>
      </w:r>
    </w:p>
    <w:p w14:paraId="45113CC4" w14:textId="41A8BC09" w:rsidR="00923561" w:rsidRPr="00F025CF" w:rsidRDefault="00923561" w:rsidP="00F025CF">
      <w:pPr>
        <w:pStyle w:val="Retraitcorpsdetexte2"/>
        <w:spacing w:after="0" w:line="240" w:lineRule="auto"/>
        <w:ind w:left="851"/>
        <w:rPr>
          <w:color w:val="7F7F7F" w:themeColor="text1" w:themeTint="80"/>
        </w:rPr>
      </w:pPr>
    </w:p>
    <w:p w14:paraId="3642671C" w14:textId="60C52127" w:rsidR="00923561" w:rsidRPr="00F025CF" w:rsidRDefault="00923561" w:rsidP="00F025CF">
      <w:pPr>
        <w:pStyle w:val="Retraitcorpsdetexte2"/>
        <w:spacing w:after="0" w:line="240" w:lineRule="auto"/>
        <w:ind w:left="851"/>
        <w:rPr>
          <w:color w:val="7F7F7F" w:themeColor="text1" w:themeTint="80"/>
        </w:rPr>
      </w:pPr>
      <w:r w:rsidRPr="00F025CF">
        <w:rPr>
          <w:color w:val="7F7F7F" w:themeColor="text1" w:themeTint="80"/>
          <w:highlight w:val="lightGray"/>
        </w:rPr>
        <w:t>N.B. : Prendre un arrêté par bénéficiaire de la délégation du Président (Vice-président délégué, Directeur du CCAS)</w:t>
      </w:r>
    </w:p>
    <w:p w14:paraId="15859429" w14:textId="77777777" w:rsidR="0005248B" w:rsidRPr="00F025CF" w:rsidRDefault="0005248B" w:rsidP="00F025CF">
      <w:pPr>
        <w:ind w:left="851"/>
        <w:rPr>
          <w:color w:val="7F7F7F" w:themeColor="text1" w:themeTint="80"/>
        </w:rPr>
      </w:pPr>
    </w:p>
    <w:p w14:paraId="73E35D5B" w14:textId="7DFF5FCF" w:rsidR="00923561" w:rsidRPr="00F025CF" w:rsidRDefault="003D73DC" w:rsidP="00F025CF">
      <w:pPr>
        <w:ind w:left="851"/>
        <w:rPr>
          <w:color w:val="7F7F7F" w:themeColor="text1" w:themeTint="80"/>
        </w:rPr>
      </w:pPr>
      <w:r w:rsidRPr="00F025CF">
        <w:rPr>
          <w:color w:val="7F7F7F" w:themeColor="text1" w:themeTint="80"/>
        </w:rPr>
        <w:t>---------------------------------------</w:t>
      </w:r>
    </w:p>
    <w:p w14:paraId="2525CC73" w14:textId="77777777" w:rsidR="00923561" w:rsidRPr="00F025CF" w:rsidRDefault="00923561" w:rsidP="00F025CF">
      <w:pPr>
        <w:ind w:left="851"/>
        <w:rPr>
          <w:color w:val="7F7F7F" w:themeColor="text1" w:themeTint="80"/>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24"/>
        <w:gridCol w:w="5220"/>
      </w:tblGrid>
      <w:tr w:rsidR="00F025CF" w:rsidRPr="00F025CF" w14:paraId="078FFFDF" w14:textId="77777777" w:rsidTr="00F025CF">
        <w:tc>
          <w:tcPr>
            <w:tcW w:w="2824" w:type="dxa"/>
            <w:tcBorders>
              <w:right w:val="single" w:sz="4" w:space="0" w:color="auto"/>
            </w:tcBorders>
          </w:tcPr>
          <w:p w14:paraId="4091A8CF" w14:textId="77777777" w:rsidR="0005248B" w:rsidRPr="00F025CF" w:rsidRDefault="0005248B" w:rsidP="00F025CF">
            <w:pPr>
              <w:pStyle w:val="Titre6"/>
              <w:spacing w:before="0"/>
              <w:ind w:left="67"/>
              <w:rPr>
                <w:rFonts w:ascii="Futura Lt BT" w:hAnsi="Futura Lt BT"/>
                <w:color w:val="7F7F7F" w:themeColor="text1" w:themeTint="80"/>
              </w:rPr>
            </w:pPr>
            <w:r w:rsidRPr="00F025CF">
              <w:rPr>
                <w:rFonts w:ascii="Futura Lt BT" w:hAnsi="Futura Lt BT"/>
                <w:color w:val="7F7F7F" w:themeColor="text1" w:themeTint="80"/>
              </w:rPr>
              <w:t>Acte rendu exécutoire</w:t>
            </w:r>
          </w:p>
          <w:p w14:paraId="2F05E4B8" w14:textId="77777777" w:rsidR="0005248B" w:rsidRPr="00F025CF" w:rsidRDefault="0005248B" w:rsidP="00F025CF">
            <w:pPr>
              <w:ind w:left="67"/>
              <w:rPr>
                <w:color w:val="7F7F7F" w:themeColor="text1" w:themeTint="80"/>
              </w:rPr>
            </w:pPr>
            <w:r w:rsidRPr="00F025CF">
              <w:rPr>
                <w:color w:val="7F7F7F" w:themeColor="text1" w:themeTint="80"/>
              </w:rPr>
              <w:t>Après envoi en Préfecture</w:t>
            </w:r>
          </w:p>
          <w:p w14:paraId="10242051" w14:textId="77777777" w:rsidR="0005248B" w:rsidRPr="00F025CF" w:rsidRDefault="0005248B" w:rsidP="00F025CF">
            <w:pPr>
              <w:ind w:left="67"/>
              <w:rPr>
                <w:color w:val="7F7F7F" w:themeColor="text1" w:themeTint="80"/>
              </w:rPr>
            </w:pPr>
            <w:r w:rsidRPr="00F025CF">
              <w:rPr>
                <w:color w:val="7F7F7F" w:themeColor="text1" w:themeTint="80"/>
              </w:rPr>
              <w:t>Le : …………………</w:t>
            </w:r>
          </w:p>
          <w:p w14:paraId="54F8831D" w14:textId="77777777" w:rsidR="0005248B" w:rsidRPr="00F025CF" w:rsidRDefault="0005248B" w:rsidP="00F025CF">
            <w:pPr>
              <w:ind w:left="67"/>
              <w:rPr>
                <w:color w:val="7F7F7F" w:themeColor="text1" w:themeTint="80"/>
              </w:rPr>
            </w:pPr>
            <w:r w:rsidRPr="00F025CF">
              <w:rPr>
                <w:color w:val="7F7F7F" w:themeColor="text1" w:themeTint="80"/>
              </w:rPr>
              <w:t>Et publication ou notification</w:t>
            </w:r>
          </w:p>
          <w:p w14:paraId="6CE0DF6C" w14:textId="162CDB5A" w:rsidR="0005248B" w:rsidRPr="00F025CF" w:rsidRDefault="0005248B" w:rsidP="00F025CF">
            <w:pPr>
              <w:ind w:left="67"/>
              <w:rPr>
                <w:color w:val="7F7F7F" w:themeColor="text1" w:themeTint="80"/>
              </w:rPr>
            </w:pPr>
            <w:r w:rsidRPr="00F025CF">
              <w:rPr>
                <w:color w:val="7F7F7F" w:themeColor="text1" w:themeTint="80"/>
              </w:rPr>
              <w:t>Du : …………………</w:t>
            </w:r>
          </w:p>
        </w:tc>
        <w:tc>
          <w:tcPr>
            <w:tcW w:w="5220" w:type="dxa"/>
            <w:tcBorders>
              <w:top w:val="nil"/>
              <w:left w:val="single" w:sz="4" w:space="0" w:color="auto"/>
              <w:bottom w:val="nil"/>
              <w:right w:val="nil"/>
            </w:tcBorders>
          </w:tcPr>
          <w:p w14:paraId="09E8172B" w14:textId="77777777" w:rsidR="0005248B" w:rsidRPr="00F025CF" w:rsidRDefault="0005248B" w:rsidP="00F025CF">
            <w:pPr>
              <w:ind w:left="851"/>
              <w:rPr>
                <w:color w:val="7F7F7F" w:themeColor="text1" w:themeTint="80"/>
              </w:rPr>
            </w:pPr>
            <w:r w:rsidRPr="00F025CF">
              <w:rPr>
                <w:color w:val="7F7F7F" w:themeColor="text1" w:themeTint="80"/>
              </w:rPr>
              <w:t>Fait à …</w:t>
            </w:r>
            <w:r w:rsidR="00A545D1" w:rsidRPr="00F025CF">
              <w:rPr>
                <w:color w:val="7F7F7F" w:themeColor="text1" w:themeTint="80"/>
              </w:rPr>
              <w:t>……</w:t>
            </w:r>
            <w:r w:rsidRPr="00F025CF">
              <w:rPr>
                <w:color w:val="7F7F7F" w:themeColor="text1" w:themeTint="80"/>
              </w:rPr>
              <w:t>, le ……………</w:t>
            </w:r>
          </w:p>
          <w:p w14:paraId="27CD7383" w14:textId="77777777" w:rsidR="0005248B" w:rsidRPr="00F025CF" w:rsidRDefault="0005248B" w:rsidP="00F025CF">
            <w:pPr>
              <w:ind w:left="851"/>
              <w:rPr>
                <w:color w:val="7F7F7F" w:themeColor="text1" w:themeTint="80"/>
              </w:rPr>
            </w:pPr>
          </w:p>
          <w:p w14:paraId="0FD5267C" w14:textId="77777777" w:rsidR="0005248B" w:rsidRPr="00F025CF" w:rsidRDefault="0005248B" w:rsidP="00F025CF">
            <w:pPr>
              <w:ind w:left="851"/>
              <w:rPr>
                <w:color w:val="7F7F7F" w:themeColor="text1" w:themeTint="80"/>
              </w:rPr>
            </w:pPr>
          </w:p>
          <w:p w14:paraId="7F3217DE" w14:textId="77777777" w:rsidR="0005248B" w:rsidRPr="00F025CF" w:rsidRDefault="0005248B" w:rsidP="00F025CF">
            <w:pPr>
              <w:ind w:left="851"/>
              <w:rPr>
                <w:color w:val="7F7F7F" w:themeColor="text1" w:themeTint="80"/>
              </w:rPr>
            </w:pPr>
          </w:p>
          <w:p w14:paraId="3FCAA206" w14:textId="77777777" w:rsidR="0005248B" w:rsidRPr="00F025CF" w:rsidRDefault="0005248B" w:rsidP="00F025CF">
            <w:pPr>
              <w:ind w:left="851"/>
              <w:rPr>
                <w:color w:val="7F7F7F" w:themeColor="text1" w:themeTint="80"/>
              </w:rPr>
            </w:pPr>
            <w:r w:rsidRPr="00F025CF">
              <w:rPr>
                <w:color w:val="7F7F7F" w:themeColor="text1" w:themeTint="80"/>
              </w:rPr>
              <w:t>Le Président du CCAS</w:t>
            </w:r>
          </w:p>
          <w:p w14:paraId="5BB69C1E" w14:textId="77777777" w:rsidR="0005248B" w:rsidRPr="00F025CF" w:rsidRDefault="0005248B" w:rsidP="00F025CF">
            <w:pPr>
              <w:ind w:left="851"/>
              <w:rPr>
                <w:color w:val="7F7F7F" w:themeColor="text1" w:themeTint="80"/>
              </w:rPr>
            </w:pPr>
          </w:p>
        </w:tc>
      </w:tr>
    </w:tbl>
    <w:p w14:paraId="3A57C0BD" w14:textId="77777777" w:rsidR="0005248B" w:rsidRPr="00EA3AD3" w:rsidRDefault="0005248B" w:rsidP="0005248B">
      <w:pPr>
        <w:pStyle w:val="Corpsdetexte2"/>
        <w:rPr>
          <w:rFonts w:ascii="Futura Lt BT" w:hAnsi="Futura Lt BT"/>
          <w:color w:val="0070C0"/>
          <w:sz w:val="22"/>
          <w:szCs w:val="22"/>
        </w:rPr>
      </w:pPr>
    </w:p>
    <w:p w14:paraId="00C0D607" w14:textId="77777777" w:rsidR="00F025CF" w:rsidRDefault="0005248B" w:rsidP="00F025CF">
      <w:pPr>
        <w:pBdr>
          <w:bottom w:val="single" w:sz="4" w:space="1" w:color="002060"/>
        </w:pBdr>
        <w:autoSpaceDE w:val="0"/>
        <w:autoSpaceDN w:val="0"/>
        <w:adjustRightInd w:val="0"/>
        <w:ind w:left="851"/>
        <w:rPr>
          <w:b/>
          <w:bCs/>
          <w:color w:val="0070C0"/>
        </w:rPr>
      </w:pPr>
      <w:r w:rsidRPr="00A333BD">
        <w:rPr>
          <w:b/>
          <w:bCs/>
          <w:color w:val="0070C0"/>
        </w:rPr>
        <w:br w:type="page"/>
      </w:r>
    </w:p>
    <w:p w14:paraId="39436DC2" w14:textId="55AECB47" w:rsidR="00F025CF" w:rsidRDefault="00B562AE" w:rsidP="00F025CF">
      <w:pPr>
        <w:pBdr>
          <w:bottom w:val="single" w:sz="4" w:space="1" w:color="002060"/>
        </w:pBdr>
        <w:autoSpaceDE w:val="0"/>
        <w:autoSpaceDN w:val="0"/>
        <w:adjustRightInd w:val="0"/>
        <w:ind w:left="851"/>
        <w:rPr>
          <w:b/>
          <w:bCs/>
          <w:color w:val="0070C0"/>
        </w:rPr>
      </w:pPr>
      <w:r>
        <w:rPr>
          <w:noProof/>
        </w:rPr>
        <w:lastRenderedPageBreak/>
        <mc:AlternateContent>
          <mc:Choice Requires="wps">
            <w:drawing>
              <wp:anchor distT="45720" distB="45720" distL="114300" distR="114300" simplePos="0" relativeHeight="252049408" behindDoc="1" locked="0" layoutInCell="1" allowOverlap="1" wp14:anchorId="3332A548" wp14:editId="2C2193C1">
                <wp:simplePos x="0" y="0"/>
                <wp:positionH relativeFrom="column">
                  <wp:posOffset>2136038</wp:posOffset>
                </wp:positionH>
                <wp:positionV relativeFrom="paragraph">
                  <wp:posOffset>-355905</wp:posOffset>
                </wp:positionV>
                <wp:extent cx="4330065" cy="1404620"/>
                <wp:effectExtent l="0" t="0" r="0" b="0"/>
                <wp:wrapNone/>
                <wp:docPr id="53370097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01427E23"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32A548" id="_x0000_s1103" type="#_x0000_t202" style="position:absolute;left:0;text-align:left;margin-left:168.2pt;margin-top:-28pt;width:340.95pt;height:110.6pt;z-index:-251267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" filled="f" stroked="f">
                <v:textbox style="mso-fit-shape-to-text:t">
                  <w:txbxContent>
                    <w:p w14:paraId="01427E23" w14:textId="77777777" w:rsidR="00B562AE" w:rsidRPr="00F55EFE" w:rsidRDefault="00B562AE" w:rsidP="00B562A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p>
    <w:p w14:paraId="4435358B" w14:textId="77777777" w:rsidR="00F025CF" w:rsidRDefault="00F025CF" w:rsidP="00F025CF">
      <w:pPr>
        <w:pBdr>
          <w:bottom w:val="single" w:sz="4" w:space="1" w:color="002060"/>
        </w:pBdr>
        <w:autoSpaceDE w:val="0"/>
        <w:autoSpaceDN w:val="0"/>
        <w:adjustRightInd w:val="0"/>
        <w:ind w:left="851"/>
        <w:rPr>
          <w:b/>
          <w:bCs/>
          <w:color w:val="0070C0"/>
        </w:rPr>
      </w:pPr>
    </w:p>
    <w:p w14:paraId="3CC2E614" w14:textId="6AD68EE7" w:rsidR="008573D5" w:rsidRPr="00F025CF" w:rsidRDefault="0005248B" w:rsidP="00F025CF">
      <w:pPr>
        <w:pBdr>
          <w:bottom w:val="single" w:sz="4" w:space="1" w:color="002060"/>
        </w:pBdr>
        <w:autoSpaceDE w:val="0"/>
        <w:autoSpaceDN w:val="0"/>
        <w:adjustRightInd w:val="0"/>
        <w:ind w:left="851"/>
        <w:rPr>
          <w:rFonts w:cs="Verdana-Bold"/>
          <w:b/>
          <w:bCs/>
          <w:color w:val="7F7F7F" w:themeColor="text1" w:themeTint="80"/>
        </w:rPr>
      </w:pPr>
      <w:r w:rsidRPr="00F025CF">
        <w:rPr>
          <w:rFonts w:cs="Verdana-Bold"/>
          <w:b/>
          <w:bCs/>
          <w:color w:val="7F7F7F" w:themeColor="text1" w:themeTint="80"/>
        </w:rPr>
        <w:t xml:space="preserve">Arrêté portant délégation de signature au Vice-Président </w:t>
      </w:r>
    </w:p>
    <w:p w14:paraId="5389EB60" w14:textId="75F11516" w:rsidR="0005248B" w:rsidRPr="00F025CF" w:rsidRDefault="0005248B" w:rsidP="00F025CF">
      <w:pPr>
        <w:pBdr>
          <w:bottom w:val="single" w:sz="4" w:space="1" w:color="002060"/>
        </w:pBdr>
        <w:autoSpaceDE w:val="0"/>
        <w:autoSpaceDN w:val="0"/>
        <w:adjustRightInd w:val="0"/>
        <w:ind w:left="851"/>
        <w:rPr>
          <w:rFonts w:cs="Verdana-Bold"/>
          <w:b/>
          <w:bCs/>
          <w:color w:val="7F7F7F" w:themeColor="text1" w:themeTint="80"/>
        </w:rPr>
      </w:pPr>
      <w:r w:rsidRPr="00F025CF">
        <w:rPr>
          <w:rFonts w:cs="Verdana-Bold"/>
          <w:b/>
          <w:bCs/>
          <w:color w:val="7F7F7F" w:themeColor="text1" w:themeTint="80"/>
        </w:rPr>
        <w:t>(</w:t>
      </w:r>
      <w:proofErr w:type="gramStart"/>
      <w:r w:rsidRPr="00F025CF">
        <w:rPr>
          <w:rFonts w:cs="Verdana-Bold"/>
          <w:b/>
          <w:bCs/>
          <w:color w:val="7F7F7F" w:themeColor="text1" w:themeTint="80"/>
        </w:rPr>
        <w:t>et</w:t>
      </w:r>
      <w:proofErr w:type="gramEnd"/>
      <w:r w:rsidRPr="00F025CF">
        <w:rPr>
          <w:rFonts w:cs="Verdana-Bold"/>
          <w:b/>
          <w:bCs/>
          <w:color w:val="7F7F7F" w:themeColor="text1" w:themeTint="80"/>
        </w:rPr>
        <w:t xml:space="preserve">/ou </w:t>
      </w:r>
      <w:r w:rsidR="008573D5" w:rsidRPr="00F025CF">
        <w:rPr>
          <w:rFonts w:cs="Verdana-Bold"/>
          <w:b/>
          <w:bCs/>
          <w:color w:val="7F7F7F" w:themeColor="text1" w:themeTint="80"/>
        </w:rPr>
        <w:t xml:space="preserve">Vice-président délégué, et/ou </w:t>
      </w:r>
      <w:r w:rsidRPr="00F025CF">
        <w:rPr>
          <w:rFonts w:cs="Verdana-Bold"/>
          <w:b/>
          <w:bCs/>
          <w:color w:val="7F7F7F" w:themeColor="text1" w:themeTint="80"/>
        </w:rPr>
        <w:t>au Directeur) du C.C.A.S.</w:t>
      </w:r>
    </w:p>
    <w:p w14:paraId="6D179E1C" w14:textId="7CF171FC" w:rsidR="0005248B" w:rsidRPr="00F025CF" w:rsidRDefault="0005248B" w:rsidP="00F025CF">
      <w:pPr>
        <w:ind w:left="851"/>
        <w:rPr>
          <w:color w:val="7F7F7F" w:themeColor="text1" w:themeTint="80"/>
        </w:rPr>
      </w:pPr>
    </w:p>
    <w:p w14:paraId="3E198904" w14:textId="47DBE300" w:rsidR="0005248B" w:rsidRPr="00F025CF" w:rsidRDefault="0005248B" w:rsidP="00F025CF">
      <w:pPr>
        <w:pStyle w:val="Titre6"/>
        <w:spacing w:before="0"/>
        <w:ind w:left="851"/>
        <w:rPr>
          <w:rFonts w:ascii="Futura Lt BT" w:hAnsi="Futura Lt BT"/>
          <w:i w:val="0"/>
          <w:iCs w:val="0"/>
          <w:color w:val="7F7F7F" w:themeColor="text1" w:themeTint="80"/>
        </w:rPr>
      </w:pPr>
      <w:r w:rsidRPr="00F025CF">
        <w:rPr>
          <w:rFonts w:ascii="Futura Lt BT" w:hAnsi="Futura Lt BT"/>
          <w:i w:val="0"/>
          <w:iCs w:val="0"/>
          <w:color w:val="7F7F7F" w:themeColor="text1" w:themeTint="80"/>
        </w:rPr>
        <w:t>Le Président du Centre Communal d’Action Sociale</w:t>
      </w:r>
    </w:p>
    <w:p w14:paraId="74AA2735" w14:textId="007AC1AC" w:rsidR="0005248B" w:rsidRPr="00F025CF" w:rsidRDefault="00F025CF" w:rsidP="00F025CF">
      <w:pPr>
        <w:pStyle w:val="Titre6"/>
        <w:spacing w:before="0"/>
        <w:ind w:left="851"/>
        <w:rPr>
          <w:rFonts w:ascii="Futura Lt BT" w:hAnsi="Futura Lt BT"/>
          <w:i w:val="0"/>
          <w:iCs w:val="0"/>
          <w:color w:val="7F7F7F" w:themeColor="text1" w:themeTint="80"/>
        </w:rPr>
      </w:pPr>
      <w:r w:rsidRPr="00E31537">
        <w:rPr>
          <w:rFonts w:cs="ArialMT"/>
          <w:i w:val="0"/>
          <w:iCs w:val="0"/>
          <w:noProof/>
          <w:color w:val="7F7F7F" w:themeColor="text1" w:themeTint="80"/>
        </w:rPr>
        <mc:AlternateContent>
          <mc:Choice Requires="wps">
            <w:drawing>
              <wp:anchor distT="45720" distB="45720" distL="114300" distR="114300" simplePos="0" relativeHeight="251734016" behindDoc="0" locked="0" layoutInCell="1" allowOverlap="1" wp14:anchorId="0228833D" wp14:editId="00648B0D">
                <wp:simplePos x="0" y="0"/>
                <wp:positionH relativeFrom="margin">
                  <wp:align>left</wp:align>
                </wp:positionH>
                <wp:positionV relativeFrom="paragraph">
                  <wp:posOffset>260306</wp:posOffset>
                </wp:positionV>
                <wp:extent cx="3482975" cy="1404620"/>
                <wp:effectExtent l="0" t="0" r="3175" b="0"/>
                <wp:wrapNone/>
                <wp:docPr id="6730933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482975" cy="1404620"/>
                        </a:xfrm>
                        <a:prstGeom prst="rect">
                          <a:avLst/>
                        </a:prstGeom>
                        <a:noFill/>
                        <a:ln w="9525">
                          <a:noFill/>
                          <a:miter lim="800000"/>
                          <a:headEnd/>
                          <a:tailEnd/>
                        </a:ln>
                      </wps:spPr>
                      <wps:txbx>
                        <w:txbxContent>
                          <w:p w14:paraId="0B93894C" w14:textId="433ECFD0" w:rsidR="00F025CF" w:rsidRPr="00CC7884" w:rsidRDefault="00F025CF" w:rsidP="00F025CF">
                            <w:pPr>
                              <w:shd w:val="clear" w:color="auto" w:fill="F2F2F2" w:themeFill="background1" w:themeFillShade="F2"/>
                              <w:jc w:val="center"/>
                              <w:rPr>
                                <w:b/>
                                <w:bCs/>
                                <w:sz w:val="40"/>
                                <w:szCs w:val="40"/>
                              </w:rPr>
                            </w:pPr>
                            <w:r w:rsidRPr="00CC7884">
                              <w:rPr>
                                <w:b/>
                                <w:bCs/>
                                <w:sz w:val="40"/>
                                <w:szCs w:val="40"/>
                              </w:rPr>
                              <w:t>MODÈLE ARRÊTÉ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228833D" id="_x0000_s1104" type="#_x0000_t202" style="position:absolute;left:0;text-align:left;margin-left:0;margin-top:20.5pt;width:274.25pt;height:110.6pt;rotation:-90;z-index:2517340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" filled="f" stroked="f">
                <v:textbox style="mso-fit-shape-to-text:t">
                  <w:txbxContent>
                    <w:p w14:paraId="0B93894C" w14:textId="433ECFD0" w:rsidR="00F025CF" w:rsidRPr="00CC7884" w:rsidRDefault="00F025CF" w:rsidP="00F025CF">
                      <w:pPr>
                        <w:shd w:val="clear" w:color="auto" w:fill="F2F2F2" w:themeFill="background1" w:themeFillShade="F2"/>
                        <w:jc w:val="center"/>
                        <w:rPr>
                          <w:b/>
                          <w:bCs/>
                          <w:sz w:val="40"/>
                          <w:szCs w:val="40"/>
                        </w:rPr>
                      </w:pPr>
                      <w:r w:rsidRPr="00CC7884">
                        <w:rPr>
                          <w:b/>
                          <w:bCs/>
                          <w:sz w:val="40"/>
                          <w:szCs w:val="40"/>
                        </w:rPr>
                        <w:t>MODÈLE ARRÊTÉ</w:t>
                      </w:r>
                    </w:p>
                  </w:txbxContent>
                </v:textbox>
                <w10:wrap anchorx="margin"/>
              </v:shape>
            </w:pict>
          </mc:Fallback>
        </mc:AlternateContent>
      </w:r>
    </w:p>
    <w:p w14:paraId="3EAF0468" w14:textId="07983B00" w:rsidR="0005248B" w:rsidRPr="00F025CF" w:rsidRDefault="0005248B" w:rsidP="00F025CF">
      <w:pPr>
        <w:pStyle w:val="Titre6"/>
        <w:spacing w:before="0"/>
        <w:ind w:left="851"/>
        <w:rPr>
          <w:rFonts w:ascii="Futura Lt BT" w:hAnsi="Futura Lt BT"/>
          <w:i w:val="0"/>
          <w:iCs w:val="0"/>
          <w:color w:val="7F7F7F" w:themeColor="text1" w:themeTint="80"/>
        </w:rPr>
      </w:pPr>
      <w:r w:rsidRPr="00F025CF">
        <w:rPr>
          <w:rFonts w:ascii="Futura Lt BT" w:hAnsi="Futura Lt BT"/>
          <w:i w:val="0"/>
          <w:iCs w:val="0"/>
          <w:color w:val="7F7F7F" w:themeColor="text1" w:themeTint="80"/>
        </w:rPr>
        <w:t>Vu l</w:t>
      </w:r>
      <w:r w:rsidR="008573D5" w:rsidRPr="00F025CF">
        <w:rPr>
          <w:rFonts w:ascii="Futura Lt BT" w:hAnsi="Futura Lt BT"/>
          <w:i w:val="0"/>
          <w:iCs w:val="0"/>
          <w:color w:val="7F7F7F" w:themeColor="text1" w:themeTint="80"/>
        </w:rPr>
        <w:t>’</w:t>
      </w:r>
      <w:r w:rsidRPr="00F025CF">
        <w:rPr>
          <w:rFonts w:ascii="Futura Lt BT" w:hAnsi="Futura Lt BT"/>
          <w:i w:val="0"/>
          <w:iCs w:val="0"/>
          <w:color w:val="7F7F7F" w:themeColor="text1" w:themeTint="80"/>
        </w:rPr>
        <w:t>article R.123-23 du Code de l’Action Sociale et des Familles ;</w:t>
      </w:r>
    </w:p>
    <w:p w14:paraId="135A3E94" w14:textId="1632256B" w:rsidR="0005248B" w:rsidRPr="00F025CF" w:rsidRDefault="0005248B" w:rsidP="00F025CF">
      <w:pPr>
        <w:pStyle w:val="Titre6"/>
        <w:spacing w:before="0"/>
        <w:ind w:left="851"/>
        <w:rPr>
          <w:rFonts w:ascii="Futura Lt BT" w:hAnsi="Futura Lt BT"/>
          <w:i w:val="0"/>
          <w:iCs w:val="0"/>
          <w:color w:val="7F7F7F" w:themeColor="text1" w:themeTint="80"/>
        </w:rPr>
      </w:pPr>
      <w:r w:rsidRPr="00F025CF">
        <w:rPr>
          <w:rFonts w:ascii="Futura Lt BT" w:hAnsi="Futura Lt BT"/>
          <w:i w:val="0"/>
          <w:iCs w:val="0"/>
          <w:color w:val="7F7F7F" w:themeColor="text1" w:themeTint="80"/>
        </w:rPr>
        <w:t xml:space="preserve">Vu la délibération du Conseil d’Administration en date du </w:t>
      </w:r>
      <w:proofErr w:type="gramStart"/>
      <w:r w:rsidRPr="00F025CF">
        <w:rPr>
          <w:rFonts w:ascii="Futura Lt BT" w:hAnsi="Futura Lt BT"/>
          <w:i w:val="0"/>
          <w:iCs w:val="0"/>
          <w:color w:val="7F7F7F" w:themeColor="text1" w:themeTint="80"/>
        </w:rPr>
        <w:t>…….</w:t>
      </w:r>
      <w:proofErr w:type="gramEnd"/>
      <w:r w:rsidRPr="00F025CF">
        <w:rPr>
          <w:rFonts w:ascii="Futura Lt BT" w:hAnsi="Futura Lt BT"/>
          <w:i w:val="0"/>
          <w:iCs w:val="0"/>
          <w:color w:val="7F7F7F" w:themeColor="text1" w:themeTint="80"/>
        </w:rPr>
        <w:t xml:space="preserve">. </w:t>
      </w:r>
      <w:proofErr w:type="gramStart"/>
      <w:r w:rsidRPr="00F025CF">
        <w:rPr>
          <w:rFonts w:ascii="Futura Lt BT" w:hAnsi="Futura Lt BT"/>
          <w:i w:val="0"/>
          <w:iCs w:val="0"/>
          <w:color w:val="7F7F7F" w:themeColor="text1" w:themeTint="80"/>
        </w:rPr>
        <w:t>procédant</w:t>
      </w:r>
      <w:proofErr w:type="gramEnd"/>
      <w:r w:rsidRPr="00F025CF">
        <w:rPr>
          <w:rFonts w:ascii="Futura Lt BT" w:hAnsi="Futura Lt BT"/>
          <w:i w:val="0"/>
          <w:iCs w:val="0"/>
          <w:color w:val="7F7F7F" w:themeColor="text1" w:themeTint="80"/>
        </w:rPr>
        <w:t xml:space="preserve"> à l’élection du Vice-Président du CCAS ;</w:t>
      </w:r>
    </w:p>
    <w:p w14:paraId="081F7495" w14:textId="77777777" w:rsidR="0005248B" w:rsidRPr="00F025CF" w:rsidRDefault="0005248B" w:rsidP="00F025CF">
      <w:pPr>
        <w:pStyle w:val="Titre6"/>
        <w:spacing w:before="0"/>
        <w:ind w:left="851"/>
        <w:rPr>
          <w:rFonts w:ascii="Futura Lt BT" w:hAnsi="Futura Lt BT"/>
          <w:i w:val="0"/>
          <w:iCs w:val="0"/>
          <w:color w:val="7F7F7F" w:themeColor="text1" w:themeTint="80"/>
        </w:rPr>
      </w:pPr>
      <w:r w:rsidRPr="00F025CF">
        <w:rPr>
          <w:rFonts w:ascii="Futura Lt BT" w:hAnsi="Futura Lt BT"/>
          <w:i w:val="0"/>
          <w:iCs w:val="0"/>
          <w:color w:val="7F7F7F" w:themeColor="text1" w:themeTint="80"/>
        </w:rPr>
        <w:t xml:space="preserve">Vu l’arrêté du Président du CCAS en date du </w:t>
      </w:r>
      <w:r w:rsidR="008E6907" w:rsidRPr="00F025CF">
        <w:rPr>
          <w:rFonts w:ascii="Futura Lt BT" w:hAnsi="Futura Lt BT"/>
          <w:i w:val="0"/>
          <w:iCs w:val="0"/>
          <w:color w:val="7F7F7F" w:themeColor="text1" w:themeTint="80"/>
        </w:rPr>
        <w:t>……</w:t>
      </w:r>
      <w:r w:rsidRPr="00F025CF">
        <w:rPr>
          <w:rFonts w:ascii="Futura Lt BT" w:hAnsi="Futura Lt BT"/>
          <w:i w:val="0"/>
          <w:iCs w:val="0"/>
          <w:color w:val="7F7F7F" w:themeColor="text1" w:themeTint="80"/>
        </w:rPr>
        <w:t xml:space="preserve">. </w:t>
      </w:r>
      <w:proofErr w:type="gramStart"/>
      <w:r w:rsidRPr="00F025CF">
        <w:rPr>
          <w:rFonts w:ascii="Futura Lt BT" w:hAnsi="Futura Lt BT"/>
          <w:i w:val="0"/>
          <w:iCs w:val="0"/>
          <w:color w:val="7F7F7F" w:themeColor="text1" w:themeTint="80"/>
        </w:rPr>
        <w:t>donnant</w:t>
      </w:r>
      <w:proofErr w:type="gramEnd"/>
      <w:r w:rsidRPr="00F025CF">
        <w:rPr>
          <w:rFonts w:ascii="Futura Lt BT" w:hAnsi="Futura Lt BT"/>
          <w:i w:val="0"/>
          <w:iCs w:val="0"/>
          <w:color w:val="7F7F7F" w:themeColor="text1" w:themeTint="80"/>
        </w:rPr>
        <w:t xml:space="preserve"> délégation de pouvoir au Vice-Président.</w:t>
      </w:r>
    </w:p>
    <w:p w14:paraId="39C8302D" w14:textId="77777777" w:rsidR="0005248B" w:rsidRPr="00F025CF" w:rsidRDefault="0005248B" w:rsidP="00F025CF">
      <w:pPr>
        <w:pStyle w:val="Titre6"/>
        <w:spacing w:before="0"/>
        <w:ind w:left="851"/>
        <w:rPr>
          <w:rFonts w:ascii="Futura Lt BT" w:hAnsi="Futura Lt BT"/>
          <w:i w:val="0"/>
          <w:iCs w:val="0"/>
          <w:color w:val="7F7F7F" w:themeColor="text1" w:themeTint="80"/>
        </w:rPr>
      </w:pPr>
    </w:p>
    <w:p w14:paraId="4FED0317" w14:textId="1273D338" w:rsidR="0005248B" w:rsidRPr="00F025CF" w:rsidRDefault="009E772A" w:rsidP="00F025CF">
      <w:pPr>
        <w:pStyle w:val="Retraitcorpsdetexte2"/>
        <w:spacing w:after="0" w:line="240" w:lineRule="auto"/>
        <w:ind w:left="851"/>
        <w:jc w:val="center"/>
        <w:rPr>
          <w:b/>
          <w:bCs/>
          <w:color w:val="7F7F7F" w:themeColor="text1" w:themeTint="80"/>
        </w:rPr>
      </w:pPr>
      <w:r w:rsidRPr="00F025CF">
        <w:rPr>
          <w:b/>
          <w:bCs/>
          <w:color w:val="7F7F7F" w:themeColor="text1" w:themeTint="80"/>
        </w:rPr>
        <w:t>ARR</w:t>
      </w:r>
      <w:r w:rsidR="00CF1E3A" w:rsidRPr="00F025CF">
        <w:rPr>
          <w:b/>
          <w:bCs/>
          <w:color w:val="7F7F7F" w:themeColor="text1" w:themeTint="80"/>
        </w:rPr>
        <w:t>Ê</w:t>
      </w:r>
      <w:r w:rsidRPr="00F025CF">
        <w:rPr>
          <w:b/>
          <w:bCs/>
          <w:color w:val="7F7F7F" w:themeColor="text1" w:themeTint="80"/>
        </w:rPr>
        <w:t>TE</w:t>
      </w:r>
    </w:p>
    <w:p w14:paraId="529C73E7" w14:textId="77777777" w:rsidR="009E772A" w:rsidRPr="00F025CF" w:rsidRDefault="009E772A" w:rsidP="00F025CF">
      <w:pPr>
        <w:pStyle w:val="Retraitcorpsdetexte2"/>
        <w:spacing w:after="0" w:line="240" w:lineRule="auto"/>
        <w:ind w:left="851"/>
        <w:rPr>
          <w:color w:val="7F7F7F" w:themeColor="text1" w:themeTint="80"/>
        </w:rPr>
      </w:pPr>
    </w:p>
    <w:p w14:paraId="0A5E863B" w14:textId="77777777" w:rsidR="00CF1E3A" w:rsidRPr="00F025CF" w:rsidRDefault="0005248B" w:rsidP="00F025CF">
      <w:pPr>
        <w:pStyle w:val="Retraitcorpsdetexte2"/>
        <w:spacing w:after="0" w:line="240" w:lineRule="auto"/>
        <w:ind w:left="851"/>
        <w:rPr>
          <w:b/>
          <w:bCs/>
          <w:color w:val="7F7F7F" w:themeColor="text1" w:themeTint="80"/>
        </w:rPr>
      </w:pPr>
      <w:r w:rsidRPr="00F025CF">
        <w:rPr>
          <w:b/>
          <w:bCs/>
          <w:color w:val="7F7F7F" w:themeColor="text1" w:themeTint="80"/>
        </w:rPr>
        <w:t>Article 1</w:t>
      </w:r>
      <w:r w:rsidRPr="00F025CF">
        <w:rPr>
          <w:b/>
          <w:bCs/>
          <w:color w:val="7F7F7F" w:themeColor="text1" w:themeTint="80"/>
          <w:vertAlign w:val="superscript"/>
        </w:rPr>
        <w:t>er</w:t>
      </w:r>
    </w:p>
    <w:p w14:paraId="565E61D4" w14:textId="6D239D82" w:rsidR="008573D5" w:rsidRPr="00F025CF" w:rsidRDefault="0005248B" w:rsidP="00F025CF">
      <w:pPr>
        <w:pStyle w:val="Retraitcorpsdetexte2"/>
        <w:spacing w:after="0" w:line="240" w:lineRule="auto"/>
        <w:ind w:left="851"/>
        <w:rPr>
          <w:color w:val="7F7F7F" w:themeColor="text1" w:themeTint="80"/>
        </w:rPr>
      </w:pPr>
      <w:r w:rsidRPr="00F025CF">
        <w:rPr>
          <w:rFonts w:eastAsiaTheme="majorEastAsia" w:cstheme="majorBidi"/>
          <w:color w:val="7F7F7F" w:themeColor="text1" w:themeTint="80"/>
        </w:rPr>
        <w:t>Le Président du CCAS donne, sous sa surveillance et sous sa responsabilité, délégation de signature au Vice-Président dans les matières suivantes</w:t>
      </w:r>
      <w:r w:rsidRPr="00F025CF">
        <w:rPr>
          <w:rFonts w:eastAsiaTheme="majorEastAsia" w:cstheme="majorBidi"/>
          <w:color w:val="7F7F7F" w:themeColor="text1" w:themeTint="80"/>
          <w:vertAlign w:val="superscript"/>
        </w:rPr>
        <w:footnoteReference w:id="2"/>
      </w:r>
      <w:r w:rsidRPr="00F025CF">
        <w:rPr>
          <w:color w:val="7F7F7F" w:themeColor="text1" w:themeTint="80"/>
        </w:rPr>
        <w:t> :</w:t>
      </w:r>
    </w:p>
    <w:p w14:paraId="571749FF" w14:textId="253580EB" w:rsidR="0005248B" w:rsidRPr="00F025CF" w:rsidRDefault="008573D5" w:rsidP="00F025CF">
      <w:pPr>
        <w:pStyle w:val="Retraitcorpsdetexte2"/>
        <w:spacing w:after="0" w:line="240" w:lineRule="auto"/>
        <w:ind w:left="851"/>
        <w:rPr>
          <w:color w:val="7F7F7F" w:themeColor="text1" w:themeTint="80"/>
          <w:u w:val="single"/>
        </w:rPr>
      </w:pPr>
      <w:r w:rsidRPr="00F025CF">
        <w:rPr>
          <w:color w:val="7F7F7F" w:themeColor="text1" w:themeTint="80"/>
          <w:highlight w:val="lightGray"/>
        </w:rPr>
        <w:t>A titre d’exemples</w:t>
      </w:r>
    </w:p>
    <w:p w14:paraId="337E96C0" w14:textId="77777777" w:rsidR="0005248B" w:rsidRPr="00F025CF" w:rsidRDefault="0005248B" w:rsidP="00F025CF">
      <w:pPr>
        <w:pStyle w:val="Retraitcorpsdetexte2"/>
        <w:numPr>
          <w:ilvl w:val="0"/>
          <w:numId w:val="21"/>
        </w:numPr>
        <w:spacing w:after="0" w:line="240" w:lineRule="auto"/>
        <w:ind w:left="1276" w:hanging="142"/>
        <w:rPr>
          <w:color w:val="7F7F7F" w:themeColor="text1" w:themeTint="80"/>
        </w:rPr>
      </w:pPr>
      <w:r w:rsidRPr="00F025CF">
        <w:rPr>
          <w:color w:val="7F7F7F" w:themeColor="text1" w:themeTint="80"/>
        </w:rPr>
        <w:t>Pour l’ensemble des pouvoirs délégués au Vice-Président en vertu de l’arrêté du Président en date du ………</w:t>
      </w:r>
      <w:r w:rsidR="00A545D1" w:rsidRPr="00F025CF">
        <w:rPr>
          <w:color w:val="7F7F7F" w:themeColor="text1" w:themeTint="80"/>
        </w:rPr>
        <w:t>……</w:t>
      </w:r>
      <w:r w:rsidRPr="00F025CF">
        <w:rPr>
          <w:color w:val="7F7F7F" w:themeColor="text1" w:themeTint="80"/>
        </w:rPr>
        <w:t> ;</w:t>
      </w:r>
    </w:p>
    <w:p w14:paraId="78A4DA2C" w14:textId="77777777" w:rsidR="008573D5" w:rsidRPr="00F025CF" w:rsidRDefault="008573D5" w:rsidP="00F025CF">
      <w:pPr>
        <w:pStyle w:val="Retraitcorpsdetexte2"/>
        <w:spacing w:after="0" w:line="240" w:lineRule="auto"/>
        <w:ind w:left="1276" w:hanging="142"/>
        <w:rPr>
          <w:color w:val="7F7F7F" w:themeColor="text1" w:themeTint="80"/>
        </w:rPr>
      </w:pPr>
    </w:p>
    <w:p w14:paraId="1A6A18CC" w14:textId="77777777" w:rsidR="0005248B" w:rsidRPr="00F025CF" w:rsidRDefault="0005248B" w:rsidP="00F025CF">
      <w:pPr>
        <w:pStyle w:val="Retraitcorpsdetexte2"/>
        <w:numPr>
          <w:ilvl w:val="0"/>
          <w:numId w:val="21"/>
        </w:numPr>
        <w:spacing w:after="0" w:line="240" w:lineRule="auto"/>
        <w:ind w:left="1276" w:hanging="142"/>
        <w:rPr>
          <w:color w:val="7F7F7F" w:themeColor="text1" w:themeTint="80"/>
        </w:rPr>
      </w:pPr>
      <w:r w:rsidRPr="00F025CF">
        <w:rPr>
          <w:color w:val="7F7F7F" w:themeColor="text1" w:themeTint="80"/>
        </w:rPr>
        <w:t>Pour la délivrance des expéditions du registre des délibérations du Conseil d’Administration et des arrêtés du Président, la certification matérielle et conforme des pièces et documents présentés à cet effet et la légalisation des signatures et tous documents d’ordre administratif concernant les usagers du CCAS ;</w:t>
      </w:r>
    </w:p>
    <w:p w14:paraId="180743FF" w14:textId="77777777" w:rsidR="008573D5" w:rsidRPr="00F025CF" w:rsidRDefault="008573D5" w:rsidP="00F025CF">
      <w:pPr>
        <w:pStyle w:val="Paragraphedeliste"/>
        <w:ind w:left="1276" w:hanging="142"/>
        <w:rPr>
          <w:color w:val="7F7F7F" w:themeColor="text1" w:themeTint="80"/>
        </w:rPr>
      </w:pPr>
    </w:p>
    <w:p w14:paraId="734603CD" w14:textId="77777777" w:rsidR="0005248B" w:rsidRPr="00F025CF" w:rsidRDefault="0005248B" w:rsidP="00F025CF">
      <w:pPr>
        <w:pStyle w:val="Retraitcorpsdetexte2"/>
        <w:numPr>
          <w:ilvl w:val="0"/>
          <w:numId w:val="21"/>
        </w:numPr>
        <w:spacing w:after="0" w:line="240" w:lineRule="auto"/>
        <w:ind w:left="1276" w:hanging="142"/>
        <w:rPr>
          <w:color w:val="7F7F7F" w:themeColor="text1" w:themeTint="80"/>
        </w:rPr>
      </w:pPr>
      <w:r w:rsidRPr="00F025CF">
        <w:rPr>
          <w:color w:val="7F7F7F" w:themeColor="text1" w:themeTint="80"/>
        </w:rPr>
        <w:t>Gestion administrative courante de l’établissement pour les actes ne relevant pas des matières déléguées par le Conseil d’Administration au Président ou au Vice-Président (notamment courriers inter-administrations, ordres de service, bons de commande), à l’exclusion des pièces comptables portant liquidation des dépenses relevant de la responsabilité de l’ordonnateur ;</w:t>
      </w:r>
    </w:p>
    <w:p w14:paraId="72E31A37" w14:textId="77777777" w:rsidR="008573D5" w:rsidRPr="00F025CF" w:rsidRDefault="008573D5" w:rsidP="00F025CF">
      <w:pPr>
        <w:pStyle w:val="Paragraphedeliste"/>
        <w:ind w:left="1276" w:hanging="142"/>
        <w:rPr>
          <w:color w:val="7F7F7F" w:themeColor="text1" w:themeTint="80"/>
        </w:rPr>
      </w:pPr>
    </w:p>
    <w:p w14:paraId="600CCA6E" w14:textId="77777777" w:rsidR="0005248B" w:rsidRPr="00F025CF" w:rsidRDefault="0005248B" w:rsidP="00F025CF">
      <w:pPr>
        <w:pStyle w:val="Retraitcorpsdetexte2"/>
        <w:numPr>
          <w:ilvl w:val="0"/>
          <w:numId w:val="21"/>
        </w:numPr>
        <w:spacing w:after="0" w:line="240" w:lineRule="auto"/>
        <w:ind w:left="1276" w:hanging="142"/>
        <w:rPr>
          <w:color w:val="7F7F7F" w:themeColor="text1" w:themeTint="80"/>
        </w:rPr>
      </w:pPr>
      <w:r w:rsidRPr="00F025CF">
        <w:rPr>
          <w:color w:val="7F7F7F" w:themeColor="text1" w:themeTint="80"/>
        </w:rPr>
        <w:t>Pour la certification de la conformité et de l’exactitude des pièces justificatives produites à l’appui des mandats de paiement et pour la délivrance d’ordres de mission, de tournée et d’autorisation de déplacement ;</w:t>
      </w:r>
    </w:p>
    <w:p w14:paraId="1BB4368B" w14:textId="77777777" w:rsidR="008573D5" w:rsidRPr="00F025CF" w:rsidRDefault="008573D5" w:rsidP="00F025CF">
      <w:pPr>
        <w:pStyle w:val="Paragraphedeliste"/>
        <w:ind w:left="1276" w:hanging="142"/>
        <w:rPr>
          <w:color w:val="7F7F7F" w:themeColor="text1" w:themeTint="80"/>
        </w:rPr>
      </w:pPr>
    </w:p>
    <w:p w14:paraId="65BEBAA5" w14:textId="77777777" w:rsidR="0005248B" w:rsidRPr="00F025CF" w:rsidRDefault="0005248B" w:rsidP="00F025CF">
      <w:pPr>
        <w:pStyle w:val="Retraitcorpsdetexte2"/>
        <w:numPr>
          <w:ilvl w:val="0"/>
          <w:numId w:val="21"/>
        </w:numPr>
        <w:spacing w:after="0" w:line="240" w:lineRule="auto"/>
        <w:ind w:left="1276" w:hanging="142"/>
        <w:rPr>
          <w:color w:val="7F7F7F" w:themeColor="text1" w:themeTint="80"/>
        </w:rPr>
      </w:pPr>
      <w:r w:rsidRPr="00F025CF">
        <w:rPr>
          <w:color w:val="7F7F7F" w:themeColor="text1" w:themeTint="80"/>
        </w:rPr>
        <w:t>Pour l’ensemble des pièces relatives à l’affectation des personnels au sein de l’établissement, ainsi que les ampliations des pièces relatives à la situation administrative des agents, la signature des originaux relevant de la compétence du Président</w:t>
      </w:r>
      <w:r w:rsidRPr="00F025CF">
        <w:rPr>
          <w:color w:val="7F7F7F" w:themeColor="text1" w:themeTint="80"/>
          <w:vertAlign w:val="superscript"/>
        </w:rPr>
        <w:footnoteReference w:id="3"/>
      </w:r>
      <w:r w:rsidRPr="00F025CF">
        <w:rPr>
          <w:color w:val="7F7F7F" w:themeColor="text1" w:themeTint="80"/>
          <w:sz w:val="32"/>
          <w:szCs w:val="32"/>
          <w:vertAlign w:val="superscript"/>
        </w:rPr>
        <w:t>.</w:t>
      </w:r>
    </w:p>
    <w:p w14:paraId="610B403A" w14:textId="77777777" w:rsidR="009E772A" w:rsidRPr="00F025CF" w:rsidRDefault="009E772A" w:rsidP="00F025CF">
      <w:pPr>
        <w:pStyle w:val="Retraitcorpsdetexte2"/>
        <w:spacing w:after="0" w:line="240" w:lineRule="auto"/>
        <w:ind w:left="851"/>
        <w:rPr>
          <w:color w:val="7F7F7F" w:themeColor="text1" w:themeTint="80"/>
        </w:rPr>
      </w:pPr>
    </w:p>
    <w:p w14:paraId="211873F7" w14:textId="77777777" w:rsidR="00CF1E3A" w:rsidRPr="00F025CF" w:rsidRDefault="0005248B" w:rsidP="00F025CF">
      <w:pPr>
        <w:pStyle w:val="Retraitcorpsdetexte2"/>
        <w:spacing w:after="0" w:line="240" w:lineRule="auto"/>
        <w:ind w:left="851"/>
        <w:rPr>
          <w:b/>
          <w:bCs/>
          <w:color w:val="7F7F7F" w:themeColor="text1" w:themeTint="80"/>
        </w:rPr>
      </w:pPr>
      <w:r w:rsidRPr="00F025CF">
        <w:rPr>
          <w:b/>
          <w:bCs/>
          <w:color w:val="7F7F7F" w:themeColor="text1" w:themeTint="80"/>
        </w:rPr>
        <w:t>Article 2</w:t>
      </w:r>
    </w:p>
    <w:p w14:paraId="07ABEDAE" w14:textId="55E72F8F" w:rsidR="0005248B" w:rsidRPr="00F025CF" w:rsidRDefault="0005248B" w:rsidP="00F025CF">
      <w:pPr>
        <w:pStyle w:val="Retraitcorpsdetexte2"/>
        <w:spacing w:after="0" w:line="240" w:lineRule="auto"/>
        <w:ind w:left="851"/>
        <w:rPr>
          <w:color w:val="7F7F7F" w:themeColor="text1" w:themeTint="80"/>
        </w:rPr>
      </w:pPr>
      <w:r w:rsidRPr="00F025CF">
        <w:rPr>
          <w:color w:val="7F7F7F" w:themeColor="text1" w:themeTint="80"/>
        </w:rPr>
        <w:t>Le Président peut à tout moment reprendre la délégation qu’il a consentie, en tout partie, par abrogation du présent arrêté ou par la prise d’un nouvel arrêté déterminant les nouvelles matières déléguées au Vice-Président.</w:t>
      </w:r>
    </w:p>
    <w:p w14:paraId="226C7468" w14:textId="77777777" w:rsidR="000D03B5" w:rsidRDefault="000D03B5" w:rsidP="00F025CF">
      <w:pPr>
        <w:pStyle w:val="Retraitcorpsdetexte2"/>
        <w:spacing w:after="0" w:line="240" w:lineRule="auto"/>
        <w:ind w:left="851"/>
        <w:rPr>
          <w:b/>
          <w:bCs/>
          <w:color w:val="7F7F7F" w:themeColor="text1" w:themeTint="80"/>
        </w:rPr>
      </w:pPr>
    </w:p>
    <w:p w14:paraId="7E63041B" w14:textId="2EF259D1" w:rsidR="001E141E" w:rsidRPr="00F025CF" w:rsidRDefault="0005248B" w:rsidP="00F025CF">
      <w:pPr>
        <w:pStyle w:val="Retraitcorpsdetexte2"/>
        <w:spacing w:after="0" w:line="240" w:lineRule="auto"/>
        <w:ind w:left="851"/>
        <w:rPr>
          <w:b/>
          <w:bCs/>
          <w:color w:val="7F7F7F" w:themeColor="text1" w:themeTint="80"/>
        </w:rPr>
      </w:pPr>
      <w:r w:rsidRPr="00F025CF">
        <w:rPr>
          <w:b/>
          <w:bCs/>
          <w:color w:val="7F7F7F" w:themeColor="text1" w:themeTint="80"/>
        </w:rPr>
        <w:lastRenderedPageBreak/>
        <w:t>Article 3</w:t>
      </w:r>
    </w:p>
    <w:p w14:paraId="00FBD016" w14:textId="567152EE" w:rsidR="0005248B" w:rsidRPr="00F025CF" w:rsidRDefault="008C10FE" w:rsidP="00F025CF">
      <w:pPr>
        <w:pStyle w:val="Retraitcorpsdetexte2"/>
        <w:spacing w:after="0" w:line="240" w:lineRule="auto"/>
        <w:ind w:left="851"/>
        <w:rPr>
          <w:color w:val="7F7F7F" w:themeColor="text1" w:themeTint="80"/>
        </w:rPr>
      </w:pPr>
      <w:r>
        <w:rPr>
          <w:noProof/>
        </w:rPr>
        <mc:AlternateContent>
          <mc:Choice Requires="wps">
            <w:drawing>
              <wp:anchor distT="45720" distB="45720" distL="114300" distR="114300" simplePos="0" relativeHeight="252051456" behindDoc="1" locked="0" layoutInCell="1" allowOverlap="1" wp14:anchorId="5487641A" wp14:editId="58154E44">
                <wp:simplePos x="0" y="0"/>
                <wp:positionH relativeFrom="column">
                  <wp:posOffset>2136039</wp:posOffset>
                </wp:positionH>
                <wp:positionV relativeFrom="paragraph">
                  <wp:posOffset>-342620</wp:posOffset>
                </wp:positionV>
                <wp:extent cx="4330065" cy="1404620"/>
                <wp:effectExtent l="0" t="0" r="0" b="0"/>
                <wp:wrapNone/>
                <wp:docPr id="171840618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6770336A"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87641A" id="_x0000_s1105" type="#_x0000_t202" style="position:absolute;left:0;text-align:left;margin-left:168.2pt;margin-top:-27pt;width:340.95pt;height:110.6pt;z-index:-251265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" filled="f" stroked="f">
                <v:textbox style="mso-fit-shape-to-text:t">
                  <w:txbxContent>
                    <w:p w14:paraId="6770336A"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r w:rsidR="0005248B" w:rsidRPr="00F025CF">
        <w:rPr>
          <w:color w:val="7F7F7F" w:themeColor="text1" w:themeTint="80"/>
        </w:rPr>
        <w:t>Les actes pris par le Vice-Président dans les matières déléguées par le Président portant la mention « Pour le Président et par délégation de signature, le Vice-Président ».</w:t>
      </w:r>
    </w:p>
    <w:p w14:paraId="576A983C" w14:textId="77777777" w:rsidR="009E772A" w:rsidRPr="00F025CF" w:rsidRDefault="009E772A" w:rsidP="00F025CF">
      <w:pPr>
        <w:pStyle w:val="Retraitcorpsdetexte2"/>
        <w:spacing w:after="0" w:line="240" w:lineRule="auto"/>
        <w:ind w:left="851"/>
        <w:rPr>
          <w:color w:val="7F7F7F" w:themeColor="text1" w:themeTint="80"/>
        </w:rPr>
      </w:pPr>
    </w:p>
    <w:p w14:paraId="7BC0F0B8" w14:textId="77777777" w:rsidR="001E141E" w:rsidRPr="00F025CF" w:rsidRDefault="0005248B" w:rsidP="00F025CF">
      <w:pPr>
        <w:pStyle w:val="Retraitcorpsdetexte2"/>
        <w:spacing w:after="0" w:line="240" w:lineRule="auto"/>
        <w:ind w:left="851"/>
        <w:rPr>
          <w:b/>
          <w:bCs/>
          <w:color w:val="7F7F7F" w:themeColor="text1" w:themeTint="80"/>
        </w:rPr>
      </w:pPr>
      <w:r w:rsidRPr="00F025CF">
        <w:rPr>
          <w:b/>
          <w:bCs/>
          <w:color w:val="7F7F7F" w:themeColor="text1" w:themeTint="80"/>
        </w:rPr>
        <w:t>Article 4</w:t>
      </w:r>
    </w:p>
    <w:p w14:paraId="2F5F1123" w14:textId="19736A47" w:rsidR="0005248B" w:rsidRPr="00F025CF" w:rsidRDefault="0005248B" w:rsidP="00F025CF">
      <w:pPr>
        <w:pStyle w:val="Retraitcorpsdetexte2"/>
        <w:spacing w:after="0" w:line="240" w:lineRule="auto"/>
        <w:ind w:left="851"/>
        <w:rPr>
          <w:color w:val="7F7F7F" w:themeColor="text1" w:themeTint="80"/>
        </w:rPr>
      </w:pPr>
      <w:r w:rsidRPr="00F025CF">
        <w:rPr>
          <w:color w:val="7F7F7F" w:themeColor="text1" w:themeTint="80"/>
        </w:rPr>
        <w:t>Le présent arrêté peut faire l’objet d’un recours pour excès de pouvoir devant le tribunal administratif dans un délai de deux mois à compter de sa publication et de sa réception par le représentant de l’Etat.</w:t>
      </w:r>
    </w:p>
    <w:p w14:paraId="6D213AC3" w14:textId="77777777" w:rsidR="009E772A" w:rsidRPr="00F025CF" w:rsidRDefault="009E772A" w:rsidP="00F025CF">
      <w:pPr>
        <w:pStyle w:val="Retraitcorpsdetexte2"/>
        <w:spacing w:after="0" w:line="240" w:lineRule="auto"/>
        <w:ind w:left="851"/>
        <w:rPr>
          <w:color w:val="7F7F7F" w:themeColor="text1" w:themeTint="80"/>
        </w:rPr>
      </w:pPr>
    </w:p>
    <w:p w14:paraId="48ADE3CD" w14:textId="77777777" w:rsidR="001E141E" w:rsidRPr="00F025CF" w:rsidRDefault="0005248B" w:rsidP="00F025CF">
      <w:pPr>
        <w:pStyle w:val="Retraitcorpsdetexte2"/>
        <w:spacing w:after="0" w:line="240" w:lineRule="auto"/>
        <w:ind w:left="851"/>
        <w:rPr>
          <w:b/>
          <w:bCs/>
          <w:color w:val="7F7F7F" w:themeColor="text1" w:themeTint="80"/>
        </w:rPr>
      </w:pPr>
      <w:r w:rsidRPr="00F025CF">
        <w:rPr>
          <w:b/>
          <w:bCs/>
          <w:color w:val="7F7F7F" w:themeColor="text1" w:themeTint="80"/>
        </w:rPr>
        <w:t>Article 5</w:t>
      </w:r>
    </w:p>
    <w:p w14:paraId="2ED83CE2" w14:textId="0C3E2F6B" w:rsidR="0005248B" w:rsidRPr="00F025CF" w:rsidRDefault="0005248B" w:rsidP="00F025CF">
      <w:pPr>
        <w:pStyle w:val="Retraitcorpsdetexte2"/>
        <w:spacing w:after="0" w:line="240" w:lineRule="auto"/>
        <w:ind w:left="851"/>
        <w:rPr>
          <w:color w:val="7F7F7F" w:themeColor="text1" w:themeTint="80"/>
        </w:rPr>
      </w:pPr>
      <w:r w:rsidRPr="00F025CF">
        <w:rPr>
          <w:color w:val="7F7F7F" w:themeColor="text1" w:themeTint="80"/>
        </w:rPr>
        <w:t>Le Directeur du CCAS et le receveur municipal de ………… (ou Trésorier principal) seront chargés, chacun en ce qui les concerne, de l’exécution de la présente décision.</w:t>
      </w:r>
    </w:p>
    <w:p w14:paraId="38A46F43" w14:textId="77777777" w:rsidR="0005248B" w:rsidRPr="00F025CF" w:rsidRDefault="0005248B" w:rsidP="00F025CF">
      <w:pPr>
        <w:ind w:left="851"/>
        <w:rPr>
          <w:color w:val="7F7F7F" w:themeColor="text1" w:themeTint="80"/>
        </w:rPr>
      </w:pPr>
    </w:p>
    <w:p w14:paraId="174D29EB" w14:textId="77777777" w:rsidR="009E772A" w:rsidRPr="00F025CF" w:rsidRDefault="009E772A" w:rsidP="00F025CF">
      <w:pPr>
        <w:ind w:left="851"/>
        <w:rPr>
          <w:color w:val="7F7F7F" w:themeColor="text1" w:themeTint="80"/>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24"/>
        <w:gridCol w:w="5220"/>
      </w:tblGrid>
      <w:tr w:rsidR="00F025CF" w:rsidRPr="00F025CF" w14:paraId="137A01BB" w14:textId="77777777" w:rsidTr="00F025CF">
        <w:tc>
          <w:tcPr>
            <w:tcW w:w="2824" w:type="dxa"/>
            <w:tcBorders>
              <w:right w:val="single" w:sz="4" w:space="0" w:color="auto"/>
            </w:tcBorders>
          </w:tcPr>
          <w:p w14:paraId="064DE847" w14:textId="77777777" w:rsidR="0005248B" w:rsidRPr="00F025CF" w:rsidRDefault="0005248B" w:rsidP="00F025CF">
            <w:pPr>
              <w:pStyle w:val="Titre6"/>
              <w:spacing w:before="0"/>
              <w:ind w:left="67"/>
              <w:rPr>
                <w:rFonts w:ascii="Futura Lt BT" w:hAnsi="Futura Lt BT"/>
                <w:color w:val="7F7F7F" w:themeColor="text1" w:themeTint="80"/>
              </w:rPr>
            </w:pPr>
            <w:r w:rsidRPr="00F025CF">
              <w:rPr>
                <w:rFonts w:ascii="Futura Lt BT" w:hAnsi="Futura Lt BT"/>
                <w:color w:val="7F7F7F" w:themeColor="text1" w:themeTint="80"/>
              </w:rPr>
              <w:t>Acte rendu exécutoire</w:t>
            </w:r>
          </w:p>
          <w:p w14:paraId="75D49F57" w14:textId="77777777" w:rsidR="0005248B" w:rsidRPr="00F025CF" w:rsidRDefault="0005248B" w:rsidP="00F025CF">
            <w:pPr>
              <w:ind w:left="67"/>
              <w:rPr>
                <w:color w:val="7F7F7F" w:themeColor="text1" w:themeTint="80"/>
              </w:rPr>
            </w:pPr>
            <w:r w:rsidRPr="00F025CF">
              <w:rPr>
                <w:color w:val="7F7F7F" w:themeColor="text1" w:themeTint="80"/>
              </w:rPr>
              <w:t>Après envoi en Préfecture</w:t>
            </w:r>
          </w:p>
          <w:p w14:paraId="78F1CB9B" w14:textId="77777777" w:rsidR="0005248B" w:rsidRPr="00F025CF" w:rsidRDefault="0005248B" w:rsidP="00F025CF">
            <w:pPr>
              <w:ind w:left="67"/>
              <w:rPr>
                <w:color w:val="7F7F7F" w:themeColor="text1" w:themeTint="80"/>
              </w:rPr>
            </w:pPr>
            <w:r w:rsidRPr="00F025CF">
              <w:rPr>
                <w:color w:val="7F7F7F" w:themeColor="text1" w:themeTint="80"/>
              </w:rPr>
              <w:t>Le : …………………</w:t>
            </w:r>
          </w:p>
          <w:p w14:paraId="6F1CF503" w14:textId="77777777" w:rsidR="0005248B" w:rsidRPr="00F025CF" w:rsidRDefault="0005248B" w:rsidP="00F025CF">
            <w:pPr>
              <w:ind w:left="67"/>
              <w:rPr>
                <w:color w:val="7F7F7F" w:themeColor="text1" w:themeTint="80"/>
              </w:rPr>
            </w:pPr>
            <w:r w:rsidRPr="00F025CF">
              <w:rPr>
                <w:color w:val="7F7F7F" w:themeColor="text1" w:themeTint="80"/>
              </w:rPr>
              <w:t>Et publication ou notification</w:t>
            </w:r>
          </w:p>
          <w:p w14:paraId="57093A3C" w14:textId="520917B2" w:rsidR="0005248B" w:rsidRPr="00F025CF" w:rsidRDefault="0005248B" w:rsidP="00F025CF">
            <w:pPr>
              <w:ind w:left="67"/>
              <w:rPr>
                <w:color w:val="7F7F7F" w:themeColor="text1" w:themeTint="80"/>
              </w:rPr>
            </w:pPr>
            <w:r w:rsidRPr="00F025CF">
              <w:rPr>
                <w:color w:val="7F7F7F" w:themeColor="text1" w:themeTint="80"/>
              </w:rPr>
              <w:t>Du : …………………</w:t>
            </w:r>
          </w:p>
        </w:tc>
        <w:tc>
          <w:tcPr>
            <w:tcW w:w="5220" w:type="dxa"/>
            <w:tcBorders>
              <w:top w:val="nil"/>
              <w:left w:val="single" w:sz="4" w:space="0" w:color="auto"/>
              <w:bottom w:val="nil"/>
              <w:right w:val="nil"/>
            </w:tcBorders>
          </w:tcPr>
          <w:p w14:paraId="180BF0C2" w14:textId="77777777" w:rsidR="0005248B" w:rsidRPr="00F025CF" w:rsidRDefault="0005248B" w:rsidP="00F025CF">
            <w:pPr>
              <w:ind w:left="851"/>
              <w:rPr>
                <w:color w:val="7F7F7F" w:themeColor="text1" w:themeTint="80"/>
              </w:rPr>
            </w:pPr>
            <w:r w:rsidRPr="00F025CF">
              <w:rPr>
                <w:color w:val="7F7F7F" w:themeColor="text1" w:themeTint="80"/>
              </w:rPr>
              <w:t>Fait à ……</w:t>
            </w:r>
            <w:r w:rsidR="00A545D1" w:rsidRPr="00F025CF">
              <w:rPr>
                <w:color w:val="7F7F7F" w:themeColor="text1" w:themeTint="80"/>
              </w:rPr>
              <w:t>……</w:t>
            </w:r>
            <w:r w:rsidRPr="00F025CF">
              <w:rPr>
                <w:color w:val="7F7F7F" w:themeColor="text1" w:themeTint="80"/>
              </w:rPr>
              <w:t>, le ……………</w:t>
            </w:r>
          </w:p>
          <w:p w14:paraId="1D1FF79A" w14:textId="77777777" w:rsidR="0005248B" w:rsidRPr="00F025CF" w:rsidRDefault="0005248B" w:rsidP="00F025CF">
            <w:pPr>
              <w:ind w:left="851"/>
              <w:rPr>
                <w:color w:val="7F7F7F" w:themeColor="text1" w:themeTint="80"/>
              </w:rPr>
            </w:pPr>
          </w:p>
          <w:p w14:paraId="6E6AA077" w14:textId="77777777" w:rsidR="0005248B" w:rsidRPr="00F025CF" w:rsidRDefault="0005248B" w:rsidP="00F025CF">
            <w:pPr>
              <w:ind w:left="851"/>
              <w:rPr>
                <w:color w:val="7F7F7F" w:themeColor="text1" w:themeTint="80"/>
              </w:rPr>
            </w:pPr>
          </w:p>
          <w:p w14:paraId="0B9AE70D" w14:textId="77777777" w:rsidR="0005248B" w:rsidRPr="00F025CF" w:rsidRDefault="0005248B" w:rsidP="00F025CF">
            <w:pPr>
              <w:ind w:left="851"/>
              <w:rPr>
                <w:color w:val="7F7F7F" w:themeColor="text1" w:themeTint="80"/>
              </w:rPr>
            </w:pPr>
          </w:p>
          <w:p w14:paraId="509E8DE7" w14:textId="77777777" w:rsidR="0005248B" w:rsidRPr="00F025CF" w:rsidRDefault="0005248B" w:rsidP="00F025CF">
            <w:pPr>
              <w:ind w:left="851"/>
              <w:rPr>
                <w:color w:val="7F7F7F" w:themeColor="text1" w:themeTint="80"/>
              </w:rPr>
            </w:pPr>
            <w:r w:rsidRPr="00F025CF">
              <w:rPr>
                <w:color w:val="7F7F7F" w:themeColor="text1" w:themeTint="80"/>
              </w:rPr>
              <w:t>Le Président du CCAS</w:t>
            </w:r>
          </w:p>
          <w:p w14:paraId="6DB6A8E3" w14:textId="77777777" w:rsidR="0005248B" w:rsidRPr="00F025CF" w:rsidRDefault="0005248B" w:rsidP="00F025CF">
            <w:pPr>
              <w:ind w:left="851"/>
              <w:rPr>
                <w:color w:val="7F7F7F" w:themeColor="text1" w:themeTint="80"/>
              </w:rPr>
            </w:pPr>
          </w:p>
        </w:tc>
      </w:tr>
    </w:tbl>
    <w:p w14:paraId="4AA120C0" w14:textId="77777777" w:rsidR="0005248B" w:rsidRPr="00EA3AD3" w:rsidRDefault="0005248B" w:rsidP="0005248B">
      <w:pPr>
        <w:pStyle w:val="Corpsdetexte2"/>
        <w:rPr>
          <w:rFonts w:ascii="Futura Lt BT" w:hAnsi="Futura Lt BT"/>
          <w:color w:val="0070C0"/>
          <w:sz w:val="22"/>
          <w:szCs w:val="22"/>
        </w:rPr>
      </w:pPr>
    </w:p>
    <w:p w14:paraId="227239F9" w14:textId="77777777" w:rsidR="0005248B" w:rsidRPr="00EA3AD3" w:rsidRDefault="0005248B" w:rsidP="0005248B">
      <w:pPr>
        <w:rPr>
          <w:color w:val="0070C0"/>
        </w:rPr>
      </w:pPr>
    </w:p>
    <w:p w14:paraId="1326BF3B" w14:textId="77777777" w:rsidR="0005248B" w:rsidRPr="00A333BD" w:rsidRDefault="0005248B" w:rsidP="0005248B">
      <w:pPr>
        <w:spacing w:after="200" w:line="276" w:lineRule="auto"/>
        <w:rPr>
          <w:rFonts w:cs="Tahoma"/>
          <w:b/>
          <w:bCs/>
          <w:color w:val="000000" w:themeColor="text1"/>
        </w:rPr>
      </w:pPr>
      <w:r w:rsidRPr="00A333BD">
        <w:rPr>
          <w:rFonts w:cs="Tahoma"/>
          <w:b/>
          <w:bCs/>
          <w:color w:val="000000" w:themeColor="text1"/>
        </w:rPr>
        <w:br w:type="page"/>
      </w:r>
    </w:p>
    <w:bookmarkStart w:id="14" w:name="_Toc220424763"/>
    <w:bookmarkStart w:id="15" w:name="_Toc220424815"/>
    <w:bookmarkStart w:id="16" w:name="_Toc220494990"/>
    <w:bookmarkStart w:id="17" w:name="_Toc220508074"/>
    <w:p w14:paraId="29FD834D" w14:textId="35961E27" w:rsidR="002C235E" w:rsidRPr="00A333BD" w:rsidRDefault="008C10FE" w:rsidP="00C67D36">
      <w:pPr>
        <w:pStyle w:val="Titre11"/>
      </w:pPr>
      <w:r>
        <w:rPr>
          <w:noProof/>
        </w:rPr>
        <w:lastRenderedPageBreak/>
        <mc:AlternateContent>
          <mc:Choice Requires="wps">
            <w:drawing>
              <wp:anchor distT="45720" distB="45720" distL="114300" distR="114300" simplePos="0" relativeHeight="252053504" behindDoc="1" locked="0" layoutInCell="1" allowOverlap="1" wp14:anchorId="5B0F85DF" wp14:editId="61BF2CC7">
                <wp:simplePos x="0" y="0"/>
                <wp:positionH relativeFrom="column">
                  <wp:posOffset>2143354</wp:posOffset>
                </wp:positionH>
                <wp:positionV relativeFrom="paragraph">
                  <wp:posOffset>-393827</wp:posOffset>
                </wp:positionV>
                <wp:extent cx="4330065" cy="1404620"/>
                <wp:effectExtent l="0" t="0" r="0" b="0"/>
                <wp:wrapNone/>
                <wp:docPr id="42270786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44687DEA"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0F85DF" id="_x0000_s1106" type="#_x0000_t202" style="position:absolute;left:0;text-align:left;margin-left:168.75pt;margin-top:-31pt;width:340.95pt;height:110.6pt;z-index:-251262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" filled="f" stroked="f">
                <v:textbox style="mso-fit-shape-to-text:t">
                  <w:txbxContent>
                    <w:p w14:paraId="44687DEA"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r w:rsidR="002C235E" w:rsidRPr="00A333BD">
        <w:rPr>
          <w:noProof/>
          <w:sz w:val="24"/>
          <w:szCs w:val="24"/>
          <w:lang w:eastAsia="fr-FR"/>
        </w:rPr>
        <mc:AlternateContent>
          <mc:Choice Requires="wps">
            <w:drawing>
              <wp:anchor distT="0" distB="0" distL="114300" distR="114300" simplePos="0" relativeHeight="251667456" behindDoc="0" locked="0" layoutInCell="1" allowOverlap="1" wp14:anchorId="014D8BE0" wp14:editId="47EB15B0">
                <wp:simplePos x="0" y="0"/>
                <wp:positionH relativeFrom="page">
                  <wp:posOffset>-50800</wp:posOffset>
                </wp:positionH>
                <wp:positionV relativeFrom="paragraph">
                  <wp:posOffset>8255</wp:posOffset>
                </wp:positionV>
                <wp:extent cx="647700" cy="203200"/>
                <wp:effectExtent l="0" t="0" r="0" b="6350"/>
                <wp:wrapNone/>
                <wp:docPr id="38" name="Rectangle 38"/>
                <wp:cNvGraphicFramePr/>
                <a:graphic xmlns:a="http://schemas.openxmlformats.org/drawingml/2006/main">
                  <a:graphicData uri="http://schemas.microsoft.com/office/word/2010/wordprocessingShape">
                    <wps:wsp>
                      <wps:cNvSpPr/>
                      <wps:spPr>
                        <a:xfrm>
                          <a:off x="0" y="0"/>
                          <a:ext cx="647700" cy="203200"/>
                        </a:xfrm>
                        <a:prstGeom prst="rect">
                          <a:avLst/>
                        </a:prstGeom>
                        <a:solidFill>
                          <a:srgbClr val="E2001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BF1D3" id="Rectangle 38" o:spid="_x0000_s1026" style="position:absolute;margin-left:-4pt;margin-top:.65pt;width:51pt;height:1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" fillcolor="#e2001a" stroked="f" strokeweight="2pt">
                <w10:wrap anchorx="page"/>
              </v:rect>
            </w:pict>
          </mc:Fallback>
        </mc:AlternateContent>
      </w:r>
      <w:r w:rsidR="002C235E" w:rsidRPr="00A333BD">
        <w:t xml:space="preserve">3.2 Les </w:t>
      </w:r>
      <w:proofErr w:type="spellStart"/>
      <w:r w:rsidR="002C235E" w:rsidRPr="00A333BD">
        <w:t>décisions</w:t>
      </w:r>
      <w:proofErr w:type="spellEnd"/>
      <w:r w:rsidR="002C235E" w:rsidRPr="00A333BD">
        <w:t xml:space="preserve"> </w:t>
      </w:r>
      <w:proofErr w:type="spellStart"/>
      <w:r w:rsidR="002C235E" w:rsidRPr="00A333BD">
        <w:t>prises</w:t>
      </w:r>
      <w:proofErr w:type="spellEnd"/>
      <w:r w:rsidR="002C235E" w:rsidRPr="00A333BD">
        <w:t xml:space="preserve"> </w:t>
      </w:r>
      <w:proofErr w:type="spellStart"/>
      <w:r w:rsidR="002C235E" w:rsidRPr="00A333BD">
        <w:t>en</w:t>
      </w:r>
      <w:proofErr w:type="spellEnd"/>
      <w:r w:rsidR="002C235E" w:rsidRPr="00A333BD">
        <w:t xml:space="preserve"> début de </w:t>
      </w:r>
      <w:proofErr w:type="spellStart"/>
      <w:r w:rsidR="002C235E" w:rsidRPr="00A333BD">
        <w:t>mandat</w:t>
      </w:r>
      <w:proofErr w:type="spellEnd"/>
      <w:r w:rsidR="002C235E" w:rsidRPr="00A333BD">
        <w:t xml:space="preserve"> par le Maire pou</w:t>
      </w:r>
      <w:r w:rsidR="00AB01CA" w:rsidRPr="00A333BD">
        <w:t>r le</w:t>
      </w:r>
      <w:r w:rsidR="00A41F18" w:rsidRPr="00A333BD">
        <w:t xml:space="preserve"> </w:t>
      </w:r>
      <w:r w:rsidR="00AB01CA" w:rsidRPr="00A333BD">
        <w:t>bon</w:t>
      </w:r>
      <w:r w:rsidR="00A41F18" w:rsidRPr="00A333BD">
        <w:t xml:space="preserve"> </w:t>
      </w:r>
      <w:proofErr w:type="spellStart"/>
      <w:r w:rsidR="00AB01CA" w:rsidRPr="00A333BD">
        <w:t>fonctionnement</w:t>
      </w:r>
      <w:proofErr w:type="spellEnd"/>
      <w:r w:rsidR="00AB01CA" w:rsidRPr="00A333BD">
        <w:t xml:space="preserve"> des inst</w:t>
      </w:r>
      <w:r w:rsidR="002C235E" w:rsidRPr="00A333BD">
        <w:t xml:space="preserve">ances </w:t>
      </w:r>
      <w:proofErr w:type="spellStart"/>
      <w:r w:rsidR="002C235E" w:rsidRPr="00A333BD">
        <w:t>communales</w:t>
      </w:r>
      <w:bookmarkEnd w:id="14"/>
      <w:bookmarkEnd w:id="15"/>
      <w:bookmarkEnd w:id="16"/>
      <w:bookmarkEnd w:id="17"/>
      <w:proofErr w:type="spellEnd"/>
    </w:p>
    <w:p w14:paraId="7DA2E587" w14:textId="77777777" w:rsidR="0005248B" w:rsidRPr="00EA3AD3" w:rsidRDefault="0005248B" w:rsidP="002C235E">
      <w:pPr>
        <w:pStyle w:val="NormalWeb"/>
        <w:spacing w:before="0" w:beforeAutospacing="0" w:after="0" w:afterAutospacing="0"/>
        <w:rPr>
          <w:rFonts w:ascii="Futura Lt BT" w:hAnsi="Futura Lt BT" w:cs="Tahoma"/>
          <w:color w:val="000000" w:themeColor="text1"/>
          <w:sz w:val="22"/>
          <w:szCs w:val="22"/>
        </w:rPr>
      </w:pPr>
    </w:p>
    <w:p w14:paraId="6D4C73F6" w14:textId="77777777" w:rsidR="0005248B" w:rsidRPr="00EA3AD3" w:rsidRDefault="0005248B" w:rsidP="002C235E">
      <w:pPr>
        <w:pStyle w:val="NormalWeb"/>
        <w:spacing w:before="0" w:beforeAutospacing="0" w:after="0" w:afterAutospacing="0"/>
        <w:rPr>
          <w:rFonts w:ascii="Futura Lt BT" w:hAnsi="Futura Lt BT" w:cs="Tahoma"/>
          <w:color w:val="000000" w:themeColor="text1"/>
          <w:sz w:val="22"/>
          <w:szCs w:val="22"/>
        </w:rPr>
      </w:pPr>
      <w:r w:rsidRPr="00EA3AD3">
        <w:rPr>
          <w:rFonts w:ascii="Futura Lt BT" w:hAnsi="Futura Lt BT" w:cs="Tahoma"/>
          <w:color w:val="000000" w:themeColor="text1"/>
          <w:sz w:val="22"/>
          <w:szCs w:val="22"/>
        </w:rPr>
        <w:t>La fin du mandat du conseil municipal rend caduque toutes les délégations accordées antérieurement, par le maire sortant, même s’il est reconduit dans ses fonctions. Il s’agit des délégations accordées par le maire à ses adjoints et aux fonctionnaires. Celles-ci sont matérialisées par la prise d’arrêtés municipaux.</w:t>
      </w:r>
    </w:p>
    <w:p w14:paraId="29099164" w14:textId="77777777" w:rsidR="0005248B" w:rsidRPr="00EA3AD3" w:rsidRDefault="0005248B" w:rsidP="002C235E">
      <w:pPr>
        <w:pStyle w:val="NormalWeb"/>
        <w:spacing w:before="0" w:beforeAutospacing="0" w:after="0" w:afterAutospacing="0"/>
        <w:rPr>
          <w:rFonts w:ascii="Futura Lt BT" w:hAnsi="Futura Lt BT" w:cs="Tahoma"/>
          <w:color w:val="000000" w:themeColor="text1"/>
          <w:sz w:val="22"/>
          <w:szCs w:val="22"/>
        </w:rPr>
      </w:pPr>
    </w:p>
    <w:p w14:paraId="6F1B67E4" w14:textId="77777777" w:rsidR="0005248B" w:rsidRPr="00EA3AD3" w:rsidRDefault="0005248B" w:rsidP="002C235E">
      <w:pPr>
        <w:pStyle w:val="NormalWeb"/>
        <w:spacing w:before="0" w:beforeAutospacing="0" w:after="0" w:afterAutospacing="0"/>
        <w:rPr>
          <w:rFonts w:ascii="Futura Lt BT" w:hAnsi="Futura Lt BT" w:cs="Tahoma"/>
          <w:color w:val="000000" w:themeColor="text1"/>
          <w:sz w:val="22"/>
          <w:szCs w:val="22"/>
        </w:rPr>
      </w:pPr>
      <w:r w:rsidRPr="00EA3AD3">
        <w:rPr>
          <w:rFonts w:ascii="Futura Lt BT" w:hAnsi="Futura Lt BT" w:cs="Tahoma"/>
          <w:color w:val="000000" w:themeColor="text1"/>
          <w:sz w:val="22"/>
          <w:szCs w:val="22"/>
        </w:rPr>
        <w:t>La délégation de signature est un acte permettant à une autorité administrative d'autoriser une autorité subordonnée à signer certaines décisions en son nom, mais sous la surveillance et la responsabilité de l'autorité délégante.</w:t>
      </w:r>
    </w:p>
    <w:p w14:paraId="096D895F" w14:textId="77777777" w:rsidR="0005248B" w:rsidRPr="00EA3AD3" w:rsidRDefault="0005248B" w:rsidP="002C235E">
      <w:pPr>
        <w:pStyle w:val="NormalWeb"/>
        <w:spacing w:before="0" w:beforeAutospacing="0" w:after="0" w:afterAutospacing="0"/>
        <w:rPr>
          <w:rFonts w:ascii="Futura Lt BT" w:hAnsi="Futura Lt BT" w:cs="Tahoma"/>
          <w:color w:val="000000" w:themeColor="text1"/>
          <w:sz w:val="22"/>
          <w:szCs w:val="22"/>
        </w:rPr>
      </w:pPr>
    </w:p>
    <w:p w14:paraId="4A3BB895" w14:textId="17FC6A13" w:rsidR="0005248B" w:rsidRPr="00EA3AD3" w:rsidRDefault="005409CC" w:rsidP="002C235E">
      <w:pPr>
        <w:pStyle w:val="NormalWeb"/>
        <w:spacing w:before="0" w:beforeAutospacing="0" w:after="0" w:afterAutospacing="0"/>
        <w:rPr>
          <w:rFonts w:ascii="Futura Lt BT" w:hAnsi="Futura Lt BT" w:cs="Tahoma"/>
          <w:color w:val="000000" w:themeColor="text1"/>
          <w:sz w:val="22"/>
          <w:szCs w:val="22"/>
        </w:rPr>
      </w:pPr>
      <w:r w:rsidRPr="00EA3AD3">
        <w:rPr>
          <w:rFonts w:ascii="Futura Lt BT" w:hAnsi="Futura Lt BT" w:cs="Tahoma"/>
          <w:color w:val="000000" w:themeColor="text1"/>
          <w:sz w:val="22"/>
          <w:szCs w:val="22"/>
        </w:rPr>
        <w:t>A la suite de son élection, l</w:t>
      </w:r>
      <w:r w:rsidR="0005248B" w:rsidRPr="00EA3AD3">
        <w:rPr>
          <w:rFonts w:ascii="Futura Lt BT" w:hAnsi="Futura Lt BT" w:cs="Tahoma"/>
          <w:color w:val="000000" w:themeColor="text1"/>
          <w:sz w:val="22"/>
          <w:szCs w:val="22"/>
        </w:rPr>
        <w:t>e maire doit prendre des arrêtés pour donner, s’il le souhaite, des délégations de fonctions et de signature.</w:t>
      </w:r>
    </w:p>
    <w:p w14:paraId="2CBFAC6C" w14:textId="77777777" w:rsidR="00692914" w:rsidRPr="00EA3AD3" w:rsidRDefault="00692914" w:rsidP="002C235E">
      <w:pPr>
        <w:pStyle w:val="NormalWeb"/>
        <w:spacing w:before="0" w:beforeAutospacing="0" w:after="0" w:afterAutospacing="0"/>
        <w:rPr>
          <w:rFonts w:ascii="Futura Lt BT" w:hAnsi="Futura Lt BT" w:cs="Tahoma"/>
          <w:color w:val="000000" w:themeColor="text1"/>
          <w:sz w:val="22"/>
          <w:szCs w:val="22"/>
        </w:rPr>
      </w:pPr>
    </w:p>
    <w:p w14:paraId="2EE2D1F4" w14:textId="56F5BF7B" w:rsidR="005409CC" w:rsidRPr="00374964" w:rsidRDefault="005409CC" w:rsidP="002C235E">
      <w:pPr>
        <w:pStyle w:val="NormalWeb"/>
        <w:spacing w:before="0" w:beforeAutospacing="0" w:after="0" w:afterAutospacing="0"/>
        <w:rPr>
          <w:rFonts w:ascii="Futura Lt BT" w:hAnsi="Futura Lt BT" w:cs="Tahoma"/>
          <w:b/>
          <w:bCs/>
          <w:color w:val="000000" w:themeColor="text1"/>
          <w:sz w:val="22"/>
          <w:szCs w:val="22"/>
        </w:rPr>
      </w:pPr>
      <w:r w:rsidRPr="00374964">
        <w:rPr>
          <w:rFonts w:ascii="Futura Lt BT" w:hAnsi="Futura Lt BT" w:cs="Tahoma"/>
          <w:b/>
          <w:bCs/>
          <w:color w:val="000000" w:themeColor="text1"/>
          <w:sz w:val="22"/>
          <w:szCs w:val="22"/>
        </w:rPr>
        <w:t>A</w:t>
      </w:r>
      <w:r w:rsidR="002B6EB7" w:rsidRPr="00374964">
        <w:rPr>
          <w:rFonts w:ascii="Futura Lt BT" w:hAnsi="Futura Lt BT" w:cs="Tahoma"/>
          <w:b/>
          <w:bCs/>
          <w:color w:val="000000" w:themeColor="text1"/>
          <w:sz w:val="22"/>
          <w:szCs w:val="22"/>
        </w:rPr>
        <w:t xml:space="preserve">yant </w:t>
      </w:r>
      <w:proofErr w:type="gramStart"/>
      <w:r w:rsidR="002B6EB7" w:rsidRPr="00374964">
        <w:rPr>
          <w:rFonts w:ascii="Futura Lt BT" w:hAnsi="Futura Lt BT" w:cs="Tahoma"/>
          <w:b/>
          <w:bCs/>
          <w:color w:val="000000" w:themeColor="text1"/>
          <w:sz w:val="22"/>
          <w:szCs w:val="22"/>
        </w:rPr>
        <w:t>seul compétence</w:t>
      </w:r>
      <w:proofErr w:type="gramEnd"/>
      <w:r w:rsidR="002B6EB7" w:rsidRPr="00374964">
        <w:rPr>
          <w:rFonts w:ascii="Futura Lt BT" w:hAnsi="Futura Lt BT" w:cs="Tahoma"/>
          <w:b/>
          <w:bCs/>
          <w:color w:val="000000" w:themeColor="text1"/>
          <w:sz w:val="22"/>
          <w:szCs w:val="22"/>
        </w:rPr>
        <w:t xml:space="preserve"> pour déléguer une partie de ses fonctions à ses élus, il peut octroyer une délégation de signature sans que celle-ci ne soit assortie d’une délégation de fonction. </w:t>
      </w:r>
    </w:p>
    <w:p w14:paraId="6AD91B5B" w14:textId="4A569838" w:rsidR="002B6EB7" w:rsidRPr="00EA3AD3" w:rsidRDefault="002B6EB7" w:rsidP="002C235E">
      <w:pPr>
        <w:pStyle w:val="NormalWeb"/>
        <w:spacing w:before="0" w:beforeAutospacing="0" w:after="0" w:afterAutospacing="0"/>
        <w:rPr>
          <w:rFonts w:ascii="Futura Lt BT" w:hAnsi="Futura Lt BT" w:cs="Tahoma"/>
          <w:color w:val="000000" w:themeColor="text1"/>
          <w:sz w:val="22"/>
          <w:szCs w:val="22"/>
        </w:rPr>
      </w:pPr>
      <w:r w:rsidRPr="00EA3AD3">
        <w:rPr>
          <w:rFonts w:ascii="Futura Lt BT" w:hAnsi="Futura Lt BT" w:cs="Tahoma"/>
          <w:color w:val="EE0000"/>
          <w:sz w:val="22"/>
          <w:szCs w:val="22"/>
        </w:rPr>
        <w:t xml:space="preserve">Attention </w:t>
      </w:r>
      <w:r w:rsidRPr="00EA3AD3">
        <w:rPr>
          <w:rFonts w:ascii="Futura Lt BT" w:hAnsi="Futura Lt BT" w:cs="Tahoma"/>
          <w:color w:val="000000" w:themeColor="text1"/>
          <w:sz w:val="22"/>
          <w:szCs w:val="22"/>
        </w:rPr>
        <w:t xml:space="preserve">à l’intitulé de l’arrêté </w:t>
      </w:r>
      <w:r w:rsidR="00005DC3" w:rsidRPr="00EA3AD3">
        <w:rPr>
          <w:rFonts w:ascii="Futura Lt BT" w:hAnsi="Futura Lt BT" w:cs="Tahoma"/>
          <w:color w:val="000000" w:themeColor="text1"/>
          <w:sz w:val="22"/>
          <w:szCs w:val="22"/>
        </w:rPr>
        <w:t>devant</w:t>
      </w:r>
      <w:r w:rsidRPr="00EA3AD3">
        <w:rPr>
          <w:rFonts w:ascii="Futura Lt BT" w:hAnsi="Futura Lt BT" w:cs="Tahoma"/>
          <w:color w:val="000000" w:themeColor="text1"/>
          <w:sz w:val="22"/>
          <w:szCs w:val="22"/>
        </w:rPr>
        <w:t xml:space="preserve"> porter </w:t>
      </w:r>
      <w:r w:rsidR="00005DC3" w:rsidRPr="00EA3AD3">
        <w:rPr>
          <w:rFonts w:ascii="Futura Lt BT" w:hAnsi="Futura Lt BT" w:cs="Tahoma"/>
          <w:color w:val="000000" w:themeColor="text1"/>
          <w:sz w:val="22"/>
          <w:szCs w:val="22"/>
        </w:rPr>
        <w:t>uni</w:t>
      </w:r>
      <w:r w:rsidRPr="00EA3AD3">
        <w:rPr>
          <w:rFonts w:ascii="Futura Lt BT" w:hAnsi="Futura Lt BT" w:cs="Tahoma"/>
          <w:color w:val="000000" w:themeColor="text1"/>
          <w:sz w:val="22"/>
          <w:szCs w:val="22"/>
        </w:rPr>
        <w:t>que</w:t>
      </w:r>
      <w:r w:rsidR="00005DC3" w:rsidRPr="00EA3AD3">
        <w:rPr>
          <w:rFonts w:ascii="Futura Lt BT" w:hAnsi="Futura Lt BT" w:cs="Tahoma"/>
          <w:color w:val="000000" w:themeColor="text1"/>
          <w:sz w:val="22"/>
          <w:szCs w:val="22"/>
        </w:rPr>
        <w:t>ment</w:t>
      </w:r>
      <w:r w:rsidRPr="00EA3AD3">
        <w:rPr>
          <w:rFonts w:ascii="Futura Lt BT" w:hAnsi="Futura Lt BT" w:cs="Tahoma"/>
          <w:color w:val="000000" w:themeColor="text1"/>
          <w:sz w:val="22"/>
          <w:szCs w:val="22"/>
        </w:rPr>
        <w:t xml:space="preserve"> sur la délégation de signature dans ce cas.</w:t>
      </w:r>
    </w:p>
    <w:p w14:paraId="36EBADA9" w14:textId="77777777" w:rsidR="002B6EB7" w:rsidRPr="00EA3AD3" w:rsidRDefault="002B6EB7" w:rsidP="002C235E">
      <w:pPr>
        <w:pStyle w:val="NormalWeb"/>
        <w:spacing w:before="0" w:beforeAutospacing="0" w:after="0" w:afterAutospacing="0"/>
        <w:rPr>
          <w:rFonts w:ascii="Futura Lt BT" w:hAnsi="Futura Lt BT" w:cs="Tahoma"/>
          <w:color w:val="000000" w:themeColor="text1"/>
          <w:sz w:val="22"/>
          <w:szCs w:val="22"/>
        </w:rPr>
      </w:pPr>
    </w:p>
    <w:p w14:paraId="5A4B4B45" w14:textId="77777777" w:rsidR="0005248B" w:rsidRPr="00EA3AD3" w:rsidRDefault="0005248B" w:rsidP="00A41F18">
      <w:pPr>
        <w:rPr>
          <w:color w:val="000000" w:themeColor="text1"/>
          <w:highlight w:val="yellow"/>
        </w:rPr>
      </w:pPr>
    </w:p>
    <w:p w14:paraId="1593765A" w14:textId="474E7CB1" w:rsidR="0005248B" w:rsidRPr="00A333BD" w:rsidRDefault="0005248B" w:rsidP="00554912">
      <w:pPr>
        <w:pStyle w:val="Titre21"/>
        <w:pBdr>
          <w:bottom w:val="single" w:sz="8" w:space="1" w:color="EE0000"/>
        </w:pBdr>
      </w:pPr>
      <w:bookmarkStart w:id="18" w:name="_Toc220508075"/>
      <w:r w:rsidRPr="00A333BD">
        <w:t xml:space="preserve">3.2.1.- Délégation </w:t>
      </w:r>
      <w:r w:rsidR="00923D2D" w:rsidRPr="00A333BD">
        <w:t xml:space="preserve">de fonction </w:t>
      </w:r>
      <w:r w:rsidRPr="00A333BD">
        <w:t xml:space="preserve">du maire aux adjoints et aux conseillers </w:t>
      </w:r>
      <w:r w:rsidR="00C67D36">
        <w:br/>
      </w:r>
      <w:r w:rsidRPr="00A333BD">
        <w:t>municipaux (compétence propre du maire)</w:t>
      </w:r>
      <w:bookmarkEnd w:id="18"/>
    </w:p>
    <w:p w14:paraId="31F544A1" w14:textId="46F8FDC4" w:rsidR="0005248B" w:rsidRPr="00EA3AD3" w:rsidRDefault="0005248B" w:rsidP="005A4C99">
      <w:pPr>
        <w:pStyle w:val="NormalWeb"/>
        <w:spacing w:before="0" w:beforeAutospacing="0" w:after="0" w:afterAutospacing="0"/>
        <w:rPr>
          <w:rFonts w:ascii="Futura Lt BT" w:hAnsi="Futura Lt BT" w:cs="Tahoma"/>
          <w:color w:val="auto"/>
          <w:sz w:val="22"/>
          <w:szCs w:val="22"/>
        </w:rPr>
      </w:pPr>
      <w:r w:rsidRPr="00EA3AD3">
        <w:rPr>
          <w:rFonts w:ascii="Futura Lt BT" w:hAnsi="Futura Lt BT" w:cs="Tahoma"/>
          <w:color w:val="auto"/>
          <w:sz w:val="22"/>
          <w:szCs w:val="22"/>
        </w:rPr>
        <w:t>L’article L</w:t>
      </w:r>
      <w:r w:rsidR="00A41F18" w:rsidRPr="00EA3AD3">
        <w:rPr>
          <w:rFonts w:ascii="Futura Lt BT" w:hAnsi="Futura Lt BT" w:cs="Tahoma"/>
          <w:color w:val="auto"/>
          <w:sz w:val="22"/>
          <w:szCs w:val="22"/>
        </w:rPr>
        <w:t>.</w:t>
      </w:r>
      <w:r w:rsidRPr="00EA3AD3">
        <w:rPr>
          <w:rFonts w:ascii="Futura Lt BT" w:hAnsi="Futura Lt BT" w:cs="Tahoma"/>
          <w:color w:val="auto"/>
          <w:sz w:val="22"/>
          <w:szCs w:val="22"/>
        </w:rPr>
        <w:t xml:space="preserve"> 2122-18 du CGCT permet au maire de déléguer par arrêté, sous sa surveillance et sa responsabilité, une partie de ses fonctions aux adjoints et à des membres du conseil municipal.</w:t>
      </w:r>
    </w:p>
    <w:p w14:paraId="71D50AD2" w14:textId="77777777" w:rsidR="0005248B" w:rsidRPr="00EA3AD3" w:rsidRDefault="0005248B" w:rsidP="0005248B">
      <w:pPr>
        <w:pStyle w:val="NormalWeb"/>
        <w:spacing w:before="0" w:beforeAutospacing="0" w:after="0" w:afterAutospacing="0"/>
        <w:rPr>
          <w:rFonts w:ascii="Futura Lt BT" w:hAnsi="Futura Lt BT" w:cs="Tahoma"/>
          <w:color w:val="000000" w:themeColor="text1"/>
          <w:sz w:val="22"/>
          <w:szCs w:val="22"/>
        </w:rPr>
      </w:pPr>
    </w:p>
    <w:p w14:paraId="150D1819" w14:textId="77777777" w:rsidR="0005248B" w:rsidRPr="00374964" w:rsidRDefault="0005248B" w:rsidP="0005248B">
      <w:pPr>
        <w:pStyle w:val="NormalWeb"/>
        <w:spacing w:before="0" w:beforeAutospacing="0" w:after="0" w:afterAutospacing="0"/>
        <w:rPr>
          <w:rFonts w:ascii="Futura Lt BT" w:hAnsi="Futura Lt BT" w:cs="Tahoma"/>
          <w:b/>
          <w:bCs/>
          <w:color w:val="000000" w:themeColor="text1"/>
          <w:sz w:val="22"/>
          <w:szCs w:val="22"/>
        </w:rPr>
      </w:pPr>
      <w:r w:rsidRPr="00374964">
        <w:rPr>
          <w:rFonts w:ascii="Futura Lt BT" w:hAnsi="Futura Lt BT" w:cs="Tahoma"/>
          <w:b/>
          <w:bCs/>
          <w:color w:val="000000" w:themeColor="text1"/>
          <w:sz w:val="22"/>
          <w:szCs w:val="22"/>
        </w:rPr>
        <w:t xml:space="preserve">Le champ de la délégation doit être précisé et limité par l’arrêté du maire. </w:t>
      </w:r>
    </w:p>
    <w:p w14:paraId="326229A9" w14:textId="77777777" w:rsidR="0005248B" w:rsidRPr="00EA3AD3" w:rsidRDefault="0005248B" w:rsidP="0005248B">
      <w:pPr>
        <w:pStyle w:val="NormalWeb"/>
        <w:spacing w:before="0" w:beforeAutospacing="0" w:after="0" w:afterAutospacing="0"/>
        <w:rPr>
          <w:rFonts w:ascii="Futura Lt BT" w:hAnsi="Futura Lt BT" w:cs="Tahoma"/>
          <w:color w:val="000000" w:themeColor="text1"/>
          <w:sz w:val="22"/>
          <w:szCs w:val="22"/>
        </w:rPr>
      </w:pPr>
    </w:p>
    <w:p w14:paraId="7AE5032B" w14:textId="1C16B6B4" w:rsidR="0005248B" w:rsidRPr="00EA3AD3" w:rsidRDefault="00AB4B69" w:rsidP="0005248B">
      <w:pPr>
        <w:pStyle w:val="NormalWeb"/>
        <w:spacing w:before="0" w:beforeAutospacing="0" w:after="0" w:afterAutospacing="0"/>
        <w:rPr>
          <w:rFonts w:ascii="Futura Lt BT" w:hAnsi="Futura Lt BT" w:cs="Tahoma"/>
          <w:color w:val="000000" w:themeColor="text1"/>
          <w:sz w:val="22"/>
          <w:szCs w:val="22"/>
        </w:rPr>
      </w:pPr>
      <w:r w:rsidRPr="00EA3AD3">
        <w:rPr>
          <w:rFonts w:ascii="Futura Lt BT" w:hAnsi="Futura Lt BT" w:cs="Tahoma"/>
          <w:color w:val="000000" w:themeColor="text1"/>
          <w:sz w:val="22"/>
          <w:szCs w:val="22"/>
        </w:rPr>
        <w:t>Si le maire donne délégation de fonction pour une même matière à deux élus, il doit impérativement</w:t>
      </w:r>
      <w:r w:rsidR="0005248B" w:rsidRPr="00EA3AD3">
        <w:rPr>
          <w:rFonts w:ascii="Futura Lt BT" w:hAnsi="Futura Lt BT" w:cs="Tahoma"/>
          <w:color w:val="000000" w:themeColor="text1"/>
          <w:sz w:val="22"/>
          <w:szCs w:val="22"/>
        </w:rPr>
        <w:t xml:space="preserve"> préciser l’ordre de priorité des intéressés, le second ne pouvant agir qu’en cas d’absence ou d’empêchement du premier (T.A. de Nantes, 11 mai 1988, </w:t>
      </w:r>
      <w:proofErr w:type="spellStart"/>
      <w:r w:rsidR="0005248B" w:rsidRPr="00EA3AD3">
        <w:rPr>
          <w:rFonts w:ascii="Futura Lt BT" w:hAnsi="Futura Lt BT" w:cs="Tahoma"/>
          <w:i/>
          <w:iCs/>
          <w:color w:val="000000" w:themeColor="text1"/>
          <w:sz w:val="22"/>
          <w:szCs w:val="22"/>
        </w:rPr>
        <w:t>Gauduchon</w:t>
      </w:r>
      <w:proofErr w:type="spellEnd"/>
      <w:r w:rsidR="0005248B" w:rsidRPr="00EA3AD3">
        <w:rPr>
          <w:rFonts w:ascii="Futura Lt BT" w:hAnsi="Futura Lt BT" w:cs="Tahoma"/>
          <w:color w:val="000000" w:themeColor="text1"/>
          <w:sz w:val="22"/>
          <w:szCs w:val="22"/>
        </w:rPr>
        <w:t>, Lebon p. 657).</w:t>
      </w:r>
    </w:p>
    <w:p w14:paraId="3EB79377" w14:textId="77777777" w:rsidR="0005248B" w:rsidRPr="00EA3AD3" w:rsidRDefault="0005248B" w:rsidP="0005248B">
      <w:pPr>
        <w:pStyle w:val="NormalWeb"/>
        <w:spacing w:before="0" w:beforeAutospacing="0" w:after="0" w:afterAutospacing="0"/>
        <w:rPr>
          <w:rFonts w:ascii="Futura Lt BT" w:hAnsi="Futura Lt BT" w:cs="Tahoma"/>
          <w:color w:val="000000" w:themeColor="text1"/>
          <w:sz w:val="22"/>
          <w:szCs w:val="22"/>
        </w:rPr>
      </w:pPr>
    </w:p>
    <w:p w14:paraId="23A10609" w14:textId="77777777" w:rsidR="0005248B" w:rsidRPr="00A333BD" w:rsidRDefault="0005248B" w:rsidP="0005248B">
      <w:pPr>
        <w:spacing w:line="276" w:lineRule="auto"/>
        <w:rPr>
          <w:rFonts w:eastAsia="Times New Roman" w:cs="Tahoma"/>
          <w:b/>
          <w:bCs/>
          <w:color w:val="000000" w:themeColor="text1"/>
          <w:lang w:eastAsia="fr-FR"/>
        </w:rPr>
      </w:pPr>
      <w:r w:rsidRPr="00A333BD">
        <w:rPr>
          <w:rFonts w:cs="Tahoma"/>
          <w:b/>
          <w:bCs/>
          <w:color w:val="000000" w:themeColor="text1"/>
        </w:rPr>
        <w:br w:type="page"/>
      </w:r>
    </w:p>
    <w:p w14:paraId="4BAD090A" w14:textId="75FDD154" w:rsidR="00F025CF" w:rsidRDefault="008C10FE" w:rsidP="00F025CF">
      <w:pPr>
        <w:pBdr>
          <w:bottom w:val="single" w:sz="4" w:space="1" w:color="002060"/>
        </w:pBdr>
        <w:autoSpaceDE w:val="0"/>
        <w:autoSpaceDN w:val="0"/>
        <w:adjustRightInd w:val="0"/>
        <w:ind w:left="1134"/>
        <w:jc w:val="center"/>
        <w:rPr>
          <w:rFonts w:cs="Verdana-Bold"/>
          <w:b/>
          <w:bCs/>
          <w:color w:val="7F7F7F" w:themeColor="text1" w:themeTint="80"/>
        </w:rPr>
      </w:pPr>
      <w:r>
        <w:rPr>
          <w:noProof/>
        </w:rPr>
        <w:lastRenderedPageBreak/>
        <mc:AlternateContent>
          <mc:Choice Requires="wps">
            <w:drawing>
              <wp:anchor distT="45720" distB="45720" distL="114300" distR="114300" simplePos="0" relativeHeight="252055552" behindDoc="1" locked="0" layoutInCell="1" allowOverlap="1" wp14:anchorId="22A076AA" wp14:editId="08140274">
                <wp:simplePos x="0" y="0"/>
                <wp:positionH relativeFrom="column">
                  <wp:posOffset>2114093</wp:posOffset>
                </wp:positionH>
                <wp:positionV relativeFrom="paragraph">
                  <wp:posOffset>-365176</wp:posOffset>
                </wp:positionV>
                <wp:extent cx="4330065" cy="1404620"/>
                <wp:effectExtent l="0" t="0" r="0" b="0"/>
                <wp:wrapNone/>
                <wp:docPr id="139583055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7E25C6A0"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A076AA" id="_x0000_s1107" type="#_x0000_t202" style="position:absolute;left:0;text-align:left;margin-left:166.45pt;margin-top:-28.75pt;width:340.95pt;height:110.6pt;z-index:-251260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" filled="f" stroked="f">
                <v:textbox style="mso-fit-shape-to-text:t">
                  <w:txbxContent>
                    <w:p w14:paraId="7E25C6A0"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p>
    <w:p w14:paraId="73715DE2" w14:textId="40CF9116" w:rsidR="0005248B" w:rsidRPr="00F025CF" w:rsidRDefault="0005248B" w:rsidP="00F025CF">
      <w:pPr>
        <w:pBdr>
          <w:bottom w:val="single" w:sz="4" w:space="1" w:color="002060"/>
        </w:pBdr>
        <w:autoSpaceDE w:val="0"/>
        <w:autoSpaceDN w:val="0"/>
        <w:adjustRightInd w:val="0"/>
        <w:ind w:left="1134"/>
        <w:rPr>
          <w:rFonts w:cs="Verdana-Bold"/>
          <w:b/>
          <w:bCs/>
          <w:color w:val="7F7F7F" w:themeColor="text1" w:themeTint="80"/>
        </w:rPr>
      </w:pPr>
      <w:r w:rsidRPr="00F025CF">
        <w:rPr>
          <w:rFonts w:cs="Verdana-Bold"/>
          <w:b/>
          <w:bCs/>
          <w:color w:val="7F7F7F" w:themeColor="text1" w:themeTint="80"/>
        </w:rPr>
        <w:t>Arrêté portant délégation de fonctions (et</w:t>
      </w:r>
      <w:r w:rsidR="005409CC" w:rsidRPr="00F025CF">
        <w:rPr>
          <w:rFonts w:cs="Verdana-Bold"/>
          <w:b/>
          <w:bCs/>
          <w:color w:val="7F7F7F" w:themeColor="text1" w:themeTint="80"/>
        </w:rPr>
        <w:t>/ou</w:t>
      </w:r>
      <w:r w:rsidRPr="00F025CF">
        <w:rPr>
          <w:rFonts w:cs="Verdana-Bold"/>
          <w:b/>
          <w:bCs/>
          <w:color w:val="7F7F7F" w:themeColor="text1" w:themeTint="80"/>
        </w:rPr>
        <w:t xml:space="preserve"> de signature) à M…. </w:t>
      </w:r>
      <w:proofErr w:type="gramStart"/>
      <w:r w:rsidRPr="00F025CF">
        <w:rPr>
          <w:rFonts w:cs="Verdana-Bold"/>
          <w:b/>
          <w:bCs/>
          <w:color w:val="7F7F7F" w:themeColor="text1" w:themeTint="80"/>
        </w:rPr>
        <w:t>adjoint</w:t>
      </w:r>
      <w:proofErr w:type="gramEnd"/>
    </w:p>
    <w:p w14:paraId="5F2BA667" w14:textId="77777777" w:rsidR="0005248B" w:rsidRPr="00F025CF" w:rsidRDefault="0005248B" w:rsidP="00F025CF">
      <w:pPr>
        <w:autoSpaceDE w:val="0"/>
        <w:autoSpaceDN w:val="0"/>
        <w:adjustRightInd w:val="0"/>
        <w:ind w:left="1134"/>
        <w:rPr>
          <w:rFonts w:cs="ArialMT"/>
          <w:color w:val="7F7F7F" w:themeColor="text1" w:themeTint="80"/>
        </w:rPr>
      </w:pPr>
    </w:p>
    <w:p w14:paraId="20B91795" w14:textId="0291F379" w:rsidR="0005248B" w:rsidRPr="00F025CF" w:rsidRDefault="0005248B" w:rsidP="00F025CF">
      <w:pPr>
        <w:ind w:left="1134"/>
        <w:rPr>
          <w:rFonts w:eastAsia="Times New Roman"/>
          <w:color w:val="7F7F7F" w:themeColor="text1" w:themeTint="80"/>
          <w:lang w:eastAsia="fr-FR"/>
        </w:rPr>
      </w:pPr>
      <w:r w:rsidRPr="00F025CF">
        <w:rPr>
          <w:rFonts w:eastAsia="Times New Roman"/>
          <w:color w:val="7F7F7F" w:themeColor="text1" w:themeTint="80"/>
          <w:lang w:eastAsia="fr-FR"/>
        </w:rPr>
        <w:t>Le Maire de la Commune de ……………………………………… ;</w:t>
      </w:r>
    </w:p>
    <w:p w14:paraId="77CA7F39" w14:textId="47EA294D" w:rsidR="0005248B" w:rsidRPr="00F025CF" w:rsidRDefault="0005248B" w:rsidP="00F025CF">
      <w:pPr>
        <w:ind w:left="1134"/>
        <w:rPr>
          <w:rFonts w:eastAsia="Times New Roman"/>
          <w:color w:val="7F7F7F" w:themeColor="text1" w:themeTint="80"/>
          <w:lang w:eastAsia="fr-FR"/>
        </w:rPr>
      </w:pPr>
    </w:p>
    <w:p w14:paraId="2E7FB494" w14:textId="1020FA40" w:rsidR="0005248B" w:rsidRPr="00F025CF" w:rsidRDefault="00F025CF" w:rsidP="00F025CF">
      <w:pPr>
        <w:ind w:left="1134"/>
        <w:rPr>
          <w:rFonts w:eastAsia="Times New Roman"/>
          <w:color w:val="7F7F7F" w:themeColor="text1" w:themeTint="80"/>
          <w:lang w:eastAsia="fr-FR"/>
        </w:rPr>
      </w:pPr>
      <w:r w:rsidRPr="00E31537">
        <w:rPr>
          <w:rFonts w:cs="ArialMT"/>
          <w:i/>
          <w:iCs/>
          <w:noProof/>
          <w:color w:val="7F7F7F" w:themeColor="text1" w:themeTint="80"/>
        </w:rPr>
        <mc:AlternateContent>
          <mc:Choice Requires="wps">
            <w:drawing>
              <wp:anchor distT="45720" distB="45720" distL="114300" distR="114300" simplePos="0" relativeHeight="251736064" behindDoc="0" locked="0" layoutInCell="1" allowOverlap="1" wp14:anchorId="471B58C2" wp14:editId="067ACCBA">
                <wp:simplePos x="0" y="0"/>
                <wp:positionH relativeFrom="margin">
                  <wp:posOffset>-849404</wp:posOffset>
                </wp:positionH>
                <wp:positionV relativeFrom="paragraph">
                  <wp:posOffset>175668</wp:posOffset>
                </wp:positionV>
                <wp:extent cx="3482975" cy="1404620"/>
                <wp:effectExtent l="0" t="0" r="3175" b="0"/>
                <wp:wrapNone/>
                <wp:docPr id="157192366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482975" cy="1404620"/>
                        </a:xfrm>
                        <a:prstGeom prst="rect">
                          <a:avLst/>
                        </a:prstGeom>
                        <a:noFill/>
                        <a:ln w="9525">
                          <a:noFill/>
                          <a:miter lim="800000"/>
                          <a:headEnd/>
                          <a:tailEnd/>
                        </a:ln>
                      </wps:spPr>
                      <wps:txbx>
                        <w:txbxContent>
                          <w:p w14:paraId="4840916F" w14:textId="306CD284" w:rsidR="00F025CF" w:rsidRPr="00E31537" w:rsidRDefault="00F025CF" w:rsidP="00F025CF">
                            <w:pPr>
                              <w:shd w:val="clear" w:color="auto" w:fill="F2F2F2" w:themeFill="background1" w:themeFillShade="F2"/>
                              <w:jc w:val="center"/>
                              <w:rPr>
                                <w:b/>
                                <w:bCs/>
                                <w:sz w:val="44"/>
                                <w:szCs w:val="44"/>
                              </w:rPr>
                            </w:pPr>
                            <w:r w:rsidRPr="00E31537">
                              <w:rPr>
                                <w:b/>
                                <w:bCs/>
                                <w:sz w:val="44"/>
                                <w:szCs w:val="44"/>
                              </w:rPr>
                              <w:t>MODÈLE</w:t>
                            </w:r>
                            <w:r>
                              <w:rPr>
                                <w:b/>
                                <w:bCs/>
                                <w:sz w:val="44"/>
                                <w:szCs w:val="44"/>
                              </w:rPr>
                              <w:t xml:space="preserve"> ARRÊTÉ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71B58C2" id="_x0000_s1108" type="#_x0000_t202" style="position:absolute;left:0;text-align:left;margin-left:-66.9pt;margin-top:13.85pt;width:274.25pt;height:110.6pt;rotation:-90;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" filled="f" stroked="f">
                <v:textbox style="mso-fit-shape-to-text:t">
                  <w:txbxContent>
                    <w:p w14:paraId="4840916F" w14:textId="306CD284" w:rsidR="00F025CF" w:rsidRPr="00E31537" w:rsidRDefault="00F025CF" w:rsidP="00F025CF">
                      <w:pPr>
                        <w:shd w:val="clear" w:color="auto" w:fill="F2F2F2" w:themeFill="background1" w:themeFillShade="F2"/>
                        <w:jc w:val="center"/>
                        <w:rPr>
                          <w:b/>
                          <w:bCs/>
                          <w:sz w:val="44"/>
                          <w:szCs w:val="44"/>
                        </w:rPr>
                      </w:pPr>
                      <w:r w:rsidRPr="00E31537">
                        <w:rPr>
                          <w:b/>
                          <w:bCs/>
                          <w:sz w:val="44"/>
                          <w:szCs w:val="44"/>
                        </w:rPr>
                        <w:t>MODÈLE</w:t>
                      </w:r>
                      <w:r>
                        <w:rPr>
                          <w:b/>
                          <w:bCs/>
                          <w:sz w:val="44"/>
                          <w:szCs w:val="44"/>
                        </w:rPr>
                        <w:t xml:space="preserve"> ARRÊTÉ</w:t>
                      </w:r>
                    </w:p>
                  </w:txbxContent>
                </v:textbox>
                <w10:wrap anchorx="margin"/>
              </v:shape>
            </w:pict>
          </mc:Fallback>
        </mc:AlternateContent>
      </w:r>
      <w:r w:rsidR="0005248B" w:rsidRPr="00F025CF">
        <w:rPr>
          <w:rFonts w:eastAsia="Times New Roman"/>
          <w:color w:val="7F7F7F" w:themeColor="text1" w:themeTint="80"/>
          <w:lang w:eastAsia="fr-FR"/>
        </w:rPr>
        <w:t>Vu l’article L</w:t>
      </w:r>
      <w:r w:rsidR="00860B09" w:rsidRPr="00F025CF">
        <w:rPr>
          <w:rFonts w:eastAsia="Times New Roman"/>
          <w:color w:val="7F7F7F" w:themeColor="text1" w:themeTint="80"/>
          <w:lang w:eastAsia="fr-FR"/>
        </w:rPr>
        <w:t xml:space="preserve">. </w:t>
      </w:r>
      <w:r w:rsidR="0005248B" w:rsidRPr="00F025CF">
        <w:rPr>
          <w:rFonts w:eastAsia="Times New Roman"/>
          <w:color w:val="7F7F7F" w:themeColor="text1" w:themeTint="80"/>
          <w:lang w:eastAsia="fr-FR"/>
        </w:rPr>
        <w:t>2122-18 du Code Général des Collectivités Territoriales qui confère au maire, sous sa surveillance et responsabilité, une partie de ses fonctions aux adjoints et à des membres du conseil municipal.</w:t>
      </w:r>
    </w:p>
    <w:p w14:paraId="743F69CE" w14:textId="67110325" w:rsidR="0005248B" w:rsidRPr="00F025CF" w:rsidRDefault="0005248B" w:rsidP="00F025CF">
      <w:pPr>
        <w:ind w:left="1134"/>
        <w:rPr>
          <w:rFonts w:eastAsia="Times New Roman"/>
          <w:color w:val="7F7F7F" w:themeColor="text1" w:themeTint="80"/>
          <w:lang w:eastAsia="fr-FR"/>
        </w:rPr>
      </w:pPr>
    </w:p>
    <w:p w14:paraId="3FCAEE16" w14:textId="592C19E0" w:rsidR="0005248B" w:rsidRPr="00F025CF" w:rsidRDefault="0005248B" w:rsidP="00F025CF">
      <w:pPr>
        <w:ind w:left="1134"/>
        <w:rPr>
          <w:rFonts w:eastAsia="Times New Roman"/>
          <w:color w:val="7F7F7F" w:themeColor="text1" w:themeTint="80"/>
          <w:lang w:eastAsia="fr-FR"/>
        </w:rPr>
      </w:pPr>
      <w:r w:rsidRPr="00F025CF">
        <w:rPr>
          <w:rFonts w:eastAsia="Times New Roman"/>
          <w:color w:val="7F7F7F" w:themeColor="text1" w:themeTint="80"/>
          <w:lang w:eastAsia="fr-FR"/>
        </w:rPr>
        <w:t>Vu la délibération du Conseil Municipal en date du …………</w:t>
      </w:r>
      <w:r w:rsidR="00A41F18" w:rsidRPr="00F025CF">
        <w:rPr>
          <w:rFonts w:eastAsia="Times New Roman"/>
          <w:color w:val="7F7F7F" w:themeColor="text1" w:themeTint="80"/>
          <w:lang w:eastAsia="fr-FR"/>
        </w:rPr>
        <w:t xml:space="preserve"> </w:t>
      </w:r>
      <w:r w:rsidRPr="00F025CF">
        <w:rPr>
          <w:rFonts w:eastAsia="Times New Roman"/>
          <w:color w:val="7F7F7F" w:themeColor="text1" w:themeTint="80"/>
          <w:lang w:eastAsia="fr-FR"/>
        </w:rPr>
        <w:t>portant élection des adjoints au maire.</w:t>
      </w:r>
    </w:p>
    <w:p w14:paraId="671C8B58" w14:textId="25708B26" w:rsidR="0005248B" w:rsidRPr="00F025CF" w:rsidRDefault="0005248B" w:rsidP="00F025CF">
      <w:pPr>
        <w:ind w:left="1134"/>
        <w:rPr>
          <w:rFonts w:eastAsia="Times New Roman"/>
          <w:color w:val="7F7F7F" w:themeColor="text1" w:themeTint="80"/>
          <w:lang w:eastAsia="fr-FR"/>
        </w:rPr>
      </w:pPr>
    </w:p>
    <w:p w14:paraId="4D1AA881" w14:textId="77777777" w:rsidR="0005248B" w:rsidRPr="00F025CF" w:rsidRDefault="0005248B" w:rsidP="00F025CF">
      <w:pPr>
        <w:ind w:left="1134"/>
        <w:rPr>
          <w:rFonts w:eastAsia="Times New Roman"/>
          <w:color w:val="7F7F7F" w:themeColor="text1" w:themeTint="80"/>
          <w:lang w:eastAsia="fr-FR"/>
        </w:rPr>
      </w:pPr>
      <w:r w:rsidRPr="00F025CF">
        <w:rPr>
          <w:rFonts w:eastAsia="Times New Roman"/>
          <w:color w:val="7F7F7F" w:themeColor="text1" w:themeTint="80"/>
          <w:lang w:eastAsia="fr-FR"/>
        </w:rPr>
        <w:t>Considérant que Mr XX a été élu (1</w:t>
      </w:r>
      <w:r w:rsidRPr="00F025CF">
        <w:rPr>
          <w:rFonts w:eastAsia="Times New Roman"/>
          <w:color w:val="7F7F7F" w:themeColor="text1" w:themeTint="80"/>
          <w:vertAlign w:val="superscript"/>
          <w:lang w:eastAsia="fr-FR"/>
        </w:rPr>
        <w:t>er</w:t>
      </w:r>
      <w:r w:rsidRPr="00F025CF">
        <w:rPr>
          <w:rFonts w:eastAsia="Times New Roman"/>
          <w:color w:val="7F7F7F" w:themeColor="text1" w:themeTint="80"/>
          <w:lang w:eastAsia="fr-FR"/>
        </w:rPr>
        <w:t>, 2</w:t>
      </w:r>
      <w:r w:rsidRPr="00F025CF">
        <w:rPr>
          <w:rFonts w:eastAsia="Times New Roman"/>
          <w:color w:val="7F7F7F" w:themeColor="text1" w:themeTint="80"/>
          <w:vertAlign w:val="superscript"/>
          <w:lang w:eastAsia="fr-FR"/>
        </w:rPr>
        <w:t>ème</w:t>
      </w:r>
      <w:r w:rsidRPr="00F025CF">
        <w:rPr>
          <w:rFonts w:eastAsia="Times New Roman"/>
          <w:color w:val="7F7F7F" w:themeColor="text1" w:themeTint="80"/>
          <w:lang w:eastAsia="fr-FR"/>
        </w:rPr>
        <w:t xml:space="preserve"> etc.) adjoint,</w:t>
      </w:r>
    </w:p>
    <w:p w14:paraId="12BF282B" w14:textId="77777777" w:rsidR="0005248B" w:rsidRPr="00F025CF" w:rsidRDefault="0005248B" w:rsidP="00F025CF">
      <w:pPr>
        <w:ind w:left="1134"/>
        <w:rPr>
          <w:rFonts w:eastAsia="Times New Roman"/>
          <w:color w:val="7F7F7F" w:themeColor="text1" w:themeTint="80"/>
          <w:lang w:eastAsia="fr-FR"/>
        </w:rPr>
      </w:pPr>
    </w:p>
    <w:p w14:paraId="4A74C227" w14:textId="77777777" w:rsidR="0005248B" w:rsidRPr="00F025CF" w:rsidRDefault="0005248B" w:rsidP="00F025CF">
      <w:pPr>
        <w:ind w:left="1134"/>
        <w:rPr>
          <w:rFonts w:eastAsia="Times New Roman"/>
          <w:color w:val="7F7F7F" w:themeColor="text1" w:themeTint="80"/>
          <w:lang w:eastAsia="fr-FR"/>
        </w:rPr>
      </w:pPr>
      <w:r w:rsidRPr="00F025CF">
        <w:rPr>
          <w:rFonts w:eastAsia="Times New Roman"/>
          <w:color w:val="7F7F7F" w:themeColor="text1" w:themeTint="80"/>
          <w:lang w:eastAsia="fr-FR"/>
        </w:rPr>
        <w:t>CONSIDERANT la nécessité pour la bonne marche des affaires communales de procéder à une délégation de fonction du maire au bénéfice du ……… adjoint,</w:t>
      </w:r>
    </w:p>
    <w:p w14:paraId="7C492569" w14:textId="2925A601" w:rsidR="0005248B" w:rsidRPr="00F025CF" w:rsidRDefault="0005248B" w:rsidP="00F025CF">
      <w:pPr>
        <w:ind w:left="1134"/>
        <w:rPr>
          <w:rFonts w:eastAsia="Times New Roman"/>
          <w:color w:val="7F7F7F" w:themeColor="text1" w:themeTint="80"/>
          <w:lang w:eastAsia="fr-FR"/>
        </w:rPr>
      </w:pPr>
    </w:p>
    <w:p w14:paraId="1D2D25C8" w14:textId="77777777" w:rsidR="0005248B" w:rsidRPr="00BF400E" w:rsidRDefault="0005248B" w:rsidP="00BF400E">
      <w:pPr>
        <w:jc w:val="center"/>
        <w:rPr>
          <w:b/>
          <w:bCs/>
          <w:lang w:eastAsia="fr-FR"/>
        </w:rPr>
      </w:pPr>
      <w:r w:rsidRPr="00BF400E">
        <w:rPr>
          <w:b/>
          <w:bCs/>
          <w:lang w:eastAsia="fr-FR"/>
        </w:rPr>
        <w:t>ARRÊTE</w:t>
      </w:r>
    </w:p>
    <w:p w14:paraId="680F2E37" w14:textId="08C53222" w:rsidR="0005248B" w:rsidRPr="00F025CF" w:rsidRDefault="0005248B" w:rsidP="00F025CF">
      <w:pPr>
        <w:ind w:left="1134"/>
        <w:rPr>
          <w:rFonts w:eastAsia="Times New Roman"/>
          <w:color w:val="7F7F7F" w:themeColor="text1" w:themeTint="80"/>
          <w:lang w:eastAsia="fr-FR"/>
        </w:rPr>
      </w:pPr>
    </w:p>
    <w:p w14:paraId="296CD58A" w14:textId="77777777" w:rsidR="0005248B" w:rsidRPr="00F025CF" w:rsidRDefault="0005248B" w:rsidP="00F025CF">
      <w:pPr>
        <w:ind w:left="1134"/>
        <w:rPr>
          <w:rFonts w:eastAsia="Times New Roman"/>
          <w:b/>
          <w:bCs/>
          <w:color w:val="7F7F7F" w:themeColor="text1" w:themeTint="80"/>
          <w:lang w:eastAsia="fr-FR"/>
        </w:rPr>
      </w:pPr>
      <w:r w:rsidRPr="00F025CF">
        <w:rPr>
          <w:rFonts w:eastAsia="Times New Roman"/>
          <w:b/>
          <w:bCs/>
          <w:color w:val="7F7F7F" w:themeColor="text1" w:themeTint="80"/>
          <w:lang w:eastAsia="fr-FR"/>
        </w:rPr>
        <w:t>Article 1</w:t>
      </w:r>
      <w:r w:rsidRPr="00F025CF">
        <w:rPr>
          <w:rFonts w:eastAsia="Times New Roman"/>
          <w:b/>
          <w:bCs/>
          <w:color w:val="7F7F7F" w:themeColor="text1" w:themeTint="80"/>
          <w:vertAlign w:val="superscript"/>
          <w:lang w:eastAsia="fr-FR"/>
        </w:rPr>
        <w:t>er</w:t>
      </w:r>
    </w:p>
    <w:p w14:paraId="61C7C02F" w14:textId="77777777" w:rsidR="00860B09" w:rsidRPr="00F025CF" w:rsidRDefault="00860B09" w:rsidP="00F025CF">
      <w:pPr>
        <w:ind w:left="1134"/>
        <w:rPr>
          <w:rFonts w:eastAsia="Times New Roman"/>
          <w:color w:val="7F7F7F" w:themeColor="text1" w:themeTint="80"/>
          <w:lang w:eastAsia="fr-FR"/>
        </w:rPr>
      </w:pPr>
    </w:p>
    <w:p w14:paraId="3838CB7F" w14:textId="7DD4A4EB" w:rsidR="0005248B" w:rsidRPr="00F025CF" w:rsidRDefault="0005248B" w:rsidP="00F025CF">
      <w:pPr>
        <w:ind w:left="1134"/>
        <w:rPr>
          <w:rFonts w:eastAsia="Times New Roman"/>
          <w:color w:val="7F7F7F" w:themeColor="text1" w:themeTint="80"/>
          <w:lang w:eastAsia="fr-FR"/>
        </w:rPr>
      </w:pPr>
      <w:r w:rsidRPr="00F025CF">
        <w:rPr>
          <w:rFonts w:eastAsia="Times New Roman"/>
          <w:color w:val="7F7F7F" w:themeColor="text1" w:themeTint="80"/>
          <w:lang w:eastAsia="fr-FR"/>
        </w:rPr>
        <w:t xml:space="preserve">Il est donné délégation de fonction à Mr XX, adjoint pour exercer les attributions suivantes : </w:t>
      </w:r>
    </w:p>
    <w:p w14:paraId="75E39595" w14:textId="77777777" w:rsidR="0005248B" w:rsidRPr="00F025CF" w:rsidRDefault="0005248B" w:rsidP="00F025CF">
      <w:pPr>
        <w:ind w:left="1134"/>
        <w:rPr>
          <w:rFonts w:eastAsia="Times New Roman"/>
          <w:color w:val="7F7F7F" w:themeColor="text1" w:themeTint="80"/>
          <w:lang w:eastAsia="fr-FR"/>
        </w:rPr>
      </w:pPr>
      <w:r w:rsidRPr="00F025CF">
        <w:rPr>
          <w:rFonts w:eastAsia="Times New Roman"/>
          <w:color w:val="7F7F7F" w:themeColor="text1" w:themeTint="80"/>
          <w:lang w:eastAsia="fr-FR"/>
        </w:rPr>
        <w:t>(</w:t>
      </w:r>
      <w:r w:rsidRPr="00F025CF">
        <w:rPr>
          <w:rFonts w:eastAsia="Times New Roman"/>
          <w:b/>
          <w:bCs/>
          <w:i/>
          <w:color w:val="7F7F7F" w:themeColor="text1" w:themeTint="80"/>
          <w:lang w:eastAsia="fr-FR"/>
        </w:rPr>
        <w:t>Définir un secteur d’activités</w:t>
      </w:r>
      <w:r w:rsidRPr="00F025CF">
        <w:rPr>
          <w:rFonts w:eastAsia="Times New Roman"/>
          <w:i/>
          <w:color w:val="7F7F7F" w:themeColor="text1" w:themeTint="80"/>
          <w:lang w:eastAsia="fr-FR"/>
        </w:rPr>
        <w:t xml:space="preserve">, par exemple </w:t>
      </w:r>
      <w:r w:rsidRPr="00F025CF">
        <w:rPr>
          <w:rFonts w:eastAsia="Times New Roman"/>
          <w:i/>
          <w:color w:val="7F7F7F" w:themeColor="text1" w:themeTint="80"/>
          <w:u w:val="single"/>
          <w:lang w:eastAsia="fr-FR"/>
        </w:rPr>
        <w:t>Urbanisme et/ou environnement</w:t>
      </w:r>
      <w:r w:rsidRPr="00F025CF">
        <w:rPr>
          <w:rFonts w:eastAsia="Times New Roman"/>
          <w:i/>
          <w:color w:val="7F7F7F" w:themeColor="text1" w:themeTint="80"/>
          <w:lang w:eastAsia="fr-FR"/>
        </w:rPr>
        <w:t>,</w:t>
      </w:r>
      <w:r w:rsidRPr="00F025CF">
        <w:rPr>
          <w:rFonts w:eastAsia="Times New Roman"/>
          <w:color w:val="7F7F7F" w:themeColor="text1" w:themeTint="80"/>
          <w:lang w:eastAsia="fr-FR"/>
        </w:rPr>
        <w:t xml:space="preserve"> et </w:t>
      </w:r>
      <w:r w:rsidRPr="00F025CF">
        <w:rPr>
          <w:rFonts w:eastAsia="Times New Roman"/>
          <w:b/>
          <w:bCs/>
          <w:color w:val="7F7F7F" w:themeColor="text1" w:themeTint="80"/>
          <w:lang w:eastAsia="fr-FR"/>
        </w:rPr>
        <w:t>ensuite préciser le champ d'intervention comme proposé ci-après</w:t>
      </w:r>
      <w:r w:rsidRPr="00F025CF">
        <w:rPr>
          <w:rFonts w:eastAsia="Times New Roman"/>
          <w:color w:val="7F7F7F" w:themeColor="text1" w:themeTint="80"/>
          <w:lang w:eastAsia="fr-FR"/>
        </w:rPr>
        <w:t>)</w:t>
      </w:r>
    </w:p>
    <w:p w14:paraId="36EE7C27" w14:textId="77777777" w:rsidR="0005248B" w:rsidRPr="00F025CF" w:rsidRDefault="0005248B" w:rsidP="00F025CF">
      <w:pPr>
        <w:ind w:left="1134"/>
        <w:rPr>
          <w:rFonts w:eastAsia="Times New Roman"/>
          <w:color w:val="7F7F7F" w:themeColor="text1" w:themeTint="80"/>
          <w:lang w:eastAsia="fr-FR"/>
        </w:rPr>
      </w:pPr>
    </w:p>
    <w:p w14:paraId="761DA3EE" w14:textId="1B829114" w:rsidR="0005248B" w:rsidRPr="00F025CF" w:rsidRDefault="00A41F18" w:rsidP="00F025CF">
      <w:pPr>
        <w:numPr>
          <w:ilvl w:val="0"/>
          <w:numId w:val="10"/>
        </w:numPr>
        <w:ind w:left="1560" w:hanging="142"/>
        <w:rPr>
          <w:rFonts w:eastAsia="Times New Roman"/>
          <w:color w:val="7F7F7F" w:themeColor="text1" w:themeTint="80"/>
          <w:lang w:eastAsia="fr-FR"/>
        </w:rPr>
      </w:pPr>
      <w:r w:rsidRPr="00F025CF">
        <w:rPr>
          <w:rFonts w:eastAsia="Times New Roman"/>
          <w:color w:val="7F7F7F" w:themeColor="text1" w:themeTint="80"/>
          <w:lang w:eastAsia="fr-FR"/>
        </w:rPr>
        <w:t>L’instruction</w:t>
      </w:r>
      <w:r w:rsidR="0005248B" w:rsidRPr="00F025CF">
        <w:rPr>
          <w:rFonts w:eastAsia="Times New Roman"/>
          <w:color w:val="7F7F7F" w:themeColor="text1" w:themeTint="80"/>
          <w:lang w:eastAsia="fr-FR"/>
        </w:rPr>
        <w:t xml:space="preserve"> et la délivrance des autorisations d'occupation des sols et des demandes de renseignements d'urbanisme ;</w:t>
      </w:r>
    </w:p>
    <w:p w14:paraId="6A26D167" w14:textId="7452313E" w:rsidR="0005248B" w:rsidRPr="00F025CF" w:rsidRDefault="00A41F18" w:rsidP="00F025CF">
      <w:pPr>
        <w:numPr>
          <w:ilvl w:val="0"/>
          <w:numId w:val="10"/>
        </w:numPr>
        <w:ind w:left="1560" w:hanging="142"/>
        <w:rPr>
          <w:rFonts w:eastAsia="Times New Roman"/>
          <w:color w:val="7F7F7F" w:themeColor="text1" w:themeTint="80"/>
          <w:lang w:eastAsia="fr-FR"/>
        </w:rPr>
      </w:pPr>
      <w:r w:rsidRPr="00F025CF">
        <w:rPr>
          <w:rFonts w:eastAsia="Times New Roman"/>
          <w:color w:val="7F7F7F" w:themeColor="text1" w:themeTint="80"/>
          <w:lang w:eastAsia="fr-FR"/>
        </w:rPr>
        <w:t>Les</w:t>
      </w:r>
      <w:r w:rsidR="0005248B" w:rsidRPr="00F025CF">
        <w:rPr>
          <w:rFonts w:eastAsia="Times New Roman"/>
          <w:color w:val="7F7F7F" w:themeColor="text1" w:themeTint="80"/>
          <w:lang w:eastAsia="fr-FR"/>
        </w:rPr>
        <w:t xml:space="preserve"> enquêtes et suites à donner aux infractions des règlements d'urbanisme ;</w:t>
      </w:r>
    </w:p>
    <w:p w14:paraId="6E3C44A4" w14:textId="4F4436BC" w:rsidR="0005248B" w:rsidRPr="00F025CF" w:rsidRDefault="00A41F18" w:rsidP="00F025CF">
      <w:pPr>
        <w:numPr>
          <w:ilvl w:val="0"/>
          <w:numId w:val="10"/>
        </w:numPr>
        <w:ind w:left="1560" w:hanging="142"/>
        <w:rPr>
          <w:rFonts w:eastAsia="Times New Roman"/>
          <w:color w:val="7F7F7F" w:themeColor="text1" w:themeTint="80"/>
          <w:lang w:eastAsia="fr-FR"/>
        </w:rPr>
      </w:pPr>
      <w:r w:rsidRPr="00F025CF">
        <w:rPr>
          <w:rFonts w:eastAsia="Times New Roman"/>
          <w:color w:val="7F7F7F" w:themeColor="text1" w:themeTint="80"/>
          <w:lang w:eastAsia="fr-FR"/>
        </w:rPr>
        <w:t>L’engagement</w:t>
      </w:r>
      <w:r w:rsidR="0005248B" w:rsidRPr="00F025CF">
        <w:rPr>
          <w:rFonts w:eastAsia="Times New Roman"/>
          <w:color w:val="7F7F7F" w:themeColor="text1" w:themeTint="80"/>
          <w:lang w:eastAsia="fr-FR"/>
        </w:rPr>
        <w:t xml:space="preserve"> des procédures de péril pour les bâtiments menaçant ruine ;</w:t>
      </w:r>
    </w:p>
    <w:p w14:paraId="19223AD2" w14:textId="749CA99D" w:rsidR="0005248B" w:rsidRPr="00F025CF" w:rsidRDefault="00A41F18" w:rsidP="00F025CF">
      <w:pPr>
        <w:numPr>
          <w:ilvl w:val="0"/>
          <w:numId w:val="10"/>
        </w:numPr>
        <w:ind w:left="1560" w:hanging="142"/>
        <w:rPr>
          <w:rFonts w:eastAsia="Times New Roman"/>
          <w:color w:val="7F7F7F" w:themeColor="text1" w:themeTint="80"/>
          <w:lang w:eastAsia="fr-FR"/>
        </w:rPr>
      </w:pPr>
      <w:r w:rsidRPr="00F025CF">
        <w:rPr>
          <w:rFonts w:eastAsia="Times New Roman"/>
          <w:color w:val="7F7F7F" w:themeColor="text1" w:themeTint="80"/>
          <w:lang w:eastAsia="fr-FR"/>
        </w:rPr>
        <w:t>L’application</w:t>
      </w:r>
      <w:r w:rsidR="0005248B" w:rsidRPr="00F025CF">
        <w:rPr>
          <w:rFonts w:eastAsia="Times New Roman"/>
          <w:color w:val="7F7F7F" w:themeColor="text1" w:themeTint="80"/>
          <w:lang w:eastAsia="fr-FR"/>
        </w:rPr>
        <w:t xml:space="preserve"> du règlement concernant la publicité ;</w:t>
      </w:r>
    </w:p>
    <w:p w14:paraId="51374BDA" w14:textId="30BDA242" w:rsidR="0005248B" w:rsidRPr="00F025CF" w:rsidRDefault="00A41F18" w:rsidP="00F025CF">
      <w:pPr>
        <w:numPr>
          <w:ilvl w:val="0"/>
          <w:numId w:val="10"/>
        </w:numPr>
        <w:ind w:left="1560" w:hanging="142"/>
        <w:rPr>
          <w:rFonts w:eastAsia="Times New Roman"/>
          <w:color w:val="7F7F7F" w:themeColor="text1" w:themeTint="80"/>
          <w:lang w:eastAsia="fr-FR"/>
        </w:rPr>
      </w:pPr>
      <w:r w:rsidRPr="00F025CF">
        <w:rPr>
          <w:rFonts w:eastAsia="Times New Roman"/>
          <w:color w:val="7F7F7F" w:themeColor="text1" w:themeTint="80"/>
          <w:lang w:eastAsia="fr-FR"/>
        </w:rPr>
        <w:t>L’examen</w:t>
      </w:r>
      <w:r w:rsidR="0005248B" w:rsidRPr="00F025CF">
        <w:rPr>
          <w:rFonts w:eastAsia="Times New Roman"/>
          <w:color w:val="7F7F7F" w:themeColor="text1" w:themeTint="80"/>
          <w:lang w:eastAsia="fr-FR"/>
        </w:rPr>
        <w:t xml:space="preserve"> des projets et le suivi des réalisations des nouvelles constructions et installations municipales ;</w:t>
      </w:r>
    </w:p>
    <w:p w14:paraId="5165C190" w14:textId="73DBB70A" w:rsidR="0005248B" w:rsidRPr="00F025CF" w:rsidRDefault="00A41F18" w:rsidP="00F025CF">
      <w:pPr>
        <w:numPr>
          <w:ilvl w:val="0"/>
          <w:numId w:val="10"/>
        </w:numPr>
        <w:ind w:left="1560" w:hanging="142"/>
        <w:rPr>
          <w:rFonts w:eastAsia="Times New Roman"/>
          <w:color w:val="7F7F7F" w:themeColor="text1" w:themeTint="80"/>
          <w:lang w:eastAsia="fr-FR"/>
        </w:rPr>
      </w:pPr>
      <w:r w:rsidRPr="00F025CF">
        <w:rPr>
          <w:rFonts w:eastAsia="Times New Roman"/>
          <w:color w:val="7F7F7F" w:themeColor="text1" w:themeTint="80"/>
          <w:lang w:eastAsia="fr-FR"/>
        </w:rPr>
        <w:t>L’entretien</w:t>
      </w:r>
      <w:r w:rsidR="0005248B" w:rsidRPr="00F025CF">
        <w:rPr>
          <w:rFonts w:eastAsia="Times New Roman"/>
          <w:color w:val="7F7F7F" w:themeColor="text1" w:themeTint="80"/>
          <w:lang w:eastAsia="fr-FR"/>
        </w:rPr>
        <w:t xml:space="preserve"> général de l'ensemble des bâtiments communaux ;</w:t>
      </w:r>
    </w:p>
    <w:p w14:paraId="47BF8335" w14:textId="48D8244E" w:rsidR="0005248B" w:rsidRPr="00F025CF" w:rsidRDefault="00A41F18" w:rsidP="00F025CF">
      <w:pPr>
        <w:numPr>
          <w:ilvl w:val="0"/>
          <w:numId w:val="10"/>
        </w:numPr>
        <w:ind w:left="1560" w:hanging="142"/>
        <w:rPr>
          <w:rFonts w:eastAsia="Times New Roman"/>
          <w:color w:val="7F7F7F" w:themeColor="text1" w:themeTint="80"/>
          <w:lang w:eastAsia="fr-FR"/>
        </w:rPr>
      </w:pPr>
      <w:r w:rsidRPr="00F025CF">
        <w:rPr>
          <w:rFonts w:eastAsia="Times New Roman"/>
          <w:color w:val="7F7F7F" w:themeColor="text1" w:themeTint="80"/>
          <w:lang w:eastAsia="fr-FR"/>
        </w:rPr>
        <w:t>L’entretien</w:t>
      </w:r>
      <w:r w:rsidR="0005248B" w:rsidRPr="00F025CF">
        <w:rPr>
          <w:rFonts w:eastAsia="Times New Roman"/>
          <w:color w:val="7F7F7F" w:themeColor="text1" w:themeTint="80"/>
          <w:lang w:eastAsia="fr-FR"/>
        </w:rPr>
        <w:t xml:space="preserve"> général de l'ensemble des installations sportives ;</w:t>
      </w:r>
    </w:p>
    <w:p w14:paraId="1919768D" w14:textId="38155245" w:rsidR="0005248B" w:rsidRPr="00F025CF" w:rsidRDefault="00A41F18" w:rsidP="00F025CF">
      <w:pPr>
        <w:numPr>
          <w:ilvl w:val="0"/>
          <w:numId w:val="10"/>
        </w:numPr>
        <w:ind w:left="1560" w:hanging="142"/>
        <w:rPr>
          <w:rFonts w:eastAsia="Times New Roman"/>
          <w:color w:val="7F7F7F" w:themeColor="text1" w:themeTint="80"/>
          <w:lang w:eastAsia="fr-FR"/>
        </w:rPr>
      </w:pPr>
      <w:r w:rsidRPr="00F025CF">
        <w:rPr>
          <w:rFonts w:eastAsia="Times New Roman"/>
          <w:color w:val="7F7F7F" w:themeColor="text1" w:themeTint="80"/>
          <w:lang w:eastAsia="fr-FR"/>
        </w:rPr>
        <w:t>La</w:t>
      </w:r>
      <w:r w:rsidR="0005248B" w:rsidRPr="00F025CF">
        <w:rPr>
          <w:rFonts w:eastAsia="Times New Roman"/>
          <w:color w:val="7F7F7F" w:themeColor="text1" w:themeTint="80"/>
          <w:lang w:eastAsia="fr-FR"/>
        </w:rPr>
        <w:t xml:space="preserve"> maintenance courante des bâtiments communaux ;</w:t>
      </w:r>
    </w:p>
    <w:p w14:paraId="00E5C117" w14:textId="5748905C" w:rsidR="0005248B" w:rsidRPr="00F025CF" w:rsidRDefault="00A41F18" w:rsidP="00F025CF">
      <w:pPr>
        <w:numPr>
          <w:ilvl w:val="0"/>
          <w:numId w:val="10"/>
        </w:numPr>
        <w:ind w:left="1560" w:hanging="142"/>
        <w:rPr>
          <w:rFonts w:eastAsia="Times New Roman"/>
          <w:color w:val="7F7F7F" w:themeColor="text1" w:themeTint="80"/>
          <w:lang w:eastAsia="fr-FR"/>
        </w:rPr>
      </w:pPr>
      <w:r w:rsidRPr="00F025CF">
        <w:rPr>
          <w:rFonts w:eastAsia="Times New Roman"/>
          <w:color w:val="7F7F7F" w:themeColor="text1" w:themeTint="80"/>
          <w:lang w:eastAsia="fr-FR"/>
        </w:rPr>
        <w:t>La</w:t>
      </w:r>
      <w:r w:rsidR="0005248B" w:rsidRPr="00F025CF">
        <w:rPr>
          <w:rFonts w:eastAsia="Times New Roman"/>
          <w:color w:val="7F7F7F" w:themeColor="text1" w:themeTint="80"/>
          <w:lang w:eastAsia="fr-FR"/>
        </w:rPr>
        <w:t xml:space="preserve"> centralisation, afin de coordonner en une direction unique, de toutes indications sur l'état des locaux, émanant de tous les adjoints au maire dans le cadre de leurs délégations ;</w:t>
      </w:r>
    </w:p>
    <w:p w14:paraId="092D35DF" w14:textId="721404F3" w:rsidR="0005248B" w:rsidRPr="00F025CF" w:rsidRDefault="00A41F18" w:rsidP="00F025CF">
      <w:pPr>
        <w:numPr>
          <w:ilvl w:val="0"/>
          <w:numId w:val="10"/>
        </w:numPr>
        <w:ind w:left="1560" w:hanging="142"/>
        <w:rPr>
          <w:rFonts w:eastAsia="Times New Roman"/>
          <w:color w:val="7F7F7F" w:themeColor="text1" w:themeTint="80"/>
          <w:lang w:eastAsia="fr-FR"/>
        </w:rPr>
      </w:pPr>
      <w:r w:rsidRPr="00F025CF">
        <w:rPr>
          <w:rFonts w:eastAsia="Times New Roman"/>
          <w:color w:val="7F7F7F" w:themeColor="text1" w:themeTint="80"/>
          <w:lang w:eastAsia="fr-FR"/>
        </w:rPr>
        <w:t>Le</w:t>
      </w:r>
      <w:r w:rsidR="0005248B" w:rsidRPr="00F025CF">
        <w:rPr>
          <w:rFonts w:eastAsia="Times New Roman"/>
          <w:color w:val="7F7F7F" w:themeColor="text1" w:themeTint="80"/>
          <w:lang w:eastAsia="fr-FR"/>
        </w:rPr>
        <w:t xml:space="preserve"> suivi des contrats d'entretien des bâtiments : extincteurs, ascenseurs, terrasses, chauffage de l'ensemble des bâtiments, etc. ;</w:t>
      </w:r>
    </w:p>
    <w:p w14:paraId="26786D6D" w14:textId="242CA105" w:rsidR="0005248B" w:rsidRPr="00F025CF" w:rsidRDefault="00A41F18" w:rsidP="00F025CF">
      <w:pPr>
        <w:numPr>
          <w:ilvl w:val="0"/>
          <w:numId w:val="10"/>
        </w:numPr>
        <w:ind w:left="1560" w:hanging="142"/>
        <w:rPr>
          <w:rFonts w:eastAsia="Times New Roman"/>
          <w:color w:val="7F7F7F" w:themeColor="text1" w:themeTint="80"/>
          <w:lang w:eastAsia="fr-FR"/>
        </w:rPr>
      </w:pPr>
      <w:r w:rsidRPr="00F025CF">
        <w:rPr>
          <w:rFonts w:eastAsia="Times New Roman"/>
          <w:color w:val="7F7F7F" w:themeColor="text1" w:themeTint="80"/>
          <w:lang w:eastAsia="fr-FR"/>
        </w:rPr>
        <w:t>L’examen</w:t>
      </w:r>
      <w:r w:rsidR="0005248B" w:rsidRPr="00F025CF">
        <w:rPr>
          <w:rFonts w:eastAsia="Times New Roman"/>
          <w:color w:val="7F7F7F" w:themeColor="text1" w:themeTint="80"/>
          <w:lang w:eastAsia="fr-FR"/>
        </w:rPr>
        <w:t xml:space="preserve"> des projets et le suivi des travaux de voirie : réfection des voies et des trottoirs, égouts, éclairage public, électricité, gaz, téléphone ;</w:t>
      </w:r>
    </w:p>
    <w:p w14:paraId="750AC387" w14:textId="69194637" w:rsidR="0005248B" w:rsidRPr="00F025CF" w:rsidRDefault="00A41F18" w:rsidP="00F025CF">
      <w:pPr>
        <w:numPr>
          <w:ilvl w:val="0"/>
          <w:numId w:val="10"/>
        </w:numPr>
        <w:ind w:left="1560" w:hanging="142"/>
        <w:rPr>
          <w:rFonts w:eastAsia="Times New Roman"/>
          <w:color w:val="7F7F7F" w:themeColor="text1" w:themeTint="80"/>
          <w:lang w:eastAsia="fr-FR"/>
        </w:rPr>
      </w:pPr>
      <w:r w:rsidRPr="00F025CF">
        <w:rPr>
          <w:rFonts w:eastAsia="Times New Roman"/>
          <w:color w:val="7F7F7F" w:themeColor="text1" w:themeTint="80"/>
          <w:lang w:eastAsia="fr-FR"/>
        </w:rPr>
        <w:t>Le</w:t>
      </w:r>
      <w:r w:rsidR="0005248B" w:rsidRPr="00F025CF">
        <w:rPr>
          <w:rFonts w:eastAsia="Times New Roman"/>
          <w:color w:val="7F7F7F" w:themeColor="text1" w:themeTint="80"/>
          <w:lang w:eastAsia="fr-FR"/>
        </w:rPr>
        <w:t xml:space="preserve"> bon entretien et le fonctionnement du parc automobile ;</w:t>
      </w:r>
    </w:p>
    <w:p w14:paraId="38FBFAD5" w14:textId="79A08CCF" w:rsidR="0005248B" w:rsidRPr="00F025CF" w:rsidRDefault="00A41F18" w:rsidP="00F025CF">
      <w:pPr>
        <w:numPr>
          <w:ilvl w:val="0"/>
          <w:numId w:val="10"/>
        </w:numPr>
        <w:ind w:left="1560" w:hanging="142"/>
        <w:rPr>
          <w:rFonts w:eastAsia="Times New Roman"/>
          <w:color w:val="7F7F7F" w:themeColor="text1" w:themeTint="80"/>
          <w:lang w:eastAsia="fr-FR"/>
        </w:rPr>
      </w:pPr>
      <w:r w:rsidRPr="00F025CF">
        <w:rPr>
          <w:rFonts w:eastAsia="Times New Roman"/>
          <w:color w:val="7F7F7F" w:themeColor="text1" w:themeTint="80"/>
          <w:lang w:eastAsia="fr-FR"/>
        </w:rPr>
        <w:t>La</w:t>
      </w:r>
      <w:r w:rsidR="0005248B" w:rsidRPr="00F025CF">
        <w:rPr>
          <w:rFonts w:eastAsia="Times New Roman"/>
          <w:color w:val="7F7F7F" w:themeColor="text1" w:themeTint="80"/>
          <w:lang w:eastAsia="fr-FR"/>
        </w:rPr>
        <w:t xml:space="preserve"> présidence de la commission communale de sécurité</w:t>
      </w:r>
      <w:r w:rsidRPr="00F025CF">
        <w:rPr>
          <w:rFonts w:eastAsia="Times New Roman"/>
          <w:color w:val="7F7F7F" w:themeColor="text1" w:themeTint="80"/>
          <w:lang w:eastAsia="fr-FR"/>
        </w:rPr>
        <w:t> ;</w:t>
      </w:r>
    </w:p>
    <w:p w14:paraId="35D28516" w14:textId="77777777" w:rsidR="0005248B" w:rsidRPr="00F025CF" w:rsidRDefault="0005248B" w:rsidP="00F025CF">
      <w:pPr>
        <w:numPr>
          <w:ilvl w:val="0"/>
          <w:numId w:val="10"/>
        </w:numPr>
        <w:ind w:left="1560" w:hanging="142"/>
        <w:rPr>
          <w:rFonts w:eastAsia="Times New Roman"/>
          <w:color w:val="7F7F7F" w:themeColor="text1" w:themeTint="80"/>
          <w:lang w:eastAsia="fr-FR"/>
        </w:rPr>
      </w:pPr>
      <w:r w:rsidRPr="00F025CF">
        <w:rPr>
          <w:rFonts w:eastAsia="Times New Roman"/>
          <w:color w:val="7F7F7F" w:themeColor="text1" w:themeTint="80"/>
          <w:lang w:eastAsia="fr-FR"/>
        </w:rPr>
        <w:t>etc.</w:t>
      </w:r>
    </w:p>
    <w:p w14:paraId="6848704F" w14:textId="77777777" w:rsidR="0005248B" w:rsidRPr="00F025CF" w:rsidRDefault="0005248B" w:rsidP="00F025CF">
      <w:pPr>
        <w:ind w:left="1134"/>
        <w:rPr>
          <w:rFonts w:eastAsia="Times New Roman"/>
          <w:color w:val="7F7F7F" w:themeColor="text1" w:themeTint="80"/>
          <w:lang w:eastAsia="fr-FR"/>
        </w:rPr>
      </w:pPr>
    </w:p>
    <w:p w14:paraId="3E09864D" w14:textId="77777777" w:rsidR="0005248B" w:rsidRPr="00F025CF" w:rsidRDefault="0005248B" w:rsidP="00F025CF">
      <w:pPr>
        <w:ind w:left="1134"/>
        <w:rPr>
          <w:rFonts w:eastAsia="Times New Roman"/>
          <w:color w:val="7F7F7F" w:themeColor="text1" w:themeTint="80"/>
          <w:lang w:eastAsia="fr-FR"/>
        </w:rPr>
      </w:pPr>
    </w:p>
    <w:p w14:paraId="0E721EA1" w14:textId="18B4EC40" w:rsidR="0005248B" w:rsidRPr="00F025CF" w:rsidRDefault="0005248B" w:rsidP="00F025CF">
      <w:pPr>
        <w:autoSpaceDE w:val="0"/>
        <w:autoSpaceDN w:val="0"/>
        <w:adjustRightInd w:val="0"/>
        <w:ind w:left="1134"/>
        <w:rPr>
          <w:rFonts w:eastAsia="Times New Roman"/>
          <w:color w:val="7F7F7F" w:themeColor="text1" w:themeTint="80"/>
          <w:lang w:eastAsia="fr-FR"/>
        </w:rPr>
      </w:pPr>
      <w:r w:rsidRPr="00F025CF">
        <w:rPr>
          <w:rFonts w:eastAsia="Times New Roman" w:cs="EuphemiaUCAS-Italic"/>
          <w:i/>
          <w:iCs/>
          <w:color w:val="7F7F7F" w:themeColor="text1" w:themeTint="80"/>
          <w:lang w:eastAsia="fr-FR"/>
        </w:rPr>
        <w:t>(</w:t>
      </w:r>
      <w:r w:rsidRPr="00F025CF">
        <w:rPr>
          <w:rFonts w:eastAsia="Times New Roman" w:cs="EuphemiaUCAS-Italic"/>
          <w:b/>
          <w:bCs/>
          <w:i/>
          <w:iCs/>
          <w:color w:val="7F7F7F" w:themeColor="text1" w:themeTint="80"/>
          <w:lang w:eastAsia="fr-FR"/>
        </w:rPr>
        <w:t>Plus l’arrêté est précis, plus la délégation est régulière. Toutes les combinaisons sont concevables dans la limite des pouvoirs accordés au Maire par la Loi. La liste figurant ci-dessus ne doit être considérée qu’à titre d’exemple</w:t>
      </w:r>
      <w:r w:rsidRPr="00F025CF">
        <w:rPr>
          <w:rFonts w:eastAsia="Times New Roman" w:cs="EuphemiaUCAS-Italic"/>
          <w:i/>
          <w:iCs/>
          <w:color w:val="7F7F7F" w:themeColor="text1" w:themeTint="80"/>
          <w:lang w:eastAsia="fr-FR"/>
        </w:rPr>
        <w:t>)</w:t>
      </w:r>
      <w:r w:rsidR="00860B09" w:rsidRPr="00F025CF">
        <w:rPr>
          <w:rFonts w:eastAsia="Times New Roman" w:cs="EuphemiaUCAS-Italic"/>
          <w:i/>
          <w:iCs/>
          <w:color w:val="7F7F7F" w:themeColor="text1" w:themeTint="80"/>
          <w:lang w:eastAsia="fr-FR"/>
        </w:rPr>
        <w:t>.</w:t>
      </w:r>
    </w:p>
    <w:p w14:paraId="4B0DB41F" w14:textId="77777777" w:rsidR="0005248B" w:rsidRPr="00F025CF" w:rsidRDefault="0005248B" w:rsidP="00F025CF">
      <w:pPr>
        <w:ind w:left="1134"/>
        <w:rPr>
          <w:rFonts w:eastAsia="Times New Roman"/>
          <w:color w:val="7F7F7F" w:themeColor="text1" w:themeTint="80"/>
          <w:lang w:eastAsia="fr-FR"/>
        </w:rPr>
      </w:pPr>
    </w:p>
    <w:p w14:paraId="67C3D47D" w14:textId="77777777" w:rsidR="0005248B" w:rsidRPr="00F025CF" w:rsidRDefault="0005248B" w:rsidP="00F025CF">
      <w:pPr>
        <w:ind w:left="1134"/>
        <w:rPr>
          <w:rFonts w:eastAsia="Times New Roman"/>
          <w:b/>
          <w:bCs/>
          <w:color w:val="7F7F7F" w:themeColor="text1" w:themeTint="80"/>
          <w:lang w:eastAsia="fr-FR"/>
        </w:rPr>
      </w:pPr>
      <w:r w:rsidRPr="00F025CF">
        <w:rPr>
          <w:rFonts w:eastAsia="Times New Roman"/>
          <w:b/>
          <w:bCs/>
          <w:color w:val="7F7F7F" w:themeColor="text1" w:themeTint="80"/>
          <w:lang w:eastAsia="fr-FR"/>
        </w:rPr>
        <w:br w:type="page"/>
      </w:r>
    </w:p>
    <w:p w14:paraId="5EBBA756" w14:textId="70773D72" w:rsidR="0005248B" w:rsidRPr="00F025CF" w:rsidRDefault="008C10FE" w:rsidP="00F025CF">
      <w:pPr>
        <w:ind w:left="1134"/>
        <w:rPr>
          <w:rFonts w:eastAsia="Times New Roman"/>
          <w:b/>
          <w:bCs/>
          <w:color w:val="7F7F7F" w:themeColor="text1" w:themeTint="80"/>
          <w:lang w:eastAsia="fr-FR"/>
        </w:rPr>
      </w:pPr>
      <w:r>
        <w:rPr>
          <w:noProof/>
        </w:rPr>
        <w:lastRenderedPageBreak/>
        <mc:AlternateContent>
          <mc:Choice Requires="wps">
            <w:drawing>
              <wp:anchor distT="45720" distB="45720" distL="114300" distR="114300" simplePos="0" relativeHeight="252057600" behindDoc="1" locked="0" layoutInCell="1" allowOverlap="1" wp14:anchorId="297D21FF" wp14:editId="000B21B7">
                <wp:simplePos x="0" y="0"/>
                <wp:positionH relativeFrom="column">
                  <wp:posOffset>2128723</wp:posOffset>
                </wp:positionH>
                <wp:positionV relativeFrom="paragraph">
                  <wp:posOffset>-342620</wp:posOffset>
                </wp:positionV>
                <wp:extent cx="4330065" cy="1404620"/>
                <wp:effectExtent l="0" t="0" r="0" b="0"/>
                <wp:wrapNone/>
                <wp:docPr id="124318900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255489A4"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7D21FF" id="_x0000_s1109" type="#_x0000_t202" style="position:absolute;left:0;text-align:left;margin-left:167.6pt;margin-top:-27pt;width:340.95pt;height:110.6pt;z-index:-251258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" filled="f" stroked="f">
                <v:textbox style="mso-fit-shape-to-text:t">
                  <w:txbxContent>
                    <w:p w14:paraId="255489A4"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r w:rsidR="0005248B" w:rsidRPr="00F025CF">
        <w:rPr>
          <w:rFonts w:eastAsia="Times New Roman"/>
          <w:b/>
          <w:bCs/>
          <w:color w:val="7F7F7F" w:themeColor="text1" w:themeTint="80"/>
          <w:lang w:eastAsia="fr-FR"/>
        </w:rPr>
        <w:t>Article 2</w:t>
      </w:r>
    </w:p>
    <w:p w14:paraId="67F003F4" w14:textId="77777777" w:rsidR="00860B09" w:rsidRPr="00F025CF" w:rsidRDefault="00860B09" w:rsidP="00F025CF">
      <w:pPr>
        <w:ind w:left="1134"/>
        <w:rPr>
          <w:rFonts w:eastAsia="Times New Roman"/>
          <w:color w:val="7F7F7F" w:themeColor="text1" w:themeTint="80"/>
          <w:lang w:eastAsia="fr-FR"/>
        </w:rPr>
      </w:pPr>
    </w:p>
    <w:p w14:paraId="49B9E391" w14:textId="0C99160F" w:rsidR="0005248B" w:rsidRPr="00F025CF" w:rsidRDefault="0005248B" w:rsidP="00F025CF">
      <w:pPr>
        <w:ind w:left="1134"/>
        <w:rPr>
          <w:rFonts w:eastAsia="Times New Roman"/>
          <w:color w:val="7F7F7F" w:themeColor="text1" w:themeTint="80"/>
          <w:lang w:eastAsia="fr-FR"/>
        </w:rPr>
      </w:pPr>
      <w:r w:rsidRPr="00F025CF">
        <w:rPr>
          <w:rFonts w:eastAsia="Times New Roman"/>
          <w:color w:val="7F7F7F" w:themeColor="text1" w:themeTint="80"/>
          <w:lang w:eastAsia="fr-FR"/>
        </w:rPr>
        <w:t>Il est également donné délégation à Mr XX l’effet de signer :</w:t>
      </w:r>
    </w:p>
    <w:p w14:paraId="7B5C1FF8" w14:textId="77777777" w:rsidR="0005248B" w:rsidRPr="00F025CF" w:rsidRDefault="0005248B" w:rsidP="00F025CF">
      <w:pPr>
        <w:ind w:left="1134"/>
        <w:rPr>
          <w:rFonts w:eastAsia="Times New Roman"/>
          <w:color w:val="7F7F7F" w:themeColor="text1" w:themeTint="80"/>
          <w:lang w:eastAsia="fr-FR"/>
        </w:rPr>
      </w:pPr>
    </w:p>
    <w:p w14:paraId="18435552" w14:textId="77777777" w:rsidR="0005248B" w:rsidRPr="00F025CF" w:rsidRDefault="0005248B" w:rsidP="00F025CF">
      <w:pPr>
        <w:numPr>
          <w:ilvl w:val="0"/>
          <w:numId w:val="11"/>
        </w:numPr>
        <w:ind w:left="1701" w:hanging="283"/>
        <w:rPr>
          <w:rFonts w:eastAsia="Times New Roman"/>
          <w:color w:val="7F7F7F" w:themeColor="text1" w:themeTint="80"/>
          <w:lang w:eastAsia="fr-FR"/>
        </w:rPr>
      </w:pPr>
      <w:proofErr w:type="gramStart"/>
      <w:r w:rsidRPr="00F025CF">
        <w:rPr>
          <w:rFonts w:eastAsia="Times New Roman"/>
          <w:color w:val="7F7F7F" w:themeColor="text1" w:themeTint="80"/>
          <w:lang w:eastAsia="fr-FR"/>
        </w:rPr>
        <w:t>tous</w:t>
      </w:r>
      <w:proofErr w:type="gramEnd"/>
      <w:r w:rsidRPr="00F025CF">
        <w:rPr>
          <w:rFonts w:eastAsia="Times New Roman"/>
          <w:color w:val="7F7F7F" w:themeColor="text1" w:themeTint="80"/>
          <w:lang w:eastAsia="fr-FR"/>
        </w:rPr>
        <w:t xml:space="preserve"> </w:t>
      </w:r>
      <w:proofErr w:type="gramStart"/>
      <w:r w:rsidRPr="00F025CF">
        <w:rPr>
          <w:rFonts w:eastAsia="Times New Roman"/>
          <w:color w:val="7F7F7F" w:themeColor="text1" w:themeTint="80"/>
          <w:lang w:eastAsia="fr-FR"/>
        </w:rPr>
        <w:t>actes</w:t>
      </w:r>
      <w:proofErr w:type="gramEnd"/>
      <w:r w:rsidRPr="00F025CF">
        <w:rPr>
          <w:rFonts w:eastAsia="Times New Roman"/>
          <w:color w:val="7F7F7F" w:themeColor="text1" w:themeTint="80"/>
          <w:lang w:eastAsia="fr-FR"/>
        </w:rPr>
        <w:t xml:space="preserve"> et documents ainsi que tous courriers et pièces administratives, (</w:t>
      </w:r>
      <w:r w:rsidRPr="00F025CF">
        <w:rPr>
          <w:rFonts w:eastAsia="Times New Roman"/>
          <w:b/>
          <w:bCs/>
          <w:color w:val="7F7F7F" w:themeColor="text1" w:themeTint="80"/>
          <w:lang w:eastAsia="fr-FR"/>
        </w:rPr>
        <w:t>selon les cas rajouter : mandats de paiement, titres de recettes et autres pièces comptables</w:t>
      </w:r>
      <w:r w:rsidRPr="00F025CF">
        <w:rPr>
          <w:rFonts w:eastAsia="Times New Roman"/>
          <w:color w:val="7F7F7F" w:themeColor="text1" w:themeTint="80"/>
          <w:lang w:eastAsia="fr-FR"/>
        </w:rPr>
        <w:t xml:space="preserve">) relevant de sa délégation </w:t>
      </w:r>
      <w:r w:rsidRPr="00F025CF">
        <w:rPr>
          <w:rFonts w:eastAsia="Times New Roman"/>
          <w:b/>
          <w:bCs/>
          <w:color w:val="7F7F7F" w:themeColor="text1" w:themeTint="80"/>
          <w:lang w:eastAsia="fr-FR"/>
        </w:rPr>
        <w:t>à l’exception de</w:t>
      </w:r>
      <w:r w:rsidRPr="00F025CF">
        <w:rPr>
          <w:rFonts w:eastAsia="Times New Roman"/>
          <w:color w:val="7F7F7F" w:themeColor="text1" w:themeTint="80"/>
          <w:lang w:eastAsia="fr-FR"/>
        </w:rPr>
        <w:t xml:space="preserve"> (le cas échéant) :</w:t>
      </w:r>
    </w:p>
    <w:p w14:paraId="6A2CF7BD" w14:textId="77777777" w:rsidR="0005248B" w:rsidRPr="00F025CF" w:rsidRDefault="0005248B" w:rsidP="00F025CF">
      <w:pPr>
        <w:numPr>
          <w:ilvl w:val="0"/>
          <w:numId w:val="11"/>
        </w:numPr>
        <w:ind w:left="1701" w:hanging="283"/>
        <w:rPr>
          <w:rFonts w:eastAsia="Times New Roman"/>
          <w:color w:val="7F7F7F" w:themeColor="text1" w:themeTint="80"/>
          <w:lang w:eastAsia="fr-FR"/>
        </w:rPr>
      </w:pPr>
      <w:r w:rsidRPr="00F025CF">
        <w:rPr>
          <w:rFonts w:eastAsia="Times New Roman"/>
          <w:color w:val="7F7F7F" w:themeColor="text1" w:themeTint="80"/>
          <w:lang w:eastAsia="fr-FR"/>
        </w:rPr>
        <w:t>……….. ,</w:t>
      </w:r>
    </w:p>
    <w:p w14:paraId="5A28FC67" w14:textId="77777777" w:rsidR="0005248B" w:rsidRPr="00F025CF" w:rsidRDefault="0005248B" w:rsidP="00F025CF">
      <w:pPr>
        <w:numPr>
          <w:ilvl w:val="0"/>
          <w:numId w:val="11"/>
        </w:numPr>
        <w:ind w:left="1701" w:hanging="283"/>
        <w:rPr>
          <w:rFonts w:eastAsia="Times New Roman"/>
          <w:color w:val="7F7F7F" w:themeColor="text1" w:themeTint="80"/>
          <w:lang w:eastAsia="fr-FR"/>
        </w:rPr>
      </w:pPr>
      <w:r w:rsidRPr="00F025CF">
        <w:rPr>
          <w:rFonts w:eastAsia="Times New Roman"/>
          <w:color w:val="7F7F7F" w:themeColor="text1" w:themeTint="80"/>
          <w:lang w:eastAsia="fr-FR"/>
        </w:rPr>
        <w:t>……….. ,</w:t>
      </w:r>
    </w:p>
    <w:p w14:paraId="7167E716" w14:textId="77777777" w:rsidR="0005248B" w:rsidRPr="00F025CF" w:rsidRDefault="0005248B" w:rsidP="00F025CF">
      <w:pPr>
        <w:numPr>
          <w:ilvl w:val="0"/>
          <w:numId w:val="11"/>
        </w:numPr>
        <w:ind w:left="1701" w:hanging="283"/>
        <w:rPr>
          <w:rFonts w:eastAsia="Times New Roman"/>
          <w:color w:val="7F7F7F" w:themeColor="text1" w:themeTint="80"/>
          <w:lang w:eastAsia="fr-FR"/>
        </w:rPr>
      </w:pPr>
      <w:r w:rsidRPr="00F025CF">
        <w:rPr>
          <w:rFonts w:eastAsia="Times New Roman"/>
          <w:color w:val="7F7F7F" w:themeColor="text1" w:themeTint="80"/>
          <w:lang w:eastAsia="fr-FR"/>
        </w:rPr>
        <w:t>…………</w:t>
      </w:r>
    </w:p>
    <w:p w14:paraId="3A1937DF" w14:textId="77777777" w:rsidR="0005248B" w:rsidRPr="00F025CF" w:rsidRDefault="0005248B" w:rsidP="00F025CF">
      <w:pPr>
        <w:ind w:left="1134"/>
        <w:rPr>
          <w:rFonts w:eastAsia="Times New Roman"/>
          <w:color w:val="7F7F7F" w:themeColor="text1" w:themeTint="80"/>
          <w:lang w:eastAsia="fr-FR"/>
        </w:rPr>
      </w:pPr>
    </w:p>
    <w:p w14:paraId="64DFEAC8" w14:textId="77777777" w:rsidR="00860B09" w:rsidRPr="00F025CF" w:rsidRDefault="00860B09" w:rsidP="00F025CF">
      <w:pPr>
        <w:ind w:left="1134"/>
        <w:rPr>
          <w:rFonts w:eastAsia="Times New Roman"/>
          <w:color w:val="7F7F7F" w:themeColor="text1" w:themeTint="80"/>
          <w:lang w:eastAsia="fr-FR"/>
        </w:rPr>
      </w:pPr>
    </w:p>
    <w:p w14:paraId="748129AB" w14:textId="77777777" w:rsidR="0005248B" w:rsidRPr="00F025CF" w:rsidRDefault="0005248B" w:rsidP="00F025CF">
      <w:pPr>
        <w:ind w:left="1134"/>
        <w:rPr>
          <w:rFonts w:eastAsia="Times New Roman"/>
          <w:b/>
          <w:bCs/>
          <w:color w:val="7F7F7F" w:themeColor="text1" w:themeTint="80"/>
          <w:lang w:eastAsia="fr-FR"/>
        </w:rPr>
      </w:pPr>
      <w:r w:rsidRPr="00F025CF">
        <w:rPr>
          <w:rFonts w:eastAsia="Times New Roman"/>
          <w:b/>
          <w:bCs/>
          <w:color w:val="7F7F7F" w:themeColor="text1" w:themeTint="80"/>
          <w:lang w:eastAsia="fr-FR"/>
        </w:rPr>
        <w:t>Article 3</w:t>
      </w:r>
    </w:p>
    <w:p w14:paraId="1A288626" w14:textId="77777777" w:rsidR="0005248B" w:rsidRPr="00F025CF" w:rsidRDefault="0005248B" w:rsidP="00F025CF">
      <w:pPr>
        <w:ind w:left="1134"/>
        <w:rPr>
          <w:rFonts w:eastAsia="Times New Roman"/>
          <w:color w:val="7F7F7F" w:themeColor="text1" w:themeTint="80"/>
          <w:lang w:eastAsia="fr-FR"/>
        </w:rPr>
      </w:pPr>
    </w:p>
    <w:p w14:paraId="1FAF318E" w14:textId="7FA5A0E7" w:rsidR="0005248B" w:rsidRPr="00F025CF" w:rsidRDefault="0005248B" w:rsidP="00F025CF">
      <w:pPr>
        <w:ind w:left="1134"/>
        <w:rPr>
          <w:rFonts w:eastAsia="Times New Roman"/>
          <w:color w:val="7F7F7F" w:themeColor="text1" w:themeTint="80"/>
          <w:lang w:eastAsia="fr-FR"/>
        </w:rPr>
      </w:pPr>
      <w:r w:rsidRPr="00F025CF">
        <w:rPr>
          <w:rFonts w:eastAsia="Times New Roman"/>
          <w:color w:val="7F7F7F" w:themeColor="text1" w:themeTint="80"/>
          <w:lang w:eastAsia="fr-FR"/>
        </w:rPr>
        <w:t>Délégation de fonctions est également attribuée à M XX, en cas d’indisponibilité de M</w:t>
      </w:r>
      <w:r w:rsidR="00627537">
        <w:rPr>
          <w:rFonts w:eastAsia="Times New Roman"/>
          <w:color w:val="7F7F7F" w:themeColor="text1" w:themeTint="80"/>
          <w:lang w:eastAsia="fr-FR"/>
        </w:rPr>
        <w:t> </w:t>
      </w:r>
      <w:proofErr w:type="spellStart"/>
      <w:r w:rsidRPr="00F025CF">
        <w:rPr>
          <w:rFonts w:eastAsia="Times New Roman"/>
          <w:color w:val="7F7F7F" w:themeColor="text1" w:themeTint="80"/>
          <w:lang w:eastAsia="fr-FR"/>
        </w:rPr>
        <w:t>YY</w:t>
      </w:r>
      <w:proofErr w:type="spellEnd"/>
      <w:r w:rsidRPr="00F025CF">
        <w:rPr>
          <w:rFonts w:eastAsia="Times New Roman"/>
          <w:color w:val="7F7F7F" w:themeColor="text1" w:themeTint="80"/>
          <w:lang w:eastAsia="fr-FR"/>
        </w:rPr>
        <w:t xml:space="preserve"> Adjoint, pour exercer les attributions suivantes :</w:t>
      </w:r>
    </w:p>
    <w:p w14:paraId="1F0CCE95" w14:textId="77777777" w:rsidR="0005248B" w:rsidRPr="00F025CF" w:rsidRDefault="0005248B" w:rsidP="00F025CF">
      <w:pPr>
        <w:ind w:left="1134"/>
        <w:rPr>
          <w:rFonts w:eastAsia="Times New Roman"/>
          <w:color w:val="7F7F7F" w:themeColor="text1" w:themeTint="80"/>
          <w:lang w:eastAsia="fr-FR"/>
        </w:rPr>
      </w:pPr>
    </w:p>
    <w:p w14:paraId="495DF43C" w14:textId="6D61188E" w:rsidR="0005248B" w:rsidRPr="00F025CF" w:rsidRDefault="0005248B" w:rsidP="00F025CF">
      <w:pPr>
        <w:ind w:left="1134"/>
        <w:rPr>
          <w:rFonts w:eastAsia="Times New Roman"/>
          <w:b/>
          <w:bCs/>
          <w:i/>
          <w:color w:val="7F7F7F" w:themeColor="text1" w:themeTint="80"/>
          <w:lang w:eastAsia="fr-FR"/>
        </w:rPr>
      </w:pPr>
      <w:r w:rsidRPr="00F025CF">
        <w:rPr>
          <w:rFonts w:eastAsia="Times New Roman"/>
          <w:b/>
          <w:bCs/>
          <w:i/>
          <w:color w:val="7F7F7F" w:themeColor="text1" w:themeTint="80"/>
          <w:lang w:eastAsia="fr-FR"/>
        </w:rPr>
        <w:t>Mentionner les attributions de M YY susceptibles d’être exercées en son absence par M</w:t>
      </w:r>
      <w:r w:rsidR="00627537">
        <w:rPr>
          <w:rFonts w:eastAsia="Times New Roman"/>
          <w:b/>
          <w:bCs/>
          <w:i/>
          <w:color w:val="7F7F7F" w:themeColor="text1" w:themeTint="80"/>
          <w:lang w:eastAsia="fr-FR"/>
        </w:rPr>
        <w:t> </w:t>
      </w:r>
      <w:r w:rsidRPr="00F025CF">
        <w:rPr>
          <w:rFonts w:eastAsia="Times New Roman"/>
          <w:b/>
          <w:bCs/>
          <w:i/>
          <w:color w:val="7F7F7F" w:themeColor="text1" w:themeTint="80"/>
          <w:lang w:eastAsia="fr-FR"/>
        </w:rPr>
        <w:t>XX (exemple d'autres domaines de compétences :</w:t>
      </w:r>
      <w:r w:rsidRPr="00F025CF">
        <w:rPr>
          <w:rFonts w:ascii="Tahoma" w:hAnsi="Tahoma" w:cs="Tahoma"/>
          <w:b/>
          <w:bCs/>
          <w:i/>
          <w:color w:val="7F7F7F" w:themeColor="text1" w:themeTint="80"/>
        </w:rPr>
        <w:t xml:space="preserve"> </w:t>
      </w:r>
      <w:r w:rsidRPr="00F025CF">
        <w:rPr>
          <w:rFonts w:eastAsia="Times New Roman"/>
          <w:b/>
          <w:bCs/>
          <w:i/>
          <w:color w:val="7F7F7F" w:themeColor="text1" w:themeTint="80"/>
          <w:lang w:eastAsia="fr-FR"/>
        </w:rPr>
        <w:t>Finances communales, Affaires sportives, Affaires culturelles, Ecole/Enseignement, Développement économique et tourisme, Affaires sociales</w:t>
      </w:r>
      <w:r w:rsidR="00860B09" w:rsidRPr="00F025CF">
        <w:rPr>
          <w:rFonts w:eastAsia="Times New Roman"/>
          <w:b/>
          <w:bCs/>
          <w:i/>
          <w:color w:val="7F7F7F" w:themeColor="text1" w:themeTint="80"/>
          <w:lang w:eastAsia="fr-FR"/>
        </w:rPr>
        <w:t>, etc.</w:t>
      </w:r>
      <w:r w:rsidRPr="00F025CF">
        <w:rPr>
          <w:rFonts w:eastAsia="Times New Roman"/>
          <w:b/>
          <w:bCs/>
          <w:i/>
          <w:color w:val="7F7F7F" w:themeColor="text1" w:themeTint="80"/>
          <w:lang w:eastAsia="fr-FR"/>
        </w:rPr>
        <w:t>)</w:t>
      </w:r>
    </w:p>
    <w:p w14:paraId="346F6DED" w14:textId="77777777" w:rsidR="0005248B" w:rsidRPr="00F025CF" w:rsidRDefault="0005248B" w:rsidP="00F025CF">
      <w:pPr>
        <w:ind w:left="1134"/>
        <w:rPr>
          <w:rFonts w:eastAsia="Times New Roman"/>
          <w:color w:val="7F7F7F" w:themeColor="text1" w:themeTint="80"/>
          <w:lang w:eastAsia="fr-FR"/>
        </w:rPr>
      </w:pPr>
    </w:p>
    <w:p w14:paraId="3197BDFF" w14:textId="77777777" w:rsidR="00860B09" w:rsidRPr="00F025CF" w:rsidRDefault="00860B09" w:rsidP="00F025CF">
      <w:pPr>
        <w:ind w:left="1134"/>
        <w:rPr>
          <w:rFonts w:eastAsia="Times New Roman"/>
          <w:color w:val="7F7F7F" w:themeColor="text1" w:themeTint="80"/>
          <w:lang w:eastAsia="fr-FR"/>
        </w:rPr>
      </w:pPr>
    </w:p>
    <w:p w14:paraId="31D8E58E" w14:textId="77777777" w:rsidR="0005248B" w:rsidRPr="00F025CF" w:rsidRDefault="0005248B" w:rsidP="00F025CF">
      <w:pPr>
        <w:ind w:left="1134"/>
        <w:rPr>
          <w:rFonts w:eastAsia="Times New Roman"/>
          <w:b/>
          <w:bCs/>
          <w:color w:val="7F7F7F" w:themeColor="text1" w:themeTint="80"/>
          <w:lang w:eastAsia="fr-FR"/>
        </w:rPr>
      </w:pPr>
      <w:r w:rsidRPr="00F025CF">
        <w:rPr>
          <w:rFonts w:eastAsia="Times New Roman"/>
          <w:b/>
          <w:bCs/>
          <w:color w:val="7F7F7F" w:themeColor="text1" w:themeTint="80"/>
          <w:lang w:eastAsia="fr-FR"/>
        </w:rPr>
        <w:t>Article 4</w:t>
      </w:r>
    </w:p>
    <w:p w14:paraId="68EB44DC" w14:textId="77777777" w:rsidR="0005248B" w:rsidRPr="00F025CF" w:rsidRDefault="0005248B" w:rsidP="00F025CF">
      <w:pPr>
        <w:ind w:left="1134"/>
        <w:rPr>
          <w:rFonts w:eastAsia="Times New Roman"/>
          <w:color w:val="7F7F7F" w:themeColor="text1" w:themeTint="80"/>
          <w:lang w:eastAsia="fr-FR"/>
        </w:rPr>
      </w:pPr>
    </w:p>
    <w:p w14:paraId="24BDA8AE" w14:textId="77777777" w:rsidR="0005248B" w:rsidRPr="00F025CF" w:rsidRDefault="0005248B" w:rsidP="00F025CF">
      <w:pPr>
        <w:ind w:left="1134"/>
        <w:rPr>
          <w:rFonts w:eastAsia="Times New Roman"/>
          <w:color w:val="7F7F7F" w:themeColor="text1" w:themeTint="80"/>
          <w:lang w:eastAsia="fr-FR"/>
        </w:rPr>
      </w:pPr>
      <w:r w:rsidRPr="00F025CF">
        <w:rPr>
          <w:rFonts w:eastAsia="Times New Roman"/>
          <w:color w:val="7F7F7F" w:themeColor="text1" w:themeTint="80"/>
          <w:lang w:eastAsia="fr-FR"/>
        </w:rPr>
        <w:t>Le Secrétaire (général) de la Mairie (ou le Directeur Général des services) est chargé de l’exécution du présent arrêté dont une ampliation sera adressée :</w:t>
      </w:r>
    </w:p>
    <w:p w14:paraId="1AFCDF40" w14:textId="77777777" w:rsidR="0005248B" w:rsidRPr="00F025CF" w:rsidRDefault="0005248B" w:rsidP="00F025CF">
      <w:pPr>
        <w:ind w:left="1134"/>
        <w:rPr>
          <w:rFonts w:eastAsia="Times New Roman"/>
          <w:color w:val="7F7F7F" w:themeColor="text1" w:themeTint="80"/>
          <w:lang w:eastAsia="fr-FR"/>
        </w:rPr>
      </w:pPr>
    </w:p>
    <w:p w14:paraId="720D4B07" w14:textId="77777777" w:rsidR="0005248B" w:rsidRPr="00F025CF" w:rsidRDefault="0005248B" w:rsidP="00F025CF">
      <w:pPr>
        <w:pStyle w:val="Paragraphedeliste"/>
        <w:numPr>
          <w:ilvl w:val="0"/>
          <w:numId w:val="12"/>
        </w:numPr>
        <w:ind w:left="1134" w:firstLine="142"/>
        <w:rPr>
          <w:rFonts w:eastAsia="Times New Roman"/>
          <w:color w:val="7F7F7F" w:themeColor="text1" w:themeTint="80"/>
          <w:lang w:eastAsia="fr-FR"/>
        </w:rPr>
      </w:pPr>
      <w:proofErr w:type="gramStart"/>
      <w:r w:rsidRPr="00F025CF">
        <w:rPr>
          <w:rFonts w:eastAsia="Times New Roman"/>
          <w:color w:val="7F7F7F" w:themeColor="text1" w:themeTint="80"/>
          <w:lang w:eastAsia="fr-FR"/>
        </w:rPr>
        <w:t>au</w:t>
      </w:r>
      <w:proofErr w:type="gramEnd"/>
      <w:r w:rsidRPr="00F025CF">
        <w:rPr>
          <w:rFonts w:eastAsia="Times New Roman"/>
          <w:color w:val="7F7F7F" w:themeColor="text1" w:themeTint="80"/>
          <w:lang w:eastAsia="fr-FR"/>
        </w:rPr>
        <w:t xml:space="preserve"> </w:t>
      </w:r>
      <w:proofErr w:type="gramStart"/>
      <w:r w:rsidRPr="00F025CF">
        <w:rPr>
          <w:rFonts w:eastAsia="Times New Roman"/>
          <w:color w:val="7F7F7F" w:themeColor="text1" w:themeTint="80"/>
          <w:lang w:eastAsia="fr-FR"/>
        </w:rPr>
        <w:t>Préfet</w:t>
      </w:r>
      <w:proofErr w:type="gramEnd"/>
      <w:r w:rsidRPr="00F025CF">
        <w:rPr>
          <w:rFonts w:eastAsia="Times New Roman"/>
          <w:color w:val="7F7F7F" w:themeColor="text1" w:themeTint="80"/>
          <w:lang w:eastAsia="fr-FR"/>
        </w:rPr>
        <w:t xml:space="preserve"> (ou Sous-Préfet)</w:t>
      </w:r>
    </w:p>
    <w:p w14:paraId="03042EE7" w14:textId="77777777" w:rsidR="0005248B" w:rsidRPr="00F025CF" w:rsidRDefault="0005248B" w:rsidP="00F025CF">
      <w:pPr>
        <w:pStyle w:val="Paragraphedeliste"/>
        <w:numPr>
          <w:ilvl w:val="0"/>
          <w:numId w:val="12"/>
        </w:numPr>
        <w:ind w:left="1134" w:firstLine="142"/>
        <w:rPr>
          <w:rFonts w:eastAsia="Times New Roman"/>
          <w:color w:val="7F7F7F" w:themeColor="text1" w:themeTint="80"/>
          <w:lang w:eastAsia="fr-FR"/>
        </w:rPr>
      </w:pPr>
      <w:proofErr w:type="gramStart"/>
      <w:r w:rsidRPr="00F025CF">
        <w:rPr>
          <w:rFonts w:eastAsia="Times New Roman"/>
          <w:color w:val="7F7F7F" w:themeColor="text1" w:themeTint="80"/>
          <w:lang w:eastAsia="fr-FR"/>
        </w:rPr>
        <w:t>au</w:t>
      </w:r>
      <w:proofErr w:type="gramEnd"/>
      <w:r w:rsidRPr="00F025CF">
        <w:rPr>
          <w:rFonts w:eastAsia="Times New Roman"/>
          <w:color w:val="7F7F7F" w:themeColor="text1" w:themeTint="80"/>
          <w:lang w:eastAsia="fr-FR"/>
        </w:rPr>
        <w:t xml:space="preserve"> Trésorier Municipal</w:t>
      </w:r>
    </w:p>
    <w:p w14:paraId="52880200" w14:textId="77777777" w:rsidR="0005248B" w:rsidRPr="00F025CF" w:rsidRDefault="0005248B" w:rsidP="00F025CF">
      <w:pPr>
        <w:pStyle w:val="Paragraphedeliste"/>
        <w:numPr>
          <w:ilvl w:val="0"/>
          <w:numId w:val="12"/>
        </w:numPr>
        <w:ind w:left="1134" w:firstLine="142"/>
        <w:rPr>
          <w:rFonts w:eastAsia="Times New Roman"/>
          <w:color w:val="7F7F7F" w:themeColor="text1" w:themeTint="80"/>
          <w:lang w:eastAsia="fr-FR"/>
        </w:rPr>
      </w:pPr>
      <w:proofErr w:type="gramStart"/>
      <w:r w:rsidRPr="00F025CF">
        <w:rPr>
          <w:rFonts w:eastAsia="Times New Roman"/>
          <w:color w:val="7F7F7F" w:themeColor="text1" w:themeTint="80"/>
          <w:lang w:eastAsia="fr-FR"/>
        </w:rPr>
        <w:t>à</w:t>
      </w:r>
      <w:proofErr w:type="gramEnd"/>
      <w:r w:rsidRPr="00F025CF">
        <w:rPr>
          <w:rFonts w:eastAsia="Times New Roman"/>
          <w:color w:val="7F7F7F" w:themeColor="text1" w:themeTint="80"/>
          <w:lang w:eastAsia="fr-FR"/>
        </w:rPr>
        <w:t xml:space="preserve"> l’intéressé à la notification</w:t>
      </w:r>
    </w:p>
    <w:p w14:paraId="46C188AD" w14:textId="77777777" w:rsidR="0005248B" w:rsidRPr="00F025CF" w:rsidRDefault="0005248B" w:rsidP="00F025CF">
      <w:pPr>
        <w:ind w:left="1134"/>
        <w:rPr>
          <w:rFonts w:eastAsia="Times New Roman"/>
          <w:color w:val="7F7F7F" w:themeColor="text1" w:themeTint="80"/>
          <w:lang w:eastAsia="fr-FR"/>
        </w:rPr>
      </w:pPr>
    </w:p>
    <w:p w14:paraId="09A53B0E" w14:textId="77777777" w:rsidR="0005248B" w:rsidRPr="00F025CF" w:rsidRDefault="0005248B" w:rsidP="00F025CF">
      <w:pPr>
        <w:ind w:left="1134"/>
        <w:rPr>
          <w:rFonts w:eastAsia="Times New Roman"/>
          <w:color w:val="7F7F7F" w:themeColor="text1" w:themeTint="80"/>
          <w:lang w:eastAsia="fr-FR"/>
        </w:rPr>
      </w:pPr>
    </w:p>
    <w:p w14:paraId="22D73246" w14:textId="77777777" w:rsidR="0005248B" w:rsidRPr="00F025CF" w:rsidRDefault="0005248B" w:rsidP="00F025CF">
      <w:pPr>
        <w:ind w:left="1134"/>
        <w:rPr>
          <w:rFonts w:eastAsia="Times New Roman"/>
          <w:color w:val="7F7F7F" w:themeColor="text1" w:themeTint="80"/>
          <w:lang w:eastAsia="fr-FR"/>
        </w:rPr>
      </w:pPr>
      <w:r w:rsidRPr="00F025CF">
        <w:rPr>
          <w:rFonts w:eastAsia="Times New Roman"/>
          <w:color w:val="7F7F7F" w:themeColor="text1" w:themeTint="80"/>
          <w:lang w:eastAsia="fr-FR"/>
        </w:rPr>
        <w:t>Fait à …, le……………</w:t>
      </w:r>
    </w:p>
    <w:p w14:paraId="34B06506" w14:textId="77777777" w:rsidR="0005248B" w:rsidRPr="00F025CF" w:rsidRDefault="0005248B" w:rsidP="00F025CF">
      <w:pPr>
        <w:ind w:left="1134"/>
        <w:rPr>
          <w:rFonts w:eastAsia="Times New Roman"/>
          <w:color w:val="7F7F7F" w:themeColor="text1" w:themeTint="80"/>
          <w:lang w:eastAsia="fr-FR"/>
        </w:rPr>
      </w:pPr>
    </w:p>
    <w:p w14:paraId="6E20567E" w14:textId="77777777" w:rsidR="0005248B" w:rsidRPr="00F025CF" w:rsidRDefault="00CA1F52" w:rsidP="00F025CF">
      <w:pPr>
        <w:ind w:left="1134"/>
        <w:rPr>
          <w:rFonts w:eastAsia="Times New Roman"/>
          <w:color w:val="7F7F7F" w:themeColor="text1" w:themeTint="80"/>
          <w:lang w:eastAsia="fr-FR"/>
        </w:rPr>
      </w:pPr>
      <w:r w:rsidRPr="00F025CF">
        <w:rPr>
          <w:rFonts w:eastAsia="Times New Roman"/>
          <w:color w:val="7F7F7F" w:themeColor="text1" w:themeTint="80"/>
          <w:lang w:eastAsia="fr-FR"/>
        </w:rPr>
        <w:t>Le Maire</w:t>
      </w:r>
      <w:r w:rsidR="0005248B" w:rsidRPr="00F025CF">
        <w:rPr>
          <w:rFonts w:eastAsia="Times New Roman"/>
          <w:color w:val="7F7F7F" w:themeColor="text1" w:themeTint="80"/>
          <w:lang w:eastAsia="fr-FR"/>
        </w:rPr>
        <w:t>,</w:t>
      </w:r>
    </w:p>
    <w:p w14:paraId="69A30C44" w14:textId="77777777" w:rsidR="0005248B" w:rsidRPr="00F025CF" w:rsidRDefault="0005248B" w:rsidP="00F025CF">
      <w:pPr>
        <w:ind w:left="1134"/>
        <w:rPr>
          <w:rFonts w:eastAsia="Times New Roman"/>
          <w:color w:val="7F7F7F" w:themeColor="text1" w:themeTint="80"/>
          <w:lang w:eastAsia="fr-FR"/>
        </w:rPr>
      </w:pPr>
    </w:p>
    <w:p w14:paraId="2F1A8D82" w14:textId="77777777" w:rsidR="0005248B" w:rsidRPr="00F025CF" w:rsidRDefault="0005248B" w:rsidP="00F025CF">
      <w:pPr>
        <w:ind w:left="1134"/>
        <w:rPr>
          <w:rFonts w:eastAsia="Times New Roman"/>
          <w:color w:val="7F7F7F" w:themeColor="text1" w:themeTint="80"/>
          <w:lang w:eastAsia="fr-FR"/>
        </w:rPr>
      </w:pPr>
    </w:p>
    <w:p w14:paraId="28B370EC" w14:textId="77777777" w:rsidR="0005248B" w:rsidRPr="00F025CF" w:rsidRDefault="0005248B" w:rsidP="00F025CF">
      <w:pPr>
        <w:ind w:left="1134"/>
        <w:rPr>
          <w:rFonts w:eastAsia="Times New Roman"/>
          <w:color w:val="7F7F7F" w:themeColor="text1" w:themeTint="80"/>
          <w:lang w:eastAsia="fr-FR"/>
        </w:rPr>
      </w:pPr>
    </w:p>
    <w:p w14:paraId="06FFC629" w14:textId="77777777" w:rsidR="0005248B" w:rsidRPr="00F025CF" w:rsidRDefault="0005248B" w:rsidP="00F025CF">
      <w:pPr>
        <w:ind w:left="1134"/>
        <w:rPr>
          <w:rFonts w:eastAsia="Times New Roman"/>
          <w:color w:val="7F7F7F" w:themeColor="text1" w:themeTint="80"/>
          <w:lang w:eastAsia="fr-FR"/>
        </w:rPr>
      </w:pPr>
      <w:r w:rsidRPr="00F025CF">
        <w:rPr>
          <w:rFonts w:eastAsia="Times New Roman"/>
          <w:color w:val="7F7F7F" w:themeColor="text1" w:themeTint="80"/>
          <w:lang w:eastAsia="fr-FR"/>
        </w:rPr>
        <w:t>Certifié exécutoire par le Maire</w:t>
      </w:r>
    </w:p>
    <w:p w14:paraId="1D61BDC2" w14:textId="77777777" w:rsidR="0005248B" w:rsidRPr="00F025CF" w:rsidRDefault="0005248B" w:rsidP="00F025CF">
      <w:pPr>
        <w:ind w:left="1134"/>
        <w:rPr>
          <w:rFonts w:eastAsia="Times New Roman"/>
          <w:color w:val="7F7F7F" w:themeColor="text1" w:themeTint="80"/>
          <w:lang w:eastAsia="fr-FR"/>
        </w:rPr>
      </w:pPr>
      <w:r w:rsidRPr="00F025CF">
        <w:rPr>
          <w:rFonts w:eastAsia="Times New Roman"/>
          <w:color w:val="7F7F7F" w:themeColor="text1" w:themeTint="80"/>
          <w:lang w:eastAsia="fr-FR"/>
        </w:rPr>
        <w:t>Compte tenu de la réception en préfecture</w:t>
      </w:r>
    </w:p>
    <w:p w14:paraId="49B96B0E" w14:textId="77777777" w:rsidR="0005248B" w:rsidRPr="00F025CF" w:rsidRDefault="0005248B" w:rsidP="00F025CF">
      <w:pPr>
        <w:ind w:left="1134"/>
        <w:rPr>
          <w:rFonts w:eastAsia="Times New Roman"/>
          <w:color w:val="7F7F7F" w:themeColor="text1" w:themeTint="80"/>
          <w:lang w:eastAsia="fr-FR"/>
        </w:rPr>
      </w:pPr>
      <w:r w:rsidRPr="00F025CF">
        <w:rPr>
          <w:rFonts w:eastAsia="Times New Roman"/>
          <w:color w:val="7F7F7F" w:themeColor="text1" w:themeTint="80"/>
          <w:lang w:eastAsia="fr-FR"/>
        </w:rPr>
        <w:t>Le</w:t>
      </w:r>
    </w:p>
    <w:p w14:paraId="694CDF09" w14:textId="77777777" w:rsidR="0005248B" w:rsidRPr="00F025CF" w:rsidRDefault="0005248B" w:rsidP="00F025CF">
      <w:pPr>
        <w:ind w:left="1134"/>
        <w:rPr>
          <w:rFonts w:eastAsia="Times New Roman"/>
          <w:color w:val="7F7F7F" w:themeColor="text1" w:themeTint="80"/>
          <w:lang w:eastAsia="fr-FR"/>
        </w:rPr>
      </w:pPr>
      <w:r w:rsidRPr="00F025CF">
        <w:rPr>
          <w:rFonts w:eastAsia="Times New Roman"/>
          <w:color w:val="7F7F7F" w:themeColor="text1" w:themeTint="80"/>
          <w:lang w:eastAsia="fr-FR"/>
        </w:rPr>
        <w:t>Et de l'affichage et/ou notification le</w:t>
      </w:r>
    </w:p>
    <w:p w14:paraId="45154C23" w14:textId="77777777" w:rsidR="0005248B" w:rsidRPr="00F025CF" w:rsidRDefault="0005248B" w:rsidP="00F025CF">
      <w:pPr>
        <w:ind w:left="1134"/>
        <w:rPr>
          <w:rFonts w:eastAsia="Times New Roman"/>
          <w:color w:val="7F7F7F" w:themeColor="text1" w:themeTint="80"/>
          <w:lang w:eastAsia="fr-FR"/>
        </w:rPr>
      </w:pPr>
    </w:p>
    <w:p w14:paraId="5D16BBD2" w14:textId="77777777" w:rsidR="0005248B" w:rsidRPr="00F025CF" w:rsidRDefault="0005248B" w:rsidP="00F025CF">
      <w:pPr>
        <w:ind w:left="1134"/>
        <w:rPr>
          <w:rFonts w:eastAsia="Times New Roman"/>
          <w:color w:val="7F7F7F" w:themeColor="text1" w:themeTint="80"/>
          <w:lang w:eastAsia="fr-FR"/>
        </w:rPr>
      </w:pPr>
    </w:p>
    <w:p w14:paraId="0AC5E2EE" w14:textId="77777777" w:rsidR="00374964" w:rsidRPr="00F025CF" w:rsidRDefault="00374964" w:rsidP="00F025CF">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ind w:left="1134"/>
        <w:jc w:val="center"/>
        <w:rPr>
          <w:rFonts w:eastAsia="Times New Roman"/>
          <w:color w:val="7F7F7F" w:themeColor="text1" w:themeTint="80"/>
          <w:lang w:eastAsia="fr-FR"/>
        </w:rPr>
      </w:pPr>
    </w:p>
    <w:p w14:paraId="2B0C3579" w14:textId="45E8B072" w:rsidR="00374964" w:rsidRPr="00F025CF" w:rsidRDefault="00374964" w:rsidP="00F025CF">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ind w:left="1134"/>
        <w:jc w:val="center"/>
        <w:rPr>
          <w:rFonts w:eastAsia="Times New Roman"/>
          <w:color w:val="7F7F7F" w:themeColor="text1" w:themeTint="80"/>
          <w:lang w:eastAsia="fr-FR"/>
        </w:rPr>
      </w:pPr>
      <w:r w:rsidRPr="00F025CF">
        <w:rPr>
          <w:rFonts w:eastAsia="Times New Roman"/>
          <w:b/>
          <w:bCs/>
          <w:color w:val="7F7F7F" w:themeColor="text1" w:themeTint="80"/>
          <w:lang w:eastAsia="fr-FR"/>
        </w:rPr>
        <w:t>RAPPEL</w:t>
      </w:r>
    </w:p>
    <w:p w14:paraId="4C3050B6" w14:textId="0D87BA8C" w:rsidR="0005248B" w:rsidRPr="00F025CF" w:rsidRDefault="0005248B" w:rsidP="00F025CF">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ind w:left="1134"/>
        <w:rPr>
          <w:rFonts w:eastAsia="Times New Roman"/>
          <w:color w:val="7F7F7F" w:themeColor="text1" w:themeTint="80"/>
          <w:lang w:eastAsia="fr-FR"/>
        </w:rPr>
      </w:pPr>
      <w:r w:rsidRPr="00F025CF">
        <w:rPr>
          <w:rFonts w:eastAsia="Times New Roman"/>
          <w:color w:val="7F7F7F" w:themeColor="text1" w:themeTint="80"/>
          <w:lang w:eastAsia="fr-FR"/>
        </w:rPr>
        <w:t>Tous les adjoints sont de droit :</w:t>
      </w:r>
    </w:p>
    <w:p w14:paraId="1DA2160B" w14:textId="735B455C" w:rsidR="0005248B" w:rsidRPr="00F025CF" w:rsidRDefault="003B5A66" w:rsidP="00F025CF">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ind w:left="1134"/>
        <w:rPr>
          <w:rFonts w:eastAsia="Times New Roman"/>
          <w:color w:val="7F7F7F" w:themeColor="text1" w:themeTint="80"/>
          <w:lang w:eastAsia="fr-FR"/>
        </w:rPr>
      </w:pPr>
      <w:r w:rsidRPr="00F025CF">
        <w:rPr>
          <w:rFonts w:eastAsia="Times New Roman"/>
          <w:color w:val="7F7F7F" w:themeColor="text1" w:themeTint="80"/>
          <w:lang w:eastAsia="fr-FR"/>
        </w:rPr>
        <w:t xml:space="preserve">- </w:t>
      </w:r>
      <w:r w:rsidR="00860B09" w:rsidRPr="00F025CF">
        <w:rPr>
          <w:rFonts w:eastAsia="Times New Roman"/>
          <w:color w:val="7F7F7F" w:themeColor="text1" w:themeTint="80"/>
          <w:lang w:eastAsia="fr-FR"/>
        </w:rPr>
        <w:t>Officier</w:t>
      </w:r>
      <w:r w:rsidR="0005248B" w:rsidRPr="00F025CF">
        <w:rPr>
          <w:rFonts w:eastAsia="Times New Roman"/>
          <w:color w:val="7F7F7F" w:themeColor="text1" w:themeTint="80"/>
          <w:lang w:eastAsia="fr-FR"/>
        </w:rPr>
        <w:t xml:space="preserve"> d’Etat Civil (art L. 2122-32 du CGCT)</w:t>
      </w:r>
    </w:p>
    <w:p w14:paraId="6E34737E" w14:textId="2034EB68" w:rsidR="0005248B" w:rsidRPr="00F025CF" w:rsidRDefault="003B5A66" w:rsidP="00F025CF">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ind w:left="1134"/>
        <w:rPr>
          <w:rFonts w:eastAsia="Times New Roman"/>
          <w:color w:val="7F7F7F" w:themeColor="text1" w:themeTint="80"/>
          <w:lang w:eastAsia="fr-FR"/>
        </w:rPr>
      </w:pPr>
      <w:r w:rsidRPr="00F025CF">
        <w:rPr>
          <w:rFonts w:eastAsia="Times New Roman"/>
          <w:color w:val="7F7F7F" w:themeColor="text1" w:themeTint="80"/>
          <w:lang w:eastAsia="fr-FR"/>
        </w:rPr>
        <w:t xml:space="preserve">- </w:t>
      </w:r>
      <w:r w:rsidR="00860B09" w:rsidRPr="00F025CF">
        <w:rPr>
          <w:rFonts w:eastAsia="Times New Roman"/>
          <w:color w:val="7F7F7F" w:themeColor="text1" w:themeTint="80"/>
          <w:lang w:eastAsia="fr-FR"/>
        </w:rPr>
        <w:t>O</w:t>
      </w:r>
      <w:r w:rsidR="0005248B" w:rsidRPr="00F025CF">
        <w:rPr>
          <w:rFonts w:eastAsia="Times New Roman"/>
          <w:color w:val="7F7F7F" w:themeColor="text1" w:themeTint="80"/>
          <w:lang w:eastAsia="fr-FR"/>
        </w:rPr>
        <w:t>fficier de Police Judiciaire (art L. 2122-31 du CGCT)</w:t>
      </w:r>
    </w:p>
    <w:p w14:paraId="6D3F9E42" w14:textId="77777777" w:rsidR="0005248B" w:rsidRPr="00F025CF" w:rsidRDefault="0005248B" w:rsidP="00F025CF">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ind w:left="1134"/>
        <w:rPr>
          <w:rFonts w:eastAsia="Times New Roman"/>
          <w:color w:val="7F7F7F" w:themeColor="text1" w:themeTint="80"/>
          <w:lang w:eastAsia="fr-FR"/>
        </w:rPr>
      </w:pPr>
    </w:p>
    <w:p w14:paraId="3CA742FC" w14:textId="77777777" w:rsidR="0005248B" w:rsidRPr="00F025CF" w:rsidRDefault="0005248B" w:rsidP="00F025CF">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ind w:left="1134"/>
        <w:rPr>
          <w:rFonts w:eastAsia="Times New Roman"/>
          <w:color w:val="7F7F7F" w:themeColor="text1" w:themeTint="80"/>
          <w:lang w:eastAsia="fr-FR"/>
        </w:rPr>
      </w:pPr>
      <w:r w:rsidRPr="00F025CF">
        <w:rPr>
          <w:rFonts w:eastAsia="Times New Roman"/>
          <w:color w:val="7F7F7F" w:themeColor="text1" w:themeTint="80"/>
          <w:lang w:eastAsia="fr-FR"/>
        </w:rPr>
        <w:t>Ces fonctions ne relèvent donc pas d’un arrêté de délégation du maire.</w:t>
      </w:r>
    </w:p>
    <w:p w14:paraId="52FD188D" w14:textId="77777777" w:rsidR="00374964" w:rsidRPr="00F025CF" w:rsidRDefault="00374964" w:rsidP="00F025CF">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ind w:left="1134"/>
        <w:rPr>
          <w:rFonts w:eastAsia="Times New Roman"/>
          <w:color w:val="7F7F7F" w:themeColor="text1" w:themeTint="80"/>
          <w:lang w:eastAsia="fr-FR"/>
        </w:rPr>
      </w:pPr>
    </w:p>
    <w:p w14:paraId="77C1A4DF" w14:textId="77777777" w:rsidR="0005248B" w:rsidRPr="00F025CF" w:rsidRDefault="0005248B" w:rsidP="00F025CF">
      <w:pPr>
        <w:autoSpaceDE w:val="0"/>
        <w:autoSpaceDN w:val="0"/>
        <w:adjustRightInd w:val="0"/>
        <w:ind w:left="1134"/>
        <w:rPr>
          <w:rFonts w:cs="ArialMT"/>
          <w:color w:val="7F7F7F" w:themeColor="text1" w:themeTint="80"/>
        </w:rPr>
      </w:pPr>
    </w:p>
    <w:p w14:paraId="34F7F513" w14:textId="77777777" w:rsidR="0005248B" w:rsidRPr="00A333BD" w:rsidRDefault="0005248B" w:rsidP="0005248B">
      <w:pPr>
        <w:rPr>
          <w:rFonts w:cs="Verdana-Bold"/>
          <w:b/>
          <w:bCs/>
          <w:color w:val="000000" w:themeColor="text1"/>
        </w:rPr>
      </w:pPr>
      <w:r w:rsidRPr="00A333BD">
        <w:rPr>
          <w:rFonts w:cs="Verdana-Bold"/>
          <w:b/>
          <w:bCs/>
          <w:color w:val="000000" w:themeColor="text1"/>
        </w:rPr>
        <w:br w:type="page"/>
      </w:r>
    </w:p>
    <w:p w14:paraId="74581D8F" w14:textId="7BA11149" w:rsidR="00F025CF" w:rsidRDefault="008C10FE" w:rsidP="00F025CF">
      <w:pPr>
        <w:pBdr>
          <w:bottom w:val="single" w:sz="4" w:space="1" w:color="002060"/>
        </w:pBdr>
        <w:ind w:left="851"/>
        <w:jc w:val="center"/>
        <w:rPr>
          <w:rFonts w:cs="Verdana-Bold"/>
          <w:b/>
          <w:bCs/>
          <w:color w:val="7F7F7F" w:themeColor="text1" w:themeTint="80"/>
        </w:rPr>
      </w:pPr>
      <w:r>
        <w:rPr>
          <w:noProof/>
        </w:rPr>
        <w:lastRenderedPageBreak/>
        <mc:AlternateContent>
          <mc:Choice Requires="wps">
            <w:drawing>
              <wp:anchor distT="45720" distB="45720" distL="114300" distR="114300" simplePos="0" relativeHeight="252059648" behindDoc="1" locked="0" layoutInCell="1" allowOverlap="1" wp14:anchorId="6896201C" wp14:editId="6B39743F">
                <wp:simplePos x="0" y="0"/>
                <wp:positionH relativeFrom="column">
                  <wp:posOffset>2163750</wp:posOffset>
                </wp:positionH>
                <wp:positionV relativeFrom="paragraph">
                  <wp:posOffset>-378460</wp:posOffset>
                </wp:positionV>
                <wp:extent cx="4330065" cy="1404620"/>
                <wp:effectExtent l="0" t="0" r="0" b="0"/>
                <wp:wrapNone/>
                <wp:docPr id="77915638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46192413"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96201C" id="_x0000_s1110" type="#_x0000_t202" style="position:absolute;left:0;text-align:left;margin-left:170.35pt;margin-top:-29.8pt;width:340.95pt;height:110.6pt;z-index:-251256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" filled="f" stroked="f">
                <v:textbox style="mso-fit-shape-to-text:t">
                  <w:txbxContent>
                    <w:p w14:paraId="46192413"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p>
    <w:p w14:paraId="1DA877AC" w14:textId="0A0BA40C" w:rsidR="00F025CF" w:rsidRDefault="00F025CF" w:rsidP="00F025CF">
      <w:pPr>
        <w:pBdr>
          <w:bottom w:val="single" w:sz="4" w:space="1" w:color="002060"/>
        </w:pBdr>
        <w:ind w:left="851"/>
        <w:jc w:val="center"/>
        <w:rPr>
          <w:rFonts w:cs="Verdana-Bold"/>
          <w:b/>
          <w:bCs/>
          <w:color w:val="7F7F7F" w:themeColor="text1" w:themeTint="80"/>
        </w:rPr>
      </w:pPr>
    </w:p>
    <w:p w14:paraId="2781ACC6" w14:textId="46299E66" w:rsidR="0005248B" w:rsidRPr="00F025CF" w:rsidRDefault="0005248B" w:rsidP="00F025CF">
      <w:pPr>
        <w:pBdr>
          <w:bottom w:val="single" w:sz="4" w:space="1" w:color="002060"/>
        </w:pBdr>
        <w:ind w:left="851"/>
        <w:rPr>
          <w:rFonts w:cs="Verdana-Bold"/>
          <w:b/>
          <w:bCs/>
          <w:color w:val="7F7F7F" w:themeColor="text1" w:themeTint="80"/>
        </w:rPr>
      </w:pPr>
      <w:r w:rsidRPr="00F025CF">
        <w:rPr>
          <w:rFonts w:cs="Verdana-Bold"/>
          <w:b/>
          <w:bCs/>
          <w:color w:val="7F7F7F" w:themeColor="text1" w:themeTint="80"/>
        </w:rPr>
        <w:t>Arrêté du maire portant délégation d'une partie de ses fonctions à un conseiller municipal</w:t>
      </w:r>
    </w:p>
    <w:p w14:paraId="34CDFDB9" w14:textId="77777777" w:rsidR="0005248B" w:rsidRPr="00F025CF" w:rsidRDefault="0005248B" w:rsidP="00F025CF">
      <w:pPr>
        <w:ind w:left="851"/>
        <w:rPr>
          <w:color w:val="7F7F7F" w:themeColor="text1" w:themeTint="80"/>
        </w:rPr>
      </w:pPr>
    </w:p>
    <w:p w14:paraId="5D8B7B38" w14:textId="339EC639" w:rsidR="0005248B" w:rsidRPr="00F025CF" w:rsidRDefault="0005248B" w:rsidP="00F025CF">
      <w:pPr>
        <w:ind w:left="851"/>
        <w:rPr>
          <w:color w:val="7F7F7F" w:themeColor="text1" w:themeTint="80"/>
        </w:rPr>
      </w:pPr>
    </w:p>
    <w:p w14:paraId="4B030B74" w14:textId="1C8BEDA0" w:rsidR="0005248B" w:rsidRPr="00F025CF" w:rsidRDefault="0005248B" w:rsidP="00F025CF">
      <w:pPr>
        <w:pStyle w:val="AL-F"/>
        <w:widowControl/>
        <w:ind w:left="851"/>
        <w:jc w:val="both"/>
        <w:rPr>
          <w:rFonts w:ascii="Futura Lt BT" w:hAnsi="Futura Lt BT" w:cs="Verdana"/>
          <w:b w:val="0"/>
          <w:bCs w:val="0"/>
          <w:color w:val="7F7F7F" w:themeColor="text1" w:themeTint="80"/>
          <w:sz w:val="22"/>
          <w:szCs w:val="22"/>
        </w:rPr>
      </w:pPr>
      <w:r w:rsidRPr="00F025CF">
        <w:rPr>
          <w:rFonts w:ascii="Futura Lt BT" w:hAnsi="Futura Lt BT" w:cs="Verdana"/>
          <w:b w:val="0"/>
          <w:bCs w:val="0"/>
          <w:color w:val="7F7F7F" w:themeColor="text1" w:themeTint="80"/>
          <w:sz w:val="22"/>
          <w:szCs w:val="22"/>
        </w:rPr>
        <w:t xml:space="preserve">Le maire de la commune de ...... </w:t>
      </w:r>
      <w:r w:rsidRPr="00F025CF">
        <w:rPr>
          <w:rFonts w:ascii="Futura Lt BT" w:hAnsi="Futura Lt BT" w:cs="Verdana"/>
          <w:b w:val="0"/>
          <w:bCs w:val="0"/>
          <w:i/>
          <w:iCs/>
          <w:color w:val="7F7F7F" w:themeColor="text1" w:themeTint="80"/>
          <w:sz w:val="22"/>
          <w:szCs w:val="22"/>
        </w:rPr>
        <w:t>(nom de la commune)</w:t>
      </w:r>
      <w:r w:rsidRPr="00F025CF">
        <w:rPr>
          <w:rFonts w:ascii="Futura Lt BT" w:hAnsi="Futura Lt BT" w:cs="Verdana"/>
          <w:b w:val="0"/>
          <w:bCs w:val="0"/>
          <w:color w:val="7F7F7F" w:themeColor="text1" w:themeTint="80"/>
          <w:sz w:val="22"/>
          <w:szCs w:val="22"/>
        </w:rPr>
        <w:t>,</w:t>
      </w:r>
    </w:p>
    <w:p w14:paraId="4EDB417F" w14:textId="67C5C0DE" w:rsidR="0005248B" w:rsidRPr="00F025CF" w:rsidRDefault="00F025CF" w:rsidP="00F025CF">
      <w:pPr>
        <w:pStyle w:val="AL-F"/>
        <w:widowControl/>
        <w:ind w:left="851"/>
        <w:jc w:val="both"/>
        <w:rPr>
          <w:rFonts w:ascii="Futura Lt BT" w:hAnsi="Futura Lt BT" w:cs="Verdana"/>
          <w:b w:val="0"/>
          <w:bCs w:val="0"/>
          <w:color w:val="7F7F7F" w:themeColor="text1" w:themeTint="80"/>
          <w:sz w:val="22"/>
          <w:szCs w:val="22"/>
        </w:rPr>
      </w:pPr>
      <w:r w:rsidRPr="00E31537">
        <w:rPr>
          <w:rFonts w:cs="ArialMT"/>
          <w:i/>
          <w:iCs/>
          <w:noProof/>
          <w:color w:val="7F7F7F" w:themeColor="text1" w:themeTint="80"/>
        </w:rPr>
        <mc:AlternateContent>
          <mc:Choice Requires="wps">
            <w:drawing>
              <wp:anchor distT="45720" distB="45720" distL="114300" distR="114300" simplePos="0" relativeHeight="251738112" behindDoc="0" locked="0" layoutInCell="1" allowOverlap="1" wp14:anchorId="5269B459" wp14:editId="2884ED2D">
                <wp:simplePos x="0" y="0"/>
                <wp:positionH relativeFrom="margin">
                  <wp:align>left</wp:align>
                </wp:positionH>
                <wp:positionV relativeFrom="paragraph">
                  <wp:posOffset>361361</wp:posOffset>
                </wp:positionV>
                <wp:extent cx="3482975" cy="1404620"/>
                <wp:effectExtent l="0" t="0" r="3175" b="0"/>
                <wp:wrapNone/>
                <wp:docPr id="149177997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482975" cy="1404620"/>
                        </a:xfrm>
                        <a:prstGeom prst="rect">
                          <a:avLst/>
                        </a:prstGeom>
                        <a:noFill/>
                        <a:ln w="9525">
                          <a:noFill/>
                          <a:miter lim="800000"/>
                          <a:headEnd/>
                          <a:tailEnd/>
                        </a:ln>
                      </wps:spPr>
                      <wps:txbx>
                        <w:txbxContent>
                          <w:p w14:paraId="315C0510" w14:textId="064CAB3D" w:rsidR="00F025CF" w:rsidRPr="00CC7884" w:rsidRDefault="00F025CF" w:rsidP="00F025CF">
                            <w:pPr>
                              <w:shd w:val="clear" w:color="auto" w:fill="F2F2F2" w:themeFill="background1" w:themeFillShade="F2"/>
                              <w:jc w:val="center"/>
                              <w:rPr>
                                <w:b/>
                                <w:bCs/>
                                <w:sz w:val="40"/>
                                <w:szCs w:val="40"/>
                              </w:rPr>
                            </w:pPr>
                            <w:r w:rsidRPr="00CC7884">
                              <w:rPr>
                                <w:b/>
                                <w:bCs/>
                                <w:sz w:val="40"/>
                                <w:szCs w:val="40"/>
                              </w:rPr>
                              <w:t>MODÈLE ARRÊTÉ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269B459" id="_x0000_s1111" type="#_x0000_t202" style="position:absolute;left:0;text-align:left;margin-left:0;margin-top:28.45pt;width:274.25pt;height:110.6pt;rotation:-90;z-index:2517381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" filled="f" stroked="f">
                <v:textbox style="mso-fit-shape-to-text:t">
                  <w:txbxContent>
                    <w:p w14:paraId="315C0510" w14:textId="064CAB3D" w:rsidR="00F025CF" w:rsidRPr="00CC7884" w:rsidRDefault="00F025CF" w:rsidP="00F025CF">
                      <w:pPr>
                        <w:shd w:val="clear" w:color="auto" w:fill="F2F2F2" w:themeFill="background1" w:themeFillShade="F2"/>
                        <w:jc w:val="center"/>
                        <w:rPr>
                          <w:b/>
                          <w:bCs/>
                          <w:sz w:val="40"/>
                          <w:szCs w:val="40"/>
                        </w:rPr>
                      </w:pPr>
                      <w:r w:rsidRPr="00CC7884">
                        <w:rPr>
                          <w:b/>
                          <w:bCs/>
                          <w:sz w:val="40"/>
                          <w:szCs w:val="40"/>
                        </w:rPr>
                        <w:t>MODÈLE ARRÊTÉ</w:t>
                      </w:r>
                    </w:p>
                  </w:txbxContent>
                </v:textbox>
                <w10:wrap anchorx="margin"/>
              </v:shape>
            </w:pict>
          </mc:Fallback>
        </mc:AlternateContent>
      </w:r>
      <w:r w:rsidR="0005248B" w:rsidRPr="00F025CF">
        <w:rPr>
          <w:rFonts w:ascii="Futura Lt BT" w:hAnsi="Futura Lt BT" w:cs="Verdana"/>
          <w:b w:val="0"/>
          <w:bCs w:val="0"/>
          <w:color w:val="7F7F7F" w:themeColor="text1" w:themeTint="80"/>
          <w:sz w:val="22"/>
          <w:szCs w:val="22"/>
        </w:rPr>
        <w:t>Vu le Code général des collectivités territoriales, et notamment l'article L. 2122-18, qui confère au maire le pouvoir de déléguer une partie de ses fonctions aux adjoints et à des membres du conseil municipal,</w:t>
      </w:r>
    </w:p>
    <w:p w14:paraId="4C6C959B" w14:textId="2888D6C2" w:rsidR="0005248B" w:rsidRPr="00F025CF" w:rsidRDefault="0005248B" w:rsidP="00F025CF">
      <w:pPr>
        <w:ind w:left="851"/>
        <w:rPr>
          <w:color w:val="7F7F7F" w:themeColor="text1" w:themeTint="80"/>
        </w:rPr>
      </w:pPr>
    </w:p>
    <w:p w14:paraId="2F297536" w14:textId="77777777" w:rsidR="00860B09" w:rsidRPr="00BF400E" w:rsidRDefault="00860B09" w:rsidP="00BF400E">
      <w:pPr>
        <w:jc w:val="center"/>
        <w:rPr>
          <w:b/>
          <w:bCs/>
          <w:lang w:eastAsia="fr-FR"/>
        </w:rPr>
      </w:pPr>
      <w:r w:rsidRPr="00BF400E">
        <w:rPr>
          <w:b/>
          <w:bCs/>
          <w:lang w:eastAsia="fr-FR"/>
        </w:rPr>
        <w:t>ARRÊTE</w:t>
      </w:r>
    </w:p>
    <w:p w14:paraId="2D46A1F7" w14:textId="77777777" w:rsidR="00860B09" w:rsidRPr="00F025CF" w:rsidRDefault="00860B09" w:rsidP="00F025CF">
      <w:pPr>
        <w:pStyle w:val="TITH1"/>
        <w:widowControl/>
        <w:spacing w:before="0" w:after="0"/>
        <w:ind w:left="851"/>
        <w:jc w:val="both"/>
        <w:rPr>
          <w:rFonts w:ascii="Futura Lt BT" w:hAnsi="Futura Lt BT" w:cs="Verdana"/>
          <w:b w:val="0"/>
          <w:bCs w:val="0"/>
          <w:color w:val="7F7F7F" w:themeColor="text1" w:themeTint="80"/>
          <w:sz w:val="22"/>
          <w:szCs w:val="22"/>
          <w:u w:val="single"/>
        </w:rPr>
      </w:pPr>
    </w:p>
    <w:p w14:paraId="5B93A3CB" w14:textId="0D9BCE51" w:rsidR="0005248B" w:rsidRPr="00F025CF" w:rsidRDefault="0005248B" w:rsidP="00F025CF">
      <w:pPr>
        <w:pStyle w:val="TITH1"/>
        <w:widowControl/>
        <w:spacing w:before="0" w:after="0"/>
        <w:ind w:left="851"/>
        <w:jc w:val="both"/>
        <w:rPr>
          <w:rFonts w:ascii="Futura Lt BT" w:hAnsi="Futura Lt BT" w:cs="Verdana"/>
          <w:color w:val="7F7F7F" w:themeColor="text1" w:themeTint="80"/>
          <w:sz w:val="22"/>
          <w:szCs w:val="22"/>
        </w:rPr>
      </w:pPr>
      <w:r w:rsidRPr="00F025CF">
        <w:rPr>
          <w:rFonts w:ascii="Futura Lt BT" w:hAnsi="Futura Lt BT" w:cs="Verdana"/>
          <w:color w:val="7F7F7F" w:themeColor="text1" w:themeTint="80"/>
          <w:sz w:val="22"/>
          <w:szCs w:val="22"/>
        </w:rPr>
        <w:t>Article 1er</w:t>
      </w:r>
    </w:p>
    <w:p w14:paraId="49FF801B" w14:textId="77777777" w:rsidR="0005248B" w:rsidRPr="00F025CF" w:rsidRDefault="0005248B" w:rsidP="00F025CF">
      <w:pPr>
        <w:ind w:left="851"/>
        <w:rPr>
          <w:color w:val="7F7F7F" w:themeColor="text1" w:themeTint="80"/>
        </w:rPr>
      </w:pPr>
    </w:p>
    <w:p w14:paraId="69E27215" w14:textId="77777777" w:rsidR="0005248B" w:rsidRPr="00F025CF" w:rsidRDefault="0005248B" w:rsidP="00F025CF">
      <w:pPr>
        <w:pStyle w:val="AL-F"/>
        <w:widowControl/>
        <w:ind w:left="851"/>
        <w:jc w:val="both"/>
        <w:rPr>
          <w:rFonts w:ascii="Futura Lt BT" w:hAnsi="Futura Lt BT" w:cs="Verdana"/>
          <w:b w:val="0"/>
          <w:bCs w:val="0"/>
          <w:color w:val="7F7F7F" w:themeColor="text1" w:themeTint="80"/>
          <w:sz w:val="22"/>
          <w:szCs w:val="22"/>
        </w:rPr>
      </w:pPr>
      <w:r w:rsidRPr="00F025CF">
        <w:rPr>
          <w:rFonts w:ascii="Futura Lt BT" w:hAnsi="Futura Lt BT" w:cs="Verdana"/>
          <w:b w:val="0"/>
          <w:bCs w:val="0"/>
          <w:color w:val="7F7F7F" w:themeColor="text1" w:themeTint="80"/>
          <w:sz w:val="22"/>
          <w:szCs w:val="22"/>
        </w:rPr>
        <w:t xml:space="preserve">Il est donné délégation à ...... </w:t>
      </w:r>
      <w:r w:rsidRPr="00F025CF">
        <w:rPr>
          <w:rFonts w:ascii="Futura Lt BT" w:hAnsi="Futura Lt BT" w:cs="Verdana"/>
          <w:b w:val="0"/>
          <w:bCs w:val="0"/>
          <w:i/>
          <w:iCs/>
          <w:color w:val="7F7F7F" w:themeColor="text1" w:themeTint="80"/>
          <w:sz w:val="22"/>
          <w:szCs w:val="22"/>
        </w:rPr>
        <w:t>(civilité, nom, prénom du délégué)</w:t>
      </w:r>
      <w:r w:rsidRPr="00F025CF">
        <w:rPr>
          <w:rFonts w:ascii="Futura Lt BT" w:hAnsi="Futura Lt BT" w:cs="Verdana"/>
          <w:b w:val="0"/>
          <w:bCs w:val="0"/>
          <w:color w:val="7F7F7F" w:themeColor="text1" w:themeTint="80"/>
          <w:sz w:val="22"/>
          <w:szCs w:val="22"/>
        </w:rPr>
        <w:t xml:space="preserve">, conseiller municipal pour : </w:t>
      </w:r>
    </w:p>
    <w:p w14:paraId="2F3F8D83" w14:textId="193F5C11" w:rsidR="0005248B" w:rsidRPr="00F025CF" w:rsidRDefault="0005248B" w:rsidP="00F025CF">
      <w:pPr>
        <w:pStyle w:val="IL"/>
        <w:widowControl/>
        <w:numPr>
          <w:ilvl w:val="0"/>
          <w:numId w:val="12"/>
        </w:numPr>
        <w:ind w:left="1418" w:hanging="284"/>
        <w:jc w:val="both"/>
        <w:rPr>
          <w:rFonts w:ascii="Futura Lt BT" w:hAnsi="Futura Lt BT" w:cs="Verdana"/>
          <w:b w:val="0"/>
          <w:bCs w:val="0"/>
          <w:color w:val="7F7F7F" w:themeColor="text1" w:themeTint="80"/>
          <w:sz w:val="22"/>
          <w:szCs w:val="22"/>
        </w:rPr>
      </w:pPr>
      <w:proofErr w:type="gramStart"/>
      <w:r w:rsidRPr="00F025CF">
        <w:rPr>
          <w:rFonts w:ascii="Futura Lt BT" w:hAnsi="Futura Lt BT" w:cs="Verdana"/>
          <w:b w:val="0"/>
          <w:bCs w:val="0"/>
          <w:color w:val="7F7F7F" w:themeColor="text1" w:themeTint="80"/>
          <w:sz w:val="22"/>
          <w:szCs w:val="22"/>
        </w:rPr>
        <w:t>la</w:t>
      </w:r>
      <w:proofErr w:type="gramEnd"/>
      <w:r w:rsidRPr="00F025CF">
        <w:rPr>
          <w:rFonts w:ascii="Futura Lt BT" w:hAnsi="Futura Lt BT" w:cs="Verdana"/>
          <w:b w:val="0"/>
          <w:bCs w:val="0"/>
          <w:color w:val="7F7F7F" w:themeColor="text1" w:themeTint="80"/>
          <w:sz w:val="22"/>
          <w:szCs w:val="22"/>
        </w:rPr>
        <w:t xml:space="preserve"> délivrance des autorisations de débits temporaires de boissons ; </w:t>
      </w:r>
    </w:p>
    <w:p w14:paraId="34249410" w14:textId="27F32B88" w:rsidR="0005248B" w:rsidRPr="00F025CF" w:rsidRDefault="0005248B" w:rsidP="00F025CF">
      <w:pPr>
        <w:pStyle w:val="IL"/>
        <w:widowControl/>
        <w:numPr>
          <w:ilvl w:val="0"/>
          <w:numId w:val="12"/>
        </w:numPr>
        <w:ind w:left="1418" w:hanging="284"/>
        <w:jc w:val="both"/>
        <w:rPr>
          <w:rFonts w:ascii="Futura Lt BT" w:hAnsi="Futura Lt BT" w:cs="Verdana"/>
          <w:b w:val="0"/>
          <w:bCs w:val="0"/>
          <w:color w:val="7F7F7F" w:themeColor="text1" w:themeTint="80"/>
          <w:sz w:val="22"/>
          <w:szCs w:val="22"/>
        </w:rPr>
      </w:pPr>
      <w:proofErr w:type="gramStart"/>
      <w:r w:rsidRPr="00F025CF">
        <w:rPr>
          <w:rFonts w:ascii="Futura Lt BT" w:hAnsi="Futura Lt BT" w:cs="Verdana"/>
          <w:b w:val="0"/>
          <w:bCs w:val="0"/>
          <w:color w:val="7F7F7F" w:themeColor="text1" w:themeTint="80"/>
          <w:sz w:val="22"/>
          <w:szCs w:val="22"/>
        </w:rPr>
        <w:t>l'instruction</w:t>
      </w:r>
      <w:proofErr w:type="gramEnd"/>
      <w:r w:rsidRPr="00F025CF">
        <w:rPr>
          <w:rFonts w:ascii="Futura Lt BT" w:hAnsi="Futura Lt BT" w:cs="Verdana"/>
          <w:b w:val="0"/>
          <w:bCs w:val="0"/>
          <w:color w:val="7F7F7F" w:themeColor="text1" w:themeTint="80"/>
          <w:sz w:val="22"/>
          <w:szCs w:val="22"/>
        </w:rPr>
        <w:t xml:space="preserve"> et la délivrance des autorisations d'occuper le sol et des demandes de renseignements d’urbanisme ; </w:t>
      </w:r>
    </w:p>
    <w:p w14:paraId="7A50E980" w14:textId="45C43267" w:rsidR="0005248B" w:rsidRPr="00F025CF" w:rsidRDefault="0005248B" w:rsidP="00F025CF">
      <w:pPr>
        <w:pStyle w:val="IL"/>
        <w:widowControl/>
        <w:numPr>
          <w:ilvl w:val="0"/>
          <w:numId w:val="12"/>
        </w:numPr>
        <w:ind w:left="1418" w:hanging="284"/>
        <w:jc w:val="both"/>
        <w:rPr>
          <w:rFonts w:ascii="Futura Lt BT" w:hAnsi="Futura Lt BT" w:cs="Verdana"/>
          <w:b w:val="0"/>
          <w:bCs w:val="0"/>
          <w:color w:val="7F7F7F" w:themeColor="text1" w:themeTint="80"/>
          <w:sz w:val="22"/>
          <w:szCs w:val="22"/>
        </w:rPr>
      </w:pPr>
      <w:r w:rsidRPr="00F025CF">
        <w:rPr>
          <w:rFonts w:ascii="Futura Lt BT" w:hAnsi="Futura Lt BT" w:cs="Verdana"/>
          <w:b w:val="0"/>
          <w:bCs w:val="0"/>
          <w:color w:val="7F7F7F" w:themeColor="text1" w:themeTint="80"/>
          <w:sz w:val="22"/>
          <w:szCs w:val="22"/>
        </w:rPr>
        <w:t xml:space="preserve">...... </w:t>
      </w:r>
      <w:r w:rsidRPr="00F025CF">
        <w:rPr>
          <w:rFonts w:ascii="Futura Lt BT" w:hAnsi="Futura Lt BT" w:cs="Verdana"/>
          <w:b w:val="0"/>
          <w:bCs w:val="0"/>
          <w:i/>
          <w:iCs/>
          <w:color w:val="7F7F7F" w:themeColor="text1" w:themeTint="80"/>
          <w:sz w:val="22"/>
          <w:szCs w:val="22"/>
        </w:rPr>
        <w:t>(</w:t>
      </w:r>
      <w:r w:rsidRPr="00F025CF">
        <w:rPr>
          <w:rFonts w:ascii="Futura Lt BT" w:hAnsi="Futura Lt BT" w:cs="Verdana"/>
          <w:i/>
          <w:iCs/>
          <w:color w:val="7F7F7F" w:themeColor="text1" w:themeTint="80"/>
          <w:sz w:val="22"/>
          <w:szCs w:val="22"/>
        </w:rPr>
        <w:t>autres fonctions à préciser éventuellement</w:t>
      </w:r>
      <w:r w:rsidRPr="00F025CF">
        <w:rPr>
          <w:rFonts w:ascii="Futura Lt BT" w:hAnsi="Futura Lt BT" w:cs="Verdana"/>
          <w:b w:val="0"/>
          <w:bCs w:val="0"/>
          <w:i/>
          <w:iCs/>
          <w:color w:val="7F7F7F" w:themeColor="text1" w:themeTint="80"/>
          <w:sz w:val="22"/>
          <w:szCs w:val="22"/>
        </w:rPr>
        <w:t>)</w:t>
      </w:r>
      <w:r w:rsidRPr="00F025CF">
        <w:rPr>
          <w:rFonts w:ascii="Futura Lt BT" w:hAnsi="Futura Lt BT" w:cs="Verdana"/>
          <w:b w:val="0"/>
          <w:bCs w:val="0"/>
          <w:color w:val="7F7F7F" w:themeColor="text1" w:themeTint="80"/>
          <w:sz w:val="22"/>
          <w:szCs w:val="22"/>
        </w:rPr>
        <w:t>.</w:t>
      </w:r>
    </w:p>
    <w:p w14:paraId="0D1ABC7A" w14:textId="77777777" w:rsidR="0005248B" w:rsidRPr="00F025CF" w:rsidRDefault="0005248B" w:rsidP="00F025CF">
      <w:pPr>
        <w:ind w:left="851"/>
        <w:rPr>
          <w:color w:val="7F7F7F" w:themeColor="text1" w:themeTint="80"/>
        </w:rPr>
      </w:pPr>
    </w:p>
    <w:p w14:paraId="773D9469" w14:textId="77777777" w:rsidR="00860B09" w:rsidRPr="00F025CF" w:rsidRDefault="00860B09" w:rsidP="00F025CF">
      <w:pPr>
        <w:ind w:left="851"/>
        <w:rPr>
          <w:color w:val="7F7F7F" w:themeColor="text1" w:themeTint="80"/>
        </w:rPr>
      </w:pPr>
    </w:p>
    <w:p w14:paraId="55BD5A3A" w14:textId="77777777" w:rsidR="0005248B" w:rsidRPr="00F025CF" w:rsidRDefault="0005248B" w:rsidP="00F025CF">
      <w:pPr>
        <w:pStyle w:val="TITH1"/>
        <w:widowControl/>
        <w:spacing w:before="0" w:after="0"/>
        <w:ind w:left="851"/>
        <w:jc w:val="both"/>
        <w:rPr>
          <w:rFonts w:ascii="Futura Lt BT" w:hAnsi="Futura Lt BT" w:cs="Verdana"/>
          <w:color w:val="7F7F7F" w:themeColor="text1" w:themeTint="80"/>
          <w:sz w:val="22"/>
          <w:szCs w:val="22"/>
        </w:rPr>
      </w:pPr>
      <w:r w:rsidRPr="00F025CF">
        <w:rPr>
          <w:rFonts w:ascii="Futura Lt BT" w:hAnsi="Futura Lt BT" w:cs="Verdana"/>
          <w:color w:val="7F7F7F" w:themeColor="text1" w:themeTint="80"/>
          <w:sz w:val="22"/>
          <w:szCs w:val="22"/>
        </w:rPr>
        <w:t>Article 2</w:t>
      </w:r>
    </w:p>
    <w:p w14:paraId="5C3B4EF7" w14:textId="77777777" w:rsidR="0005248B" w:rsidRPr="00F025CF" w:rsidRDefault="0005248B" w:rsidP="00F025CF">
      <w:pPr>
        <w:ind w:left="851"/>
        <w:rPr>
          <w:color w:val="7F7F7F" w:themeColor="text1" w:themeTint="80"/>
        </w:rPr>
      </w:pPr>
    </w:p>
    <w:p w14:paraId="6A514926" w14:textId="77777777" w:rsidR="0005248B" w:rsidRPr="00F025CF" w:rsidRDefault="0005248B" w:rsidP="00F025CF">
      <w:pPr>
        <w:pStyle w:val="AL-F"/>
        <w:widowControl/>
        <w:ind w:left="851"/>
        <w:jc w:val="both"/>
        <w:rPr>
          <w:rFonts w:ascii="Futura Lt BT" w:hAnsi="Futura Lt BT" w:cs="Verdana"/>
          <w:b w:val="0"/>
          <w:bCs w:val="0"/>
          <w:color w:val="7F7F7F" w:themeColor="text1" w:themeTint="80"/>
          <w:sz w:val="22"/>
          <w:szCs w:val="22"/>
        </w:rPr>
      </w:pPr>
      <w:r w:rsidRPr="00F025CF">
        <w:rPr>
          <w:rFonts w:ascii="Futura Lt BT" w:hAnsi="Futura Lt BT" w:cs="Verdana"/>
          <w:b w:val="0"/>
          <w:bCs w:val="0"/>
          <w:color w:val="7F7F7F" w:themeColor="text1" w:themeTint="80"/>
          <w:sz w:val="22"/>
          <w:szCs w:val="22"/>
        </w:rPr>
        <w:t xml:space="preserve">Le présent arrêté sera inscrit au registre des arrêtés de la commune </w:t>
      </w:r>
      <w:r w:rsidRPr="00F025CF">
        <w:rPr>
          <w:rFonts w:ascii="Futura Lt BT" w:hAnsi="Futura Lt BT" w:cs="Verdana"/>
          <w:b w:val="0"/>
          <w:bCs w:val="0"/>
          <w:i/>
          <w:iCs/>
          <w:color w:val="7F7F7F" w:themeColor="text1" w:themeTint="80"/>
          <w:sz w:val="22"/>
          <w:szCs w:val="22"/>
        </w:rPr>
        <w:t xml:space="preserve">(et éventuellement : </w:t>
      </w:r>
      <w:r w:rsidRPr="00F025CF">
        <w:rPr>
          <w:rFonts w:ascii="Futura Lt BT" w:hAnsi="Futura Lt BT" w:cs="Verdana"/>
          <w:b w:val="0"/>
          <w:bCs w:val="0"/>
          <w:color w:val="7F7F7F" w:themeColor="text1" w:themeTint="80"/>
          <w:sz w:val="22"/>
          <w:szCs w:val="22"/>
        </w:rPr>
        <w:t>au recueil des actes administratifs de la commune</w:t>
      </w:r>
      <w:r w:rsidRPr="00F025CF">
        <w:rPr>
          <w:rFonts w:ascii="Futura Lt BT" w:hAnsi="Futura Lt BT" w:cs="Verdana"/>
          <w:b w:val="0"/>
          <w:bCs w:val="0"/>
          <w:i/>
          <w:iCs/>
          <w:color w:val="7F7F7F" w:themeColor="text1" w:themeTint="80"/>
          <w:sz w:val="22"/>
          <w:szCs w:val="22"/>
        </w:rPr>
        <w:t>)</w:t>
      </w:r>
      <w:r w:rsidRPr="00F025CF">
        <w:rPr>
          <w:rFonts w:ascii="Futura Lt BT" w:hAnsi="Futura Lt BT" w:cs="Verdana"/>
          <w:b w:val="0"/>
          <w:bCs w:val="0"/>
          <w:color w:val="7F7F7F" w:themeColor="text1" w:themeTint="80"/>
          <w:sz w:val="22"/>
          <w:szCs w:val="22"/>
        </w:rPr>
        <w:t xml:space="preserve"> et publié. </w:t>
      </w:r>
    </w:p>
    <w:p w14:paraId="4B701477" w14:textId="77777777" w:rsidR="0005248B" w:rsidRPr="00F025CF" w:rsidRDefault="0005248B" w:rsidP="00F025CF">
      <w:pPr>
        <w:pStyle w:val="AL-F"/>
        <w:widowControl/>
        <w:ind w:left="851"/>
        <w:jc w:val="both"/>
        <w:rPr>
          <w:rFonts w:ascii="Futura Lt BT" w:hAnsi="Futura Lt BT" w:cs="Verdana"/>
          <w:b w:val="0"/>
          <w:bCs w:val="0"/>
          <w:color w:val="7F7F7F" w:themeColor="text1" w:themeTint="80"/>
          <w:sz w:val="22"/>
          <w:szCs w:val="22"/>
        </w:rPr>
      </w:pPr>
      <w:r w:rsidRPr="00F025CF">
        <w:rPr>
          <w:rFonts w:ascii="Futura Lt BT" w:hAnsi="Futura Lt BT" w:cs="Verdana"/>
          <w:b w:val="0"/>
          <w:bCs w:val="0"/>
          <w:color w:val="7F7F7F" w:themeColor="text1" w:themeTint="80"/>
          <w:sz w:val="22"/>
          <w:szCs w:val="22"/>
        </w:rPr>
        <w:t xml:space="preserve">Une copie sera adressée à ...... </w:t>
      </w:r>
      <w:r w:rsidRPr="00F025CF">
        <w:rPr>
          <w:rFonts w:ascii="Futura Lt BT" w:hAnsi="Futura Lt BT" w:cs="Verdana"/>
          <w:b w:val="0"/>
          <w:bCs w:val="0"/>
          <w:i/>
          <w:iCs/>
          <w:color w:val="7F7F7F" w:themeColor="text1" w:themeTint="80"/>
          <w:sz w:val="22"/>
          <w:szCs w:val="22"/>
        </w:rPr>
        <w:t>(civilité du sous-préfet)</w:t>
      </w:r>
      <w:r w:rsidRPr="00F025CF">
        <w:rPr>
          <w:rFonts w:ascii="Futura Lt BT" w:hAnsi="Futura Lt BT" w:cs="Verdana"/>
          <w:b w:val="0"/>
          <w:bCs w:val="0"/>
          <w:color w:val="7F7F7F" w:themeColor="text1" w:themeTint="80"/>
          <w:sz w:val="22"/>
          <w:szCs w:val="22"/>
        </w:rPr>
        <w:t xml:space="preserve"> sous-préfet </w:t>
      </w:r>
      <w:r w:rsidRPr="00F025CF">
        <w:rPr>
          <w:rFonts w:ascii="Futura Lt BT" w:hAnsi="Futura Lt BT" w:cs="Verdana"/>
          <w:b w:val="0"/>
          <w:bCs w:val="0"/>
          <w:i/>
          <w:iCs/>
          <w:color w:val="7F7F7F" w:themeColor="text1" w:themeTint="80"/>
          <w:sz w:val="22"/>
          <w:szCs w:val="22"/>
        </w:rPr>
        <w:t>(</w:t>
      </w:r>
      <w:proofErr w:type="gramStart"/>
      <w:r w:rsidRPr="00F025CF">
        <w:rPr>
          <w:rFonts w:ascii="Futura Lt BT" w:hAnsi="Futura Lt BT" w:cs="Verdana"/>
          <w:b w:val="0"/>
          <w:bCs w:val="0"/>
          <w:i/>
          <w:iCs/>
          <w:color w:val="7F7F7F" w:themeColor="text1" w:themeTint="80"/>
          <w:sz w:val="22"/>
          <w:szCs w:val="22"/>
        </w:rPr>
        <w:t>ou</w:t>
      </w:r>
      <w:proofErr w:type="gramEnd"/>
      <w:r w:rsidRPr="00F025CF">
        <w:rPr>
          <w:rFonts w:ascii="Futura Lt BT" w:hAnsi="Futura Lt BT" w:cs="Verdana"/>
          <w:b w:val="0"/>
          <w:bCs w:val="0"/>
          <w:i/>
          <w:iCs/>
          <w:color w:val="7F7F7F" w:themeColor="text1" w:themeTint="80"/>
          <w:sz w:val="22"/>
          <w:szCs w:val="22"/>
        </w:rPr>
        <w:t xml:space="preserve"> : </w:t>
      </w:r>
      <w:r w:rsidRPr="00F025CF">
        <w:rPr>
          <w:rFonts w:ascii="Futura Lt BT" w:hAnsi="Futura Lt BT" w:cs="Verdana"/>
          <w:b w:val="0"/>
          <w:bCs w:val="0"/>
          <w:color w:val="7F7F7F" w:themeColor="text1" w:themeTint="80"/>
          <w:sz w:val="22"/>
          <w:szCs w:val="22"/>
        </w:rPr>
        <w:t>préfet</w:t>
      </w:r>
      <w:r w:rsidRPr="00F025CF">
        <w:rPr>
          <w:rFonts w:ascii="Futura Lt BT" w:hAnsi="Futura Lt BT" w:cs="Verdana"/>
          <w:b w:val="0"/>
          <w:bCs w:val="0"/>
          <w:i/>
          <w:iCs/>
          <w:color w:val="7F7F7F" w:themeColor="text1" w:themeTint="80"/>
          <w:sz w:val="22"/>
          <w:szCs w:val="22"/>
        </w:rPr>
        <w:t>)</w:t>
      </w:r>
      <w:r w:rsidRPr="00F025CF">
        <w:rPr>
          <w:rFonts w:ascii="Futura Lt BT" w:hAnsi="Futura Lt BT" w:cs="Verdana"/>
          <w:b w:val="0"/>
          <w:bCs w:val="0"/>
          <w:color w:val="7F7F7F" w:themeColor="text1" w:themeTint="80"/>
          <w:sz w:val="22"/>
          <w:szCs w:val="22"/>
        </w:rPr>
        <w:t xml:space="preserve">. </w:t>
      </w:r>
    </w:p>
    <w:p w14:paraId="25CDF505" w14:textId="77777777" w:rsidR="0005248B" w:rsidRPr="00F025CF" w:rsidRDefault="0005248B" w:rsidP="00F025CF">
      <w:pPr>
        <w:pStyle w:val="AL-F"/>
        <w:widowControl/>
        <w:ind w:left="851"/>
        <w:jc w:val="both"/>
        <w:rPr>
          <w:rFonts w:ascii="Futura Lt BT" w:hAnsi="Futura Lt BT" w:cs="Verdana"/>
          <w:b w:val="0"/>
          <w:bCs w:val="0"/>
          <w:color w:val="7F7F7F" w:themeColor="text1" w:themeTint="80"/>
          <w:sz w:val="22"/>
          <w:szCs w:val="22"/>
        </w:rPr>
      </w:pPr>
      <w:r w:rsidRPr="00F025CF">
        <w:rPr>
          <w:rFonts w:ascii="Futura Lt BT" w:hAnsi="Futura Lt BT" w:cs="Verdana"/>
          <w:b w:val="0"/>
          <w:bCs w:val="0"/>
          <w:color w:val="7F7F7F" w:themeColor="text1" w:themeTint="80"/>
          <w:sz w:val="22"/>
          <w:szCs w:val="22"/>
        </w:rPr>
        <w:t xml:space="preserve">En outre, une expédition sera transmise à ...... </w:t>
      </w:r>
      <w:r w:rsidRPr="00F025CF">
        <w:rPr>
          <w:rFonts w:ascii="Futura Lt BT" w:hAnsi="Futura Lt BT" w:cs="Verdana"/>
          <w:b w:val="0"/>
          <w:bCs w:val="0"/>
          <w:i/>
          <w:iCs/>
          <w:color w:val="7F7F7F" w:themeColor="text1" w:themeTint="80"/>
          <w:sz w:val="22"/>
          <w:szCs w:val="22"/>
        </w:rPr>
        <w:t>(civilité du receveur municipal)</w:t>
      </w:r>
      <w:r w:rsidRPr="00F025CF">
        <w:rPr>
          <w:rFonts w:ascii="Futura Lt BT" w:hAnsi="Futura Lt BT" w:cs="Verdana"/>
          <w:b w:val="0"/>
          <w:bCs w:val="0"/>
          <w:color w:val="7F7F7F" w:themeColor="text1" w:themeTint="80"/>
          <w:sz w:val="22"/>
          <w:szCs w:val="22"/>
        </w:rPr>
        <w:t xml:space="preserve"> receveur municipal.</w:t>
      </w:r>
    </w:p>
    <w:p w14:paraId="693D87D9" w14:textId="77777777" w:rsidR="0005248B" w:rsidRPr="00F025CF" w:rsidRDefault="0005248B" w:rsidP="00F025CF">
      <w:pPr>
        <w:pStyle w:val="AL-F"/>
        <w:widowControl/>
        <w:ind w:left="851"/>
        <w:jc w:val="both"/>
        <w:rPr>
          <w:rFonts w:ascii="Futura Lt BT" w:hAnsi="Futura Lt BT" w:cs="Verdana"/>
          <w:b w:val="0"/>
          <w:bCs w:val="0"/>
          <w:color w:val="7F7F7F" w:themeColor="text1" w:themeTint="80"/>
          <w:sz w:val="22"/>
          <w:szCs w:val="22"/>
        </w:rPr>
      </w:pPr>
    </w:p>
    <w:p w14:paraId="78917129" w14:textId="77777777" w:rsidR="0005248B" w:rsidRPr="00F025CF" w:rsidRDefault="0005248B" w:rsidP="00F025CF">
      <w:pPr>
        <w:pStyle w:val="AL-F"/>
        <w:widowControl/>
        <w:ind w:left="851"/>
        <w:jc w:val="both"/>
        <w:rPr>
          <w:rFonts w:ascii="Futura Lt BT" w:hAnsi="Futura Lt BT" w:cs="Verdana"/>
          <w:b w:val="0"/>
          <w:bCs w:val="0"/>
          <w:color w:val="7F7F7F" w:themeColor="text1" w:themeTint="80"/>
          <w:sz w:val="22"/>
          <w:szCs w:val="22"/>
        </w:rPr>
      </w:pPr>
      <w:r w:rsidRPr="00F025CF">
        <w:rPr>
          <w:rFonts w:ascii="Futura Lt BT" w:hAnsi="Futura Lt BT" w:cs="Verdana"/>
          <w:b w:val="0"/>
          <w:bCs w:val="0"/>
          <w:color w:val="7F7F7F" w:themeColor="text1" w:themeTint="80"/>
          <w:sz w:val="22"/>
          <w:szCs w:val="22"/>
        </w:rPr>
        <w:t xml:space="preserve">Le présent arrêté peut faire l'objet d'un recours pour excès de pouvoir devant le tribunal administratif de ...... </w:t>
      </w:r>
      <w:r w:rsidRPr="00F025CF">
        <w:rPr>
          <w:rFonts w:ascii="Futura Lt BT" w:hAnsi="Futura Lt BT" w:cs="Verdana"/>
          <w:b w:val="0"/>
          <w:bCs w:val="0"/>
          <w:i/>
          <w:iCs/>
          <w:color w:val="7F7F7F" w:themeColor="text1" w:themeTint="80"/>
          <w:sz w:val="22"/>
          <w:szCs w:val="22"/>
        </w:rPr>
        <w:t>(tribunal administratif territorialement compétent)</w:t>
      </w:r>
      <w:r w:rsidRPr="00F025CF">
        <w:rPr>
          <w:rFonts w:ascii="Futura Lt BT" w:hAnsi="Futura Lt BT" w:cs="Verdana"/>
          <w:b w:val="0"/>
          <w:bCs w:val="0"/>
          <w:color w:val="7F7F7F" w:themeColor="text1" w:themeTint="80"/>
          <w:sz w:val="22"/>
          <w:szCs w:val="22"/>
        </w:rPr>
        <w:t xml:space="preserve"> dans un délai de deux mois suivant sa publication.</w:t>
      </w:r>
    </w:p>
    <w:p w14:paraId="7EAF3038" w14:textId="77777777" w:rsidR="0005248B" w:rsidRPr="00F025CF" w:rsidRDefault="0005248B" w:rsidP="00F025CF">
      <w:pPr>
        <w:pStyle w:val="AL-F"/>
        <w:widowControl/>
        <w:ind w:left="851"/>
        <w:jc w:val="both"/>
        <w:rPr>
          <w:rFonts w:ascii="Futura Lt BT" w:hAnsi="Futura Lt BT" w:cs="Verdana"/>
          <w:b w:val="0"/>
          <w:bCs w:val="0"/>
          <w:color w:val="7F7F7F" w:themeColor="text1" w:themeTint="80"/>
          <w:sz w:val="22"/>
          <w:szCs w:val="22"/>
        </w:rPr>
      </w:pPr>
    </w:p>
    <w:p w14:paraId="21D9DE24" w14:textId="77777777" w:rsidR="0005248B" w:rsidRPr="00F025CF" w:rsidRDefault="0005248B" w:rsidP="00F025CF">
      <w:pPr>
        <w:ind w:left="851"/>
        <w:rPr>
          <w:rFonts w:eastAsia="Times New Roman"/>
          <w:color w:val="7F7F7F" w:themeColor="text1" w:themeTint="80"/>
          <w:lang w:eastAsia="fr-FR"/>
        </w:rPr>
      </w:pPr>
      <w:r w:rsidRPr="00F025CF">
        <w:rPr>
          <w:rFonts w:eastAsia="Times New Roman"/>
          <w:color w:val="7F7F7F" w:themeColor="text1" w:themeTint="80"/>
          <w:lang w:eastAsia="fr-FR"/>
        </w:rPr>
        <w:t>Fait à …, le……………</w:t>
      </w:r>
    </w:p>
    <w:p w14:paraId="3E2BC00E" w14:textId="77777777" w:rsidR="0005248B" w:rsidRPr="00F025CF" w:rsidRDefault="0005248B" w:rsidP="00F025CF">
      <w:pPr>
        <w:ind w:left="851"/>
        <w:rPr>
          <w:rFonts w:eastAsia="Times New Roman"/>
          <w:color w:val="7F7F7F" w:themeColor="text1" w:themeTint="80"/>
          <w:lang w:eastAsia="fr-FR"/>
        </w:rPr>
      </w:pPr>
    </w:p>
    <w:p w14:paraId="2F739CAC" w14:textId="77777777" w:rsidR="0005248B" w:rsidRPr="00F025CF" w:rsidRDefault="003C04B2" w:rsidP="00F025CF">
      <w:pPr>
        <w:ind w:left="851"/>
        <w:rPr>
          <w:rFonts w:eastAsia="Times New Roman"/>
          <w:color w:val="7F7F7F" w:themeColor="text1" w:themeTint="80"/>
          <w:lang w:eastAsia="fr-FR"/>
        </w:rPr>
      </w:pPr>
      <w:r w:rsidRPr="00F025CF">
        <w:rPr>
          <w:rFonts w:eastAsia="Times New Roman"/>
          <w:color w:val="7F7F7F" w:themeColor="text1" w:themeTint="80"/>
          <w:lang w:eastAsia="fr-FR"/>
        </w:rPr>
        <w:t>Le maire</w:t>
      </w:r>
      <w:r w:rsidR="0005248B" w:rsidRPr="00F025CF">
        <w:rPr>
          <w:rFonts w:eastAsia="Times New Roman"/>
          <w:color w:val="7F7F7F" w:themeColor="text1" w:themeTint="80"/>
          <w:lang w:eastAsia="fr-FR"/>
        </w:rPr>
        <w:t>,</w:t>
      </w:r>
    </w:p>
    <w:p w14:paraId="014E462F" w14:textId="77777777" w:rsidR="0005248B" w:rsidRPr="00F025CF" w:rsidRDefault="0005248B" w:rsidP="00F025CF">
      <w:pPr>
        <w:ind w:left="851"/>
        <w:rPr>
          <w:color w:val="7F7F7F" w:themeColor="text1" w:themeTint="80"/>
        </w:rPr>
      </w:pPr>
    </w:p>
    <w:p w14:paraId="32E7286E" w14:textId="77777777" w:rsidR="0005248B" w:rsidRPr="00F025CF" w:rsidRDefault="0005248B" w:rsidP="00F025CF">
      <w:pPr>
        <w:ind w:left="851"/>
        <w:rPr>
          <w:color w:val="7F7F7F" w:themeColor="text1" w:themeTint="80"/>
        </w:rPr>
      </w:pPr>
    </w:p>
    <w:p w14:paraId="6906D602" w14:textId="77777777" w:rsidR="0005248B" w:rsidRPr="00F025CF" w:rsidRDefault="0005248B" w:rsidP="00F025CF">
      <w:pPr>
        <w:ind w:left="851"/>
        <w:rPr>
          <w:rFonts w:eastAsia="Times New Roman"/>
          <w:color w:val="7F7F7F" w:themeColor="text1" w:themeTint="80"/>
          <w:lang w:eastAsia="fr-FR"/>
        </w:rPr>
      </w:pPr>
    </w:p>
    <w:p w14:paraId="464CEC19" w14:textId="77777777" w:rsidR="0005248B" w:rsidRPr="00F025CF" w:rsidRDefault="0005248B" w:rsidP="00F025CF">
      <w:pPr>
        <w:ind w:left="851"/>
        <w:rPr>
          <w:rFonts w:eastAsia="Times New Roman"/>
          <w:color w:val="7F7F7F" w:themeColor="text1" w:themeTint="80"/>
          <w:lang w:eastAsia="fr-FR"/>
        </w:rPr>
      </w:pPr>
      <w:r w:rsidRPr="00F025CF">
        <w:rPr>
          <w:rFonts w:eastAsia="Times New Roman"/>
          <w:color w:val="7F7F7F" w:themeColor="text1" w:themeTint="80"/>
          <w:lang w:eastAsia="fr-FR"/>
        </w:rPr>
        <w:t>Certifié exécutoire par le Maire</w:t>
      </w:r>
    </w:p>
    <w:p w14:paraId="100A4351" w14:textId="77777777" w:rsidR="0005248B" w:rsidRPr="00F025CF" w:rsidRDefault="0005248B" w:rsidP="00F025CF">
      <w:pPr>
        <w:ind w:left="851"/>
        <w:rPr>
          <w:rFonts w:eastAsia="Times New Roman"/>
          <w:color w:val="7F7F7F" w:themeColor="text1" w:themeTint="80"/>
          <w:lang w:eastAsia="fr-FR"/>
        </w:rPr>
      </w:pPr>
      <w:r w:rsidRPr="00F025CF">
        <w:rPr>
          <w:rFonts w:eastAsia="Times New Roman"/>
          <w:color w:val="7F7F7F" w:themeColor="text1" w:themeTint="80"/>
          <w:lang w:eastAsia="fr-FR"/>
        </w:rPr>
        <w:t>Compte tenu de la réception en préfecture</w:t>
      </w:r>
    </w:p>
    <w:p w14:paraId="74C531CB" w14:textId="77777777" w:rsidR="0005248B" w:rsidRPr="00F025CF" w:rsidRDefault="0005248B" w:rsidP="00F025CF">
      <w:pPr>
        <w:ind w:left="851"/>
        <w:rPr>
          <w:rFonts w:eastAsia="Times New Roman"/>
          <w:color w:val="7F7F7F" w:themeColor="text1" w:themeTint="80"/>
          <w:lang w:eastAsia="fr-FR"/>
        </w:rPr>
      </w:pPr>
      <w:r w:rsidRPr="00F025CF">
        <w:rPr>
          <w:rFonts w:eastAsia="Times New Roman"/>
          <w:color w:val="7F7F7F" w:themeColor="text1" w:themeTint="80"/>
          <w:lang w:eastAsia="fr-FR"/>
        </w:rPr>
        <w:t>Le</w:t>
      </w:r>
    </w:p>
    <w:p w14:paraId="4C1441DD" w14:textId="77777777" w:rsidR="0005248B" w:rsidRPr="00F025CF" w:rsidRDefault="0005248B" w:rsidP="00F025CF">
      <w:pPr>
        <w:ind w:left="851"/>
        <w:rPr>
          <w:rFonts w:eastAsia="Times New Roman"/>
          <w:color w:val="7F7F7F" w:themeColor="text1" w:themeTint="80"/>
          <w:lang w:eastAsia="fr-FR"/>
        </w:rPr>
      </w:pPr>
      <w:r w:rsidRPr="00F025CF">
        <w:rPr>
          <w:rFonts w:eastAsia="Times New Roman"/>
          <w:color w:val="7F7F7F" w:themeColor="text1" w:themeTint="80"/>
          <w:lang w:eastAsia="fr-FR"/>
        </w:rPr>
        <w:t>Et de l'affichage et/ou notification le</w:t>
      </w:r>
    </w:p>
    <w:p w14:paraId="402FA4B6" w14:textId="77777777" w:rsidR="0005248B" w:rsidRPr="003B5A66" w:rsidRDefault="0005248B" w:rsidP="0005248B">
      <w:pPr>
        <w:rPr>
          <w:color w:val="0070C0"/>
        </w:rPr>
      </w:pPr>
    </w:p>
    <w:p w14:paraId="7ECEA365" w14:textId="77777777" w:rsidR="0005248B" w:rsidRPr="00A333BD" w:rsidRDefault="0005248B" w:rsidP="0005248B">
      <w:pPr>
        <w:spacing w:after="200" w:line="276" w:lineRule="auto"/>
        <w:rPr>
          <w:rFonts w:eastAsia="Times New Roman" w:cs="Tahoma"/>
          <w:b/>
          <w:bCs/>
          <w:color w:val="000000" w:themeColor="text1"/>
          <w:lang w:eastAsia="fr-FR"/>
        </w:rPr>
      </w:pPr>
      <w:r w:rsidRPr="00A333BD">
        <w:rPr>
          <w:rFonts w:cs="Tahoma"/>
          <w:b/>
          <w:bCs/>
          <w:color w:val="000000" w:themeColor="text1"/>
        </w:rPr>
        <w:br w:type="page"/>
      </w:r>
    </w:p>
    <w:p w14:paraId="3A36D707" w14:textId="711B182F" w:rsidR="00CC7884" w:rsidRDefault="008C10FE" w:rsidP="00554912">
      <w:pPr>
        <w:pStyle w:val="Style4"/>
        <w:pBdr>
          <w:bottom w:val="none" w:sz="0" w:space="0" w:color="auto"/>
        </w:pBdr>
        <w:tabs>
          <w:tab w:val="left" w:pos="1476"/>
        </w:tabs>
        <w:ind w:left="0" w:right="80"/>
      </w:pPr>
      <w:r>
        <w:rPr>
          <w:noProof/>
        </w:rPr>
        <w:lastRenderedPageBreak/>
        <mc:AlternateContent>
          <mc:Choice Requires="wps">
            <w:drawing>
              <wp:anchor distT="45720" distB="45720" distL="114300" distR="114300" simplePos="0" relativeHeight="252061696" behindDoc="1" locked="0" layoutInCell="1" allowOverlap="1" wp14:anchorId="377BA442" wp14:editId="75477692">
                <wp:simplePos x="0" y="0"/>
                <wp:positionH relativeFrom="column">
                  <wp:posOffset>2165299</wp:posOffset>
                </wp:positionH>
                <wp:positionV relativeFrom="paragraph">
                  <wp:posOffset>-349936</wp:posOffset>
                </wp:positionV>
                <wp:extent cx="4330065" cy="1404620"/>
                <wp:effectExtent l="0" t="0" r="0" b="0"/>
                <wp:wrapNone/>
                <wp:docPr id="101177309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162D7A31"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7BA442" id="_x0000_s1112" type="#_x0000_t202" style="position:absolute;left:0;text-align:left;margin-left:170.5pt;margin-top:-27.55pt;width:340.95pt;height:110.6pt;z-index:-2512547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" filled="f" stroked="f">
                <v:textbox style="mso-fit-shape-to-text:t">
                  <w:txbxContent>
                    <w:p w14:paraId="162D7A31"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r w:rsidR="00554912">
        <w:tab/>
      </w:r>
    </w:p>
    <w:p w14:paraId="585F4C41" w14:textId="64E3EC1A" w:rsidR="0005248B" w:rsidRPr="00A333BD" w:rsidRDefault="0005248B" w:rsidP="00554912">
      <w:pPr>
        <w:pStyle w:val="Titre21"/>
        <w:pBdr>
          <w:bottom w:val="single" w:sz="8" w:space="1" w:color="EE0000"/>
        </w:pBdr>
      </w:pPr>
      <w:bookmarkStart w:id="19" w:name="_Toc220508076"/>
      <w:r w:rsidRPr="00A333BD">
        <w:t>3.2.2. - Délégation du maire aux fonctionnaires territoriaux</w:t>
      </w:r>
      <w:bookmarkEnd w:id="19"/>
      <w:r w:rsidRPr="00A333BD">
        <w:t xml:space="preserve"> </w:t>
      </w:r>
    </w:p>
    <w:p w14:paraId="42DECA72" w14:textId="0A242D56" w:rsidR="0005248B" w:rsidRPr="008E4625" w:rsidRDefault="008E4625" w:rsidP="00CC7884">
      <w:pPr>
        <w:pStyle w:val="NormalWeb"/>
        <w:shd w:val="clear" w:color="auto" w:fill="EE0000"/>
        <w:spacing w:before="0" w:beforeAutospacing="0" w:after="0" w:afterAutospacing="0"/>
        <w:rPr>
          <w:rFonts w:ascii="Futura Lt BT" w:hAnsi="Futura Lt BT" w:cs="Tahoma"/>
          <w:b/>
          <w:bCs/>
          <w:color w:val="FFFFFF" w:themeColor="background1"/>
          <w:sz w:val="22"/>
          <w:szCs w:val="22"/>
        </w:rPr>
      </w:pPr>
      <w:r w:rsidRPr="008E4625">
        <w:rPr>
          <w:rFonts w:ascii="Futura Lt BT" w:hAnsi="Futura Lt BT" w:cs="Tahoma"/>
          <w:b/>
          <w:bCs/>
          <w:color w:val="FFFFFF" w:themeColor="background1"/>
          <w:sz w:val="22"/>
          <w:szCs w:val="22"/>
        </w:rPr>
        <w:t>A QUELS FONCTIONNAIRES, LE MAIRE PEUT-IL DONNER UNE DELEGATION DE SIGNATURE DANS LE CADRE DE L’ARTICLE L. 2122-19 DU CGCT ?</w:t>
      </w:r>
    </w:p>
    <w:p w14:paraId="78094A0F" w14:textId="77777777" w:rsidR="0005248B" w:rsidRPr="00BF400E" w:rsidRDefault="0005248B" w:rsidP="00BF400E"/>
    <w:p w14:paraId="176B08B4" w14:textId="181CDC8A" w:rsidR="0005248B" w:rsidRPr="00BF400E" w:rsidRDefault="0005248B" w:rsidP="00BF400E">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BF400E">
        <w:t>Selon l'article L</w:t>
      </w:r>
      <w:r w:rsidR="00860B09" w:rsidRPr="00BF400E">
        <w:t>.</w:t>
      </w:r>
      <w:r w:rsidRPr="00BF400E">
        <w:t xml:space="preserve"> 2122-19 du CGCT, les agents </w:t>
      </w:r>
      <w:r w:rsidR="001F54D3" w:rsidRPr="00BF400E">
        <w:t>pouvant</w:t>
      </w:r>
      <w:r w:rsidRPr="00BF400E">
        <w:t xml:space="preserve"> être titulaires d'une délégation de signature sont : </w:t>
      </w:r>
    </w:p>
    <w:p w14:paraId="0039A08F" w14:textId="77777777" w:rsidR="0005248B" w:rsidRPr="00BF400E" w:rsidRDefault="0005248B" w:rsidP="00BF400E">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BF400E">
        <w:t xml:space="preserve">- le directeur général des services, </w:t>
      </w:r>
    </w:p>
    <w:p w14:paraId="3DD14625" w14:textId="77777777" w:rsidR="0005248B" w:rsidRPr="00BF400E" w:rsidRDefault="0005248B" w:rsidP="00BF400E">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BF400E">
        <w:t xml:space="preserve">- le directeur général adjoint des services de mairie, </w:t>
      </w:r>
    </w:p>
    <w:p w14:paraId="207CDC20" w14:textId="77777777" w:rsidR="0005248B" w:rsidRPr="00BF400E" w:rsidRDefault="0005248B" w:rsidP="00BF400E">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BF400E">
        <w:t xml:space="preserve">- le directeur général et directeur des services techniques, </w:t>
      </w:r>
    </w:p>
    <w:p w14:paraId="1E39AFCC" w14:textId="77777777" w:rsidR="00E25B00" w:rsidRPr="00BF400E" w:rsidRDefault="0005248B" w:rsidP="00BF400E">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BF400E">
        <w:t xml:space="preserve">- les responsables de services communaux </w:t>
      </w:r>
    </w:p>
    <w:p w14:paraId="711581F4" w14:textId="53206870" w:rsidR="0005248B" w:rsidRPr="00BF400E" w:rsidRDefault="0005248B" w:rsidP="00BF400E">
      <w:pPr>
        <w:pBdr>
          <w:top w:val="single" w:sz="4" w:space="1" w:color="auto"/>
          <w:left w:val="single" w:sz="4" w:space="4" w:color="auto"/>
          <w:bottom w:val="single" w:sz="4" w:space="1" w:color="auto"/>
          <w:right w:val="single" w:sz="4" w:space="4" w:color="auto"/>
        </w:pBdr>
        <w:shd w:val="clear" w:color="auto" w:fill="F2F2F2" w:themeFill="background1" w:themeFillShade="F2"/>
        <w:rPr>
          <w:b/>
          <w:bCs/>
        </w:rPr>
      </w:pPr>
      <w:r w:rsidRPr="00BF400E">
        <w:rPr>
          <w:b/>
          <w:bCs/>
        </w:rPr>
        <w:t>(</w:t>
      </w:r>
      <w:r w:rsidR="00C74A49" w:rsidRPr="00BF400E">
        <w:rPr>
          <w:b/>
          <w:bCs/>
        </w:rPr>
        <w:t>En</w:t>
      </w:r>
      <w:r w:rsidRPr="00BF400E">
        <w:rPr>
          <w:b/>
          <w:bCs/>
        </w:rPr>
        <w:t xml:space="preserve"> l'absence de définition règlementaire de la notion de responsable de service, le juge effectuera son contrôle au regard de l'arrêté d'organisation des services, de la fiche de poste de l'agent et en considération de son grade).</w:t>
      </w:r>
    </w:p>
    <w:p w14:paraId="61274EAC" w14:textId="77777777" w:rsidR="0005248B" w:rsidRPr="00BF400E" w:rsidRDefault="0005248B" w:rsidP="00BF400E"/>
    <w:p w14:paraId="0093675C" w14:textId="7CFBDBC7" w:rsidR="00E25B00" w:rsidRPr="00BF400E" w:rsidRDefault="00E25B00" w:rsidP="00BF400E">
      <w:r w:rsidRPr="00BF400E">
        <w:t>L'article L</w:t>
      </w:r>
      <w:r w:rsidR="00860B09" w:rsidRPr="00BF400E">
        <w:t xml:space="preserve">. </w:t>
      </w:r>
      <w:r w:rsidRPr="00BF400E">
        <w:t xml:space="preserve">2122-19 du CGCT n'exclut aucune matière du champ des délégations de signature. </w:t>
      </w:r>
      <w:r w:rsidR="00AA4C11" w:rsidRPr="00BF400E">
        <w:t>Néanmoins, l</w:t>
      </w:r>
      <w:r w:rsidRPr="00BF400E">
        <w:t>es délégations ne peuvent pas avoir un caractère général et doivent porter sur une partie des compétences de l'autorité délégante.</w:t>
      </w:r>
    </w:p>
    <w:p w14:paraId="7FA18F62" w14:textId="77777777" w:rsidR="00E25B00" w:rsidRPr="00BF400E" w:rsidRDefault="00E25B00" w:rsidP="00BF400E"/>
    <w:p w14:paraId="3173312D" w14:textId="77777777" w:rsidR="0055303B" w:rsidRPr="00BF400E" w:rsidRDefault="00A33A99" w:rsidP="00BF400E">
      <w:r w:rsidRPr="00BF400E">
        <w:t xml:space="preserve">Le maire peut, dans le cadre fixé par l'article L. 2122-19 du code général des collectivités territoriales, donner délégation de signature au directeur général des services et au directeur général adjoint ainsi qu'au directeur général et au directeur des services techniques, qu'ils soient fonctionnaires ou agents contractuels. </w:t>
      </w:r>
    </w:p>
    <w:p w14:paraId="0F9E8691" w14:textId="6816B989" w:rsidR="00A33A99" w:rsidRPr="00BF400E" w:rsidRDefault="00A33A99" w:rsidP="00BF400E">
      <w:r w:rsidRPr="00BF400E">
        <w:t>Hormis les agents recrutés pour ces emplois fonctionnels, les autres agents contractuels ne peuvent pas en l'état des textes exercer une délégation de signature</w:t>
      </w:r>
      <w:r w:rsidR="0055303B" w:rsidRPr="00BF400E">
        <w:t xml:space="preserve"> </w:t>
      </w:r>
      <w:r w:rsidR="00E25B00" w:rsidRPr="00BF400E">
        <w:t xml:space="preserve">(R.Q.E. n° 11532, J.O. Sénat du </w:t>
      </w:r>
      <w:r w:rsidR="0055303B" w:rsidRPr="00BF400E">
        <w:br/>
      </w:r>
      <w:r w:rsidR="00E25B00" w:rsidRPr="00BF400E">
        <w:t xml:space="preserve">3 février 2005). </w:t>
      </w:r>
    </w:p>
    <w:p w14:paraId="235B9807" w14:textId="77777777" w:rsidR="00C74A49" w:rsidRPr="00BF400E" w:rsidRDefault="00C74A49" w:rsidP="00BF400E"/>
    <w:p w14:paraId="61312EC3" w14:textId="67A46AE0" w:rsidR="00E25B00" w:rsidRPr="00BF400E" w:rsidRDefault="0055303B" w:rsidP="00BF400E">
      <w:r w:rsidRPr="00BF400E">
        <w:t>De même</w:t>
      </w:r>
      <w:r w:rsidR="00E25B00" w:rsidRPr="00BF400E">
        <w:t xml:space="preserve">, </w:t>
      </w:r>
      <w:r w:rsidRPr="00BF400E">
        <w:t>ces délégations</w:t>
      </w:r>
      <w:r w:rsidR="00E25B00" w:rsidRPr="00BF400E">
        <w:t xml:space="preserve"> ne peuvent pas être accordées à un agent faisant fonction, celui-ci pouvant seulement prétendre à la délégation prévue à l’article R</w:t>
      </w:r>
      <w:r w:rsidR="00860B09" w:rsidRPr="00BF400E">
        <w:t>.</w:t>
      </w:r>
      <w:r w:rsidR="00E25B00" w:rsidRPr="00BF400E">
        <w:t xml:space="preserve"> 2122-8 du CGCT (RQE. </w:t>
      </w:r>
      <w:proofErr w:type="gramStart"/>
      <w:r w:rsidR="00E25B00" w:rsidRPr="00BF400E">
        <w:t>n</w:t>
      </w:r>
      <w:proofErr w:type="gramEnd"/>
      <w:r w:rsidR="00E25B00" w:rsidRPr="00BF400E">
        <w:t>° 22982, J.O. Sénat du 28 septembre 2000).</w:t>
      </w:r>
    </w:p>
    <w:p w14:paraId="33A110D3" w14:textId="08130ECA" w:rsidR="0005248B" w:rsidRPr="00BF400E" w:rsidRDefault="00E25B00" w:rsidP="00BF400E">
      <w:r w:rsidRPr="00BF400E">
        <w:t>L</w:t>
      </w:r>
      <w:r w:rsidR="0005248B" w:rsidRPr="00BF400E">
        <w:t>es secrétaires de mairie (hors emploi fonctionnel) ne seraient pas concernés par cette extension.</w:t>
      </w:r>
    </w:p>
    <w:p w14:paraId="450F365C" w14:textId="77777777" w:rsidR="0005248B" w:rsidRPr="00BF400E" w:rsidRDefault="0005248B" w:rsidP="00BF400E"/>
    <w:p w14:paraId="73A53ABD" w14:textId="518C19D7" w:rsidR="0005248B" w:rsidRPr="00BF400E" w:rsidRDefault="00E25B00" w:rsidP="00BF400E">
      <w:pPr>
        <w:rPr>
          <w:b/>
          <w:bCs/>
        </w:rPr>
      </w:pPr>
      <w:r w:rsidRPr="00BF400E">
        <w:rPr>
          <w:b/>
          <w:bCs/>
        </w:rPr>
        <w:t>L</w:t>
      </w:r>
      <w:r w:rsidR="0005248B" w:rsidRPr="00BF400E">
        <w:rPr>
          <w:b/>
          <w:bCs/>
        </w:rPr>
        <w:t xml:space="preserve">a liste des agents susceptibles de recevoir ce type de délégation de signature de la part du maire est </w:t>
      </w:r>
      <w:r w:rsidR="00AA4C11" w:rsidRPr="00BF400E">
        <w:rPr>
          <w:b/>
          <w:bCs/>
        </w:rPr>
        <w:t xml:space="preserve">donc </w:t>
      </w:r>
      <w:r w:rsidR="0005248B" w:rsidRPr="00BF400E">
        <w:rPr>
          <w:b/>
          <w:bCs/>
        </w:rPr>
        <w:t>limitative.</w:t>
      </w:r>
    </w:p>
    <w:p w14:paraId="24CB6444" w14:textId="77777777" w:rsidR="0005248B" w:rsidRPr="00BF400E" w:rsidRDefault="0005248B" w:rsidP="00BF400E"/>
    <w:p w14:paraId="46FDC42F" w14:textId="77777777" w:rsidR="0005248B" w:rsidRPr="003B5A66" w:rsidRDefault="0005248B" w:rsidP="002C235E">
      <w:pPr>
        <w:rPr>
          <w:color w:val="000000" w:themeColor="text1"/>
        </w:rPr>
      </w:pPr>
    </w:p>
    <w:p w14:paraId="105C2761" w14:textId="77777777" w:rsidR="002C235E" w:rsidRPr="003B5A66" w:rsidRDefault="002C235E" w:rsidP="002C235E">
      <w:pPr>
        <w:rPr>
          <w:color w:val="000000" w:themeColor="text1"/>
        </w:rPr>
      </w:pPr>
    </w:p>
    <w:p w14:paraId="3A5F78B9" w14:textId="77777777" w:rsidR="002C235E" w:rsidRPr="00A333BD" w:rsidRDefault="002C235E">
      <w:pPr>
        <w:spacing w:after="200" w:line="276" w:lineRule="auto"/>
        <w:rPr>
          <w:rFonts w:eastAsia="Times New Roman" w:cs="Tahoma"/>
          <w:b/>
          <w:bCs/>
          <w:lang w:eastAsia="fr-FR"/>
        </w:rPr>
      </w:pPr>
      <w:r w:rsidRPr="00A333BD">
        <w:rPr>
          <w:rFonts w:cs="Tahoma"/>
          <w:b/>
          <w:bCs/>
          <w:color w:val="FF0000"/>
        </w:rPr>
        <w:br w:type="page"/>
      </w:r>
    </w:p>
    <w:p w14:paraId="02D2D8EF" w14:textId="7CD7AA3C" w:rsidR="00CC7884" w:rsidRDefault="008C10FE" w:rsidP="00CC7884">
      <w:pPr>
        <w:rPr>
          <w:b/>
          <w:bCs/>
          <w:color w:val="FFFFFF" w:themeColor="background1"/>
        </w:rPr>
      </w:pPr>
      <w:r>
        <w:rPr>
          <w:noProof/>
        </w:rPr>
        <w:lastRenderedPageBreak/>
        <mc:AlternateContent>
          <mc:Choice Requires="wps">
            <w:drawing>
              <wp:anchor distT="45720" distB="45720" distL="114300" distR="114300" simplePos="0" relativeHeight="252063744" behindDoc="1" locked="0" layoutInCell="1" allowOverlap="1" wp14:anchorId="6A0E6379" wp14:editId="6402A444">
                <wp:simplePos x="0" y="0"/>
                <wp:positionH relativeFrom="column">
                  <wp:posOffset>2157095</wp:posOffset>
                </wp:positionH>
                <wp:positionV relativeFrom="paragraph">
                  <wp:posOffset>-396545</wp:posOffset>
                </wp:positionV>
                <wp:extent cx="4330065" cy="1404620"/>
                <wp:effectExtent l="0" t="0" r="0" b="0"/>
                <wp:wrapNone/>
                <wp:docPr id="40510588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519CAE28"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0E6379" id="_x0000_s1113" type="#_x0000_t202" style="position:absolute;left:0;text-align:left;margin-left:169.85pt;margin-top:-31.2pt;width:340.95pt;height:110.6pt;z-index:-251252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" filled="f" stroked="f">
                <v:textbox style="mso-fit-shape-to-text:t">
                  <w:txbxContent>
                    <w:p w14:paraId="519CAE28"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p>
    <w:p w14:paraId="7BA72BCB" w14:textId="169E4F2D" w:rsidR="0005248B" w:rsidRPr="008E4625" w:rsidRDefault="008E4625" w:rsidP="00CC7884">
      <w:pPr>
        <w:shd w:val="clear" w:color="auto" w:fill="EE0000"/>
        <w:rPr>
          <w:b/>
          <w:bCs/>
          <w:color w:val="FFFFFF" w:themeColor="background1"/>
        </w:rPr>
      </w:pPr>
      <w:r w:rsidRPr="008E4625">
        <w:rPr>
          <w:b/>
          <w:bCs/>
          <w:color w:val="FFFFFF" w:themeColor="background1"/>
        </w:rPr>
        <w:t>A QUELS FONCTIONNAIRES, LE MAIRE PEUT-IL DONNER UNE DELEGATION DE SIGNATURE DANS LE CADRE DES ARTICLES R. 2122-8 ET R. 2122-10 DU CGCT ?</w:t>
      </w:r>
    </w:p>
    <w:p w14:paraId="5747FBBD" w14:textId="5F105E1E" w:rsidR="0005248B" w:rsidRPr="00BF400E" w:rsidRDefault="0005248B" w:rsidP="00BF400E"/>
    <w:p w14:paraId="7F915833" w14:textId="18908F57" w:rsidR="0005248B" w:rsidRPr="00BF400E" w:rsidRDefault="0005248B" w:rsidP="00BF400E">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BF400E">
        <w:t xml:space="preserve">Le maire peut donner également délégation de signature aux autres agents (non visés par l'article </w:t>
      </w:r>
      <w:r w:rsidRPr="00BF400E">
        <w:br/>
        <w:t>L</w:t>
      </w:r>
      <w:r w:rsidR="00860B09" w:rsidRPr="00BF400E">
        <w:t>.</w:t>
      </w:r>
      <w:r w:rsidRPr="00BF400E">
        <w:t xml:space="preserve"> 2122-19 précité) dans les conditions prévues aux R.</w:t>
      </w:r>
      <w:r w:rsidR="00860B09" w:rsidRPr="00BF400E">
        <w:t xml:space="preserve"> </w:t>
      </w:r>
      <w:r w:rsidRPr="00BF400E">
        <w:t xml:space="preserve">2122-8 et 2122-10 du CGCT : </w:t>
      </w:r>
    </w:p>
    <w:p w14:paraId="05F194DE" w14:textId="77777777" w:rsidR="0005248B" w:rsidRPr="00BF400E" w:rsidRDefault="0005248B" w:rsidP="00BF400E"/>
    <w:p w14:paraId="1FE8B156" w14:textId="77777777" w:rsidR="002C235E" w:rsidRPr="00BF400E" w:rsidRDefault="002C235E" w:rsidP="00BF400E"/>
    <w:p w14:paraId="3CE7FBEC" w14:textId="178441A5" w:rsidR="0005248B" w:rsidRPr="00BF400E" w:rsidRDefault="0005248B" w:rsidP="000D03B5">
      <w:pPr>
        <w:pStyle w:val="Paragraphedeliste"/>
        <w:numPr>
          <w:ilvl w:val="0"/>
          <w:numId w:val="22"/>
        </w:numPr>
        <w:ind w:left="567" w:hanging="283"/>
      </w:pPr>
      <w:r w:rsidRPr="00BF400E">
        <w:rPr>
          <w:b/>
          <w:bCs/>
        </w:rPr>
        <w:t>En application des dispositions de l'article R</w:t>
      </w:r>
      <w:r w:rsidR="00860B09" w:rsidRPr="00BF400E">
        <w:rPr>
          <w:b/>
          <w:bCs/>
        </w:rPr>
        <w:t>.</w:t>
      </w:r>
      <w:r w:rsidRPr="00BF400E">
        <w:rPr>
          <w:b/>
          <w:bCs/>
        </w:rPr>
        <w:t xml:space="preserve"> 2122-8 du CGCT et en l'absence ou en cas d'empêchement des adjoints, certaines opérations peuvent faire l’objet d’une délégation uniquement</w:t>
      </w:r>
      <w:r w:rsidRPr="00BF400E">
        <w:t xml:space="preserve"> au profit des agents territoriaux titulaires :</w:t>
      </w:r>
    </w:p>
    <w:p w14:paraId="2AB851BF" w14:textId="77777777" w:rsidR="002C235E" w:rsidRPr="00BF400E" w:rsidRDefault="002C235E" w:rsidP="00BF400E"/>
    <w:p w14:paraId="7C24CB06" w14:textId="7BE262A7" w:rsidR="0005248B" w:rsidRPr="00BF400E" w:rsidRDefault="00860B09" w:rsidP="000D03B5">
      <w:pPr>
        <w:pStyle w:val="Paragraphedeliste"/>
        <w:numPr>
          <w:ilvl w:val="0"/>
          <w:numId w:val="67"/>
        </w:numPr>
        <w:ind w:left="1134" w:hanging="283"/>
      </w:pPr>
      <w:r w:rsidRPr="00BF400E">
        <w:t>Pour</w:t>
      </w:r>
      <w:r w:rsidR="0005248B" w:rsidRPr="00BF400E">
        <w:t xml:space="preserve"> l'apposition du paraphe sur les feuillets des registres des délibérations et des arrêtés municipaux, la délivrance des expéditions de ces registres, la certification matérielle et conforme des pièces et documents présentés à cet effet, et la </w:t>
      </w:r>
      <w:r w:rsidR="0005248B" w:rsidRPr="00BF400E">
        <w:rPr>
          <w:u w:val="single"/>
        </w:rPr>
        <w:t>légalisation des signatures</w:t>
      </w:r>
      <w:r w:rsidR="0005248B" w:rsidRPr="00BF400E">
        <w:t xml:space="preserve"> </w:t>
      </w:r>
      <w:r w:rsidR="00DE1781" w:rsidRPr="00BF400E">
        <w:rPr>
          <w:b/>
          <w:bCs/>
        </w:rPr>
        <w:t xml:space="preserve">(cette dernière délégation s’effectue </w:t>
      </w:r>
      <w:r w:rsidR="0005248B" w:rsidRPr="00BF400E">
        <w:rPr>
          <w:b/>
          <w:bCs/>
        </w:rPr>
        <w:t xml:space="preserve">dans les conditions prévues à l'article L. 2122-30 du </w:t>
      </w:r>
      <w:proofErr w:type="spellStart"/>
      <w:r w:rsidR="00DE1781" w:rsidRPr="00BF400E">
        <w:rPr>
          <w:b/>
          <w:bCs/>
        </w:rPr>
        <w:t>CGCT</w:t>
      </w:r>
      <w:proofErr w:type="spellEnd"/>
      <w:r w:rsidR="00DE1781" w:rsidRPr="00BF400E">
        <w:rPr>
          <w:b/>
          <w:bCs/>
        </w:rPr>
        <w:t>)</w:t>
      </w:r>
      <w:r w:rsidR="0005248B" w:rsidRPr="00BF400E">
        <w:rPr>
          <w:b/>
          <w:bCs/>
        </w:rPr>
        <w:t>,</w:t>
      </w:r>
    </w:p>
    <w:p w14:paraId="7B353088" w14:textId="77777777" w:rsidR="00BF400E" w:rsidRDefault="00BF400E" w:rsidP="000D03B5">
      <w:pPr>
        <w:pStyle w:val="Paragraphedeliste"/>
        <w:ind w:left="1134" w:hanging="283"/>
      </w:pPr>
    </w:p>
    <w:p w14:paraId="2A8D9FB0" w14:textId="54EF6C85" w:rsidR="0005248B" w:rsidRPr="00BF400E" w:rsidRDefault="00860B09" w:rsidP="000D03B5">
      <w:pPr>
        <w:pStyle w:val="Paragraphedeliste"/>
        <w:numPr>
          <w:ilvl w:val="0"/>
          <w:numId w:val="67"/>
        </w:numPr>
        <w:ind w:left="1134" w:hanging="283"/>
        <w:rPr>
          <w:b/>
          <w:bCs/>
        </w:rPr>
      </w:pPr>
      <w:r w:rsidRPr="00BF400E">
        <w:t>P</w:t>
      </w:r>
      <w:r w:rsidR="0005248B" w:rsidRPr="00BF400E">
        <w:t xml:space="preserve">our la certification de la conformité et de l'exactitude des pièces justificatives produites à l'appui des mandats de paiement </w:t>
      </w:r>
      <w:r w:rsidR="0005248B" w:rsidRPr="00BF400E">
        <w:rPr>
          <w:b/>
          <w:bCs/>
        </w:rPr>
        <w:t xml:space="preserve">(seulement les fonctionnaires de catégorie A ; ces agents ne peuvent </w:t>
      </w:r>
      <w:r w:rsidR="00246109" w:rsidRPr="00BF400E">
        <w:rPr>
          <w:b/>
          <w:bCs/>
        </w:rPr>
        <w:t xml:space="preserve">pas </w:t>
      </w:r>
      <w:r w:rsidR="0005248B" w:rsidRPr="00BF400E">
        <w:rPr>
          <w:b/>
          <w:bCs/>
        </w:rPr>
        <w:t>recevoir délégation en matière d’engagement des dépenses communales).</w:t>
      </w:r>
    </w:p>
    <w:p w14:paraId="1633FC2E" w14:textId="77777777" w:rsidR="0005248B" w:rsidRPr="003B5A66" w:rsidRDefault="0005248B" w:rsidP="002C235E">
      <w:pPr>
        <w:rPr>
          <w:color w:val="000000" w:themeColor="text1"/>
        </w:rPr>
      </w:pPr>
    </w:p>
    <w:p w14:paraId="2F8AA0FF" w14:textId="41400F9B" w:rsidR="0005248B" w:rsidRPr="00BF400E" w:rsidRDefault="0005248B" w:rsidP="000D03B5">
      <w:pPr>
        <w:pStyle w:val="Paragraphedeliste"/>
        <w:numPr>
          <w:ilvl w:val="0"/>
          <w:numId w:val="22"/>
        </w:numPr>
        <w:ind w:left="567" w:hanging="283"/>
      </w:pPr>
      <w:r w:rsidRPr="00BF400E">
        <w:rPr>
          <w:b/>
          <w:bCs/>
        </w:rPr>
        <w:t>L'article R</w:t>
      </w:r>
      <w:r w:rsidR="00860B09" w:rsidRPr="00BF400E">
        <w:rPr>
          <w:b/>
          <w:bCs/>
        </w:rPr>
        <w:t>.</w:t>
      </w:r>
      <w:r w:rsidRPr="00BF400E">
        <w:rPr>
          <w:b/>
          <w:bCs/>
        </w:rPr>
        <w:t xml:space="preserve"> 2122-10 du CGCT prévoit également </w:t>
      </w:r>
      <w:r w:rsidR="00CC242D" w:rsidRPr="00BF400E">
        <w:rPr>
          <w:b/>
          <w:bCs/>
        </w:rPr>
        <w:t xml:space="preserve">de </w:t>
      </w:r>
      <w:r w:rsidR="00B248D5" w:rsidRPr="00BF400E">
        <w:rPr>
          <w:b/>
          <w:bCs/>
        </w:rPr>
        <w:t>déléguer à un ou plusieurs fonctionnaires titulaires fonctionnaires de la commune, tout ou partie des fonctions qu’il exerce</w:t>
      </w:r>
      <w:r w:rsidR="00F6068A" w:rsidRPr="00BF400E">
        <w:rPr>
          <w:b/>
          <w:bCs/>
        </w:rPr>
        <w:t xml:space="preserve"> en tant que qu’officier </w:t>
      </w:r>
      <w:r w:rsidRPr="00BF400E">
        <w:rPr>
          <w:b/>
          <w:bCs/>
        </w:rPr>
        <w:t>d'état</w:t>
      </w:r>
      <w:r w:rsidR="008E510A" w:rsidRPr="00BF400E">
        <w:rPr>
          <w:b/>
          <w:bCs/>
        </w:rPr>
        <w:t xml:space="preserve"> </w:t>
      </w:r>
      <w:r w:rsidRPr="00BF400E">
        <w:rPr>
          <w:b/>
          <w:bCs/>
        </w:rPr>
        <w:t>civil</w:t>
      </w:r>
      <w:r w:rsidRPr="00BF400E">
        <w:t>, à l'exception de celles prévues à l'article 75 du code civil, c'est-à-dire la célébration du mariage et la signature de l'acte de mariage.</w:t>
      </w:r>
    </w:p>
    <w:p w14:paraId="744F21DD" w14:textId="77777777" w:rsidR="0005248B" w:rsidRPr="00BF400E" w:rsidRDefault="0005248B" w:rsidP="00BF400E">
      <w:pPr>
        <w:rPr>
          <w:b/>
          <w:bCs/>
        </w:rPr>
      </w:pPr>
    </w:p>
    <w:p w14:paraId="23084651" w14:textId="77777777" w:rsidR="0005248B" w:rsidRPr="00BF400E" w:rsidRDefault="0005248B" w:rsidP="00BF400E">
      <w:pPr>
        <w:rPr>
          <w:b/>
          <w:bCs/>
        </w:rPr>
      </w:pPr>
      <w:r w:rsidRPr="00BF400E">
        <w:rPr>
          <w:b/>
          <w:bCs/>
        </w:rPr>
        <w:t>Il appartient au maire soit de déléguer l’ensemble des attributions, soit de déléguer certaines attributions expressément listées, soit de lister les attributions exclues de la délégation.</w:t>
      </w:r>
    </w:p>
    <w:p w14:paraId="0F7E553D" w14:textId="77777777" w:rsidR="0005248B" w:rsidRPr="00BF400E" w:rsidRDefault="0005248B" w:rsidP="00BF400E"/>
    <w:p w14:paraId="43BC85C6" w14:textId="77777777" w:rsidR="004803A0" w:rsidRPr="00BF400E" w:rsidRDefault="0005248B" w:rsidP="00BF400E">
      <w:r w:rsidRPr="00BF400E">
        <w:t>En matière d’urbanisme</w:t>
      </w:r>
      <w:r w:rsidRPr="00BF400E">
        <w:rPr>
          <w:b/>
          <w:bCs/>
        </w:rPr>
        <w:t>, l’article L</w:t>
      </w:r>
      <w:r w:rsidR="00860B09" w:rsidRPr="00BF400E">
        <w:rPr>
          <w:b/>
          <w:bCs/>
        </w:rPr>
        <w:t>.</w:t>
      </w:r>
      <w:r w:rsidRPr="00BF400E">
        <w:rPr>
          <w:b/>
          <w:bCs/>
        </w:rPr>
        <w:t xml:space="preserve"> 423-1 du code de l’urbanisme</w:t>
      </w:r>
      <w:r w:rsidRPr="00BF400E">
        <w:t xml:space="preserve"> autorise désormais le maire à déléguer sa signature à des agents chargés en interne de l’instruction des dossiers d’autorisations et de déclarations de travaux (permis de construire, d’aménager ou de démolir</w:t>
      </w:r>
      <w:r w:rsidR="00860B09" w:rsidRPr="00BF400E">
        <w:t>, etc.</w:t>
      </w:r>
      <w:r w:rsidRPr="00BF400E">
        <w:t xml:space="preserve">). </w:t>
      </w:r>
    </w:p>
    <w:p w14:paraId="0C265D6A" w14:textId="58EE298A" w:rsidR="0005248B" w:rsidRPr="00BF400E" w:rsidRDefault="0005248B" w:rsidP="00BF400E">
      <w:pPr>
        <w:rPr>
          <w:b/>
          <w:bCs/>
        </w:rPr>
      </w:pPr>
      <w:r w:rsidRPr="00BF400E">
        <w:rPr>
          <w:b/>
          <w:bCs/>
        </w:rPr>
        <w:t xml:space="preserve">Cette délégation concerne uniquement les courriers de notification ou de demandes de pièces manquantes et non la signature des actes de délivrance de ces autorisations. </w:t>
      </w:r>
    </w:p>
    <w:p w14:paraId="0BCC8020" w14:textId="77777777" w:rsidR="008E510A" w:rsidRPr="00A333BD" w:rsidRDefault="008E510A" w:rsidP="002C235E">
      <w:pPr>
        <w:pStyle w:val="NormalWeb"/>
        <w:spacing w:before="0" w:beforeAutospacing="0" w:after="0" w:afterAutospacing="0"/>
        <w:rPr>
          <w:rFonts w:ascii="Futura Lt BT" w:hAnsi="Futura Lt BT" w:cs="Tahoma"/>
          <w:b/>
          <w:bCs/>
          <w:color w:val="auto"/>
          <w:sz w:val="22"/>
          <w:szCs w:val="22"/>
        </w:rPr>
      </w:pPr>
    </w:p>
    <w:p w14:paraId="47F47301" w14:textId="77777777" w:rsidR="008E510A" w:rsidRPr="003B5A66" w:rsidRDefault="008E510A" w:rsidP="002C235E">
      <w:pPr>
        <w:pStyle w:val="NormalWeb"/>
        <w:spacing w:before="0" w:beforeAutospacing="0" w:after="0" w:afterAutospacing="0"/>
        <w:rPr>
          <w:rFonts w:ascii="Futura Lt BT" w:hAnsi="Futura Lt BT" w:cs="Tahoma"/>
          <w:color w:val="auto"/>
          <w:sz w:val="22"/>
          <w:szCs w:val="22"/>
        </w:rPr>
      </w:pPr>
    </w:p>
    <w:p w14:paraId="717DC699" w14:textId="61209704" w:rsidR="0005248B" w:rsidRPr="008E4625" w:rsidRDefault="008E4625" w:rsidP="00CC7884">
      <w:pPr>
        <w:shd w:val="clear" w:color="auto" w:fill="EE0000"/>
        <w:rPr>
          <w:b/>
          <w:bCs/>
          <w:color w:val="FFFFFF" w:themeColor="background1"/>
        </w:rPr>
      </w:pPr>
      <w:r w:rsidRPr="008E4625">
        <w:rPr>
          <w:b/>
          <w:bCs/>
          <w:color w:val="FFFFFF" w:themeColor="background1"/>
        </w:rPr>
        <w:t>QUELLES SONT LES MODALITES DE LA DELEGATION DE SIGNATURE ?</w:t>
      </w:r>
    </w:p>
    <w:p w14:paraId="0138C65C" w14:textId="77777777" w:rsidR="0005248B" w:rsidRPr="00BF400E" w:rsidRDefault="0005248B" w:rsidP="00BF400E"/>
    <w:p w14:paraId="7A1E64C0" w14:textId="04710EEB" w:rsidR="0005248B" w:rsidRPr="00BF400E" w:rsidRDefault="0005248B" w:rsidP="00BF400E">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BF400E">
        <w:t>La délégation de signature prend la forme d'un arrêté qui, pour revêtir sa force exécutoire, devra être affiché ou publié au recueil des actes administratifs, notifié à son bénéficiaire et transmis au représentant de l'État</w:t>
      </w:r>
      <w:r w:rsidR="008E510A" w:rsidRPr="00BF400E">
        <w:t xml:space="preserve"> ainsi qu’au procureur de la République (tribunal judiciaire du ressort territorial pour les actes d’état civil)</w:t>
      </w:r>
      <w:r w:rsidRPr="00BF400E">
        <w:t>.</w:t>
      </w:r>
    </w:p>
    <w:p w14:paraId="7B0C15D4" w14:textId="77777777" w:rsidR="0005248B" w:rsidRPr="00BF400E" w:rsidRDefault="0005248B" w:rsidP="00BF400E"/>
    <w:p w14:paraId="19AE69F8" w14:textId="77777777" w:rsidR="0005248B" w:rsidRPr="00BF400E" w:rsidRDefault="0005248B" w:rsidP="00BF400E">
      <w:r w:rsidRPr="00BF400E">
        <w:t>La délégation de signature est toujours exercée sous le contrôle et la responsabilité de l'autorité délégante, elle n'a donc pas pour effet de décharger l'autorité délégante de sa responsabilité.</w:t>
      </w:r>
    </w:p>
    <w:p w14:paraId="5323FDA0" w14:textId="79FD0BDE" w:rsidR="0005248B" w:rsidRPr="00BF400E" w:rsidRDefault="0005248B" w:rsidP="00BF400E">
      <w:r w:rsidRPr="00BF400E">
        <w:t>En outre, il est à noter que la signature d'un acte par une autorité incompétente entraînera</w:t>
      </w:r>
      <w:r w:rsidR="00186E71" w:rsidRPr="00BF400E">
        <w:t>it</w:t>
      </w:r>
      <w:r w:rsidRPr="00BF400E">
        <w:t xml:space="preserve"> la nullité de l'acte</w:t>
      </w:r>
      <w:r w:rsidR="000179E5" w:rsidRPr="00BF400E">
        <w:t>,</w:t>
      </w:r>
      <w:r w:rsidRPr="00BF400E">
        <w:t xml:space="preserve"> mais également des risques juridiques certains pour le signataire.</w:t>
      </w:r>
    </w:p>
    <w:p w14:paraId="26C5B540" w14:textId="77777777" w:rsidR="0005248B" w:rsidRPr="00BF400E" w:rsidRDefault="0005248B" w:rsidP="00BF400E"/>
    <w:p w14:paraId="09C70EBA" w14:textId="15168CF8" w:rsidR="0005248B" w:rsidRPr="00BF400E" w:rsidRDefault="0005248B" w:rsidP="00BF400E">
      <w:pPr>
        <w:rPr>
          <w:highlight w:val="yellow"/>
        </w:rPr>
      </w:pPr>
      <w:r w:rsidRPr="00BF400E">
        <w:t>Le maire dispose d'un pouvoir d'appréciation pour retirer les délégations de signature</w:t>
      </w:r>
      <w:r w:rsidR="000179E5" w:rsidRPr="00BF400E">
        <w:t> ;</w:t>
      </w:r>
      <w:r w:rsidRPr="00BF400E">
        <w:t xml:space="preserve"> elles sont donc susceptibles d'être retirées à tout moment.</w:t>
      </w:r>
    </w:p>
    <w:p w14:paraId="348CAB12" w14:textId="77777777" w:rsidR="0005248B" w:rsidRPr="00BF400E" w:rsidRDefault="0005248B" w:rsidP="00BF400E">
      <w:pPr>
        <w:rPr>
          <w:highlight w:val="yellow"/>
        </w:rPr>
      </w:pPr>
      <w:r w:rsidRPr="00BF400E">
        <w:rPr>
          <w:highlight w:val="yellow"/>
        </w:rPr>
        <w:br w:type="page"/>
      </w:r>
    </w:p>
    <w:p w14:paraId="56075668" w14:textId="2B490390" w:rsidR="00F025CF" w:rsidRDefault="008C10FE" w:rsidP="0005248B">
      <w:pPr>
        <w:pBdr>
          <w:bottom w:val="single" w:sz="4" w:space="1" w:color="002060"/>
        </w:pBdr>
        <w:autoSpaceDE w:val="0"/>
        <w:autoSpaceDN w:val="0"/>
        <w:adjustRightInd w:val="0"/>
        <w:jc w:val="center"/>
        <w:rPr>
          <w:rFonts w:cs="Verdana-Bold"/>
          <w:b/>
          <w:bCs/>
          <w:color w:val="7F7F7F" w:themeColor="text1" w:themeTint="80"/>
        </w:rPr>
      </w:pPr>
      <w:r>
        <w:rPr>
          <w:noProof/>
        </w:rPr>
        <w:lastRenderedPageBreak/>
        <mc:AlternateContent>
          <mc:Choice Requires="wps">
            <w:drawing>
              <wp:anchor distT="45720" distB="45720" distL="114300" distR="114300" simplePos="0" relativeHeight="252065792" behindDoc="1" locked="0" layoutInCell="1" allowOverlap="1" wp14:anchorId="3652417F" wp14:editId="164F98D3">
                <wp:simplePos x="0" y="0"/>
                <wp:positionH relativeFrom="column">
                  <wp:posOffset>2128520</wp:posOffset>
                </wp:positionH>
                <wp:positionV relativeFrom="paragraph">
                  <wp:posOffset>-387020</wp:posOffset>
                </wp:positionV>
                <wp:extent cx="4330065" cy="1404620"/>
                <wp:effectExtent l="0" t="0" r="0" b="0"/>
                <wp:wrapNone/>
                <wp:docPr id="1205641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5464C3EE"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52417F" id="_x0000_s1114" type="#_x0000_t202" style="position:absolute;left:0;text-align:left;margin-left:167.6pt;margin-top:-30.45pt;width:340.95pt;height:110.6pt;z-index:-251250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" filled="f" stroked="f">
                <v:textbox style="mso-fit-shape-to-text:t">
                  <w:txbxContent>
                    <w:p w14:paraId="5464C3EE"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p>
    <w:p w14:paraId="138B9F8B" w14:textId="10947DB9" w:rsidR="0005248B" w:rsidRPr="00F025CF" w:rsidRDefault="0005248B" w:rsidP="00F025CF">
      <w:pPr>
        <w:pBdr>
          <w:bottom w:val="single" w:sz="4" w:space="1" w:color="7F7F7F" w:themeColor="text1" w:themeTint="80"/>
        </w:pBdr>
        <w:autoSpaceDE w:val="0"/>
        <w:autoSpaceDN w:val="0"/>
        <w:adjustRightInd w:val="0"/>
        <w:ind w:left="851"/>
        <w:rPr>
          <w:rFonts w:cs="Verdana-Bold"/>
          <w:b/>
          <w:bCs/>
          <w:color w:val="7F7F7F" w:themeColor="text1" w:themeTint="80"/>
        </w:rPr>
      </w:pPr>
      <w:r w:rsidRPr="00F025CF">
        <w:rPr>
          <w:rFonts w:cs="Verdana-Bold"/>
          <w:b/>
          <w:bCs/>
          <w:color w:val="7F7F7F" w:themeColor="text1" w:themeTint="80"/>
        </w:rPr>
        <w:t>Arrêté du maire portant délégation de signature et/ou de fonctions à certains agents communaux</w:t>
      </w:r>
    </w:p>
    <w:p w14:paraId="6E744E57" w14:textId="7D1F0D2A" w:rsidR="0005248B" w:rsidRPr="00F025CF" w:rsidRDefault="0005248B" w:rsidP="00F025CF">
      <w:pPr>
        <w:ind w:left="851"/>
        <w:rPr>
          <w:rFonts w:eastAsia="Times New Roman"/>
          <w:b/>
          <w:bCs/>
          <w:color w:val="7F7F7F" w:themeColor="text1" w:themeTint="80"/>
          <w:lang w:eastAsia="fr-FR"/>
        </w:rPr>
      </w:pPr>
    </w:p>
    <w:p w14:paraId="7EEE5E4E" w14:textId="2D84F214" w:rsidR="0005248B" w:rsidRPr="00F025CF" w:rsidRDefault="0005248B" w:rsidP="00F025CF">
      <w:pPr>
        <w:autoSpaceDE w:val="0"/>
        <w:autoSpaceDN w:val="0"/>
        <w:adjustRightInd w:val="0"/>
        <w:ind w:left="851"/>
        <w:rPr>
          <w:rFonts w:eastAsia="Times New Roman"/>
          <w:color w:val="7F7F7F" w:themeColor="text1" w:themeTint="80"/>
          <w:lang w:eastAsia="fr-FR"/>
        </w:rPr>
      </w:pPr>
    </w:p>
    <w:p w14:paraId="19A4DC89" w14:textId="3CC63621" w:rsidR="0005248B" w:rsidRPr="00F025CF" w:rsidRDefault="00F025CF" w:rsidP="00F025CF">
      <w:pPr>
        <w:ind w:left="851"/>
        <w:rPr>
          <w:rFonts w:eastAsia="Times New Roman"/>
          <w:color w:val="7F7F7F" w:themeColor="text1" w:themeTint="80"/>
          <w:lang w:eastAsia="fr-FR"/>
        </w:rPr>
      </w:pPr>
      <w:r w:rsidRPr="00E31537">
        <w:rPr>
          <w:rFonts w:cs="ArialMT"/>
          <w:i/>
          <w:iCs/>
          <w:noProof/>
          <w:color w:val="7F7F7F" w:themeColor="text1" w:themeTint="80"/>
        </w:rPr>
        <mc:AlternateContent>
          <mc:Choice Requires="wps">
            <w:drawing>
              <wp:anchor distT="45720" distB="45720" distL="114300" distR="114300" simplePos="0" relativeHeight="251740160" behindDoc="0" locked="0" layoutInCell="1" allowOverlap="1" wp14:anchorId="2F3ED62C" wp14:editId="294AA2A4">
                <wp:simplePos x="0" y="0"/>
                <wp:positionH relativeFrom="margin">
                  <wp:posOffset>-1143318</wp:posOffset>
                </wp:positionH>
                <wp:positionV relativeFrom="paragraph">
                  <wp:posOffset>161971</wp:posOffset>
                </wp:positionV>
                <wp:extent cx="3482975" cy="1404620"/>
                <wp:effectExtent l="0" t="0" r="3175" b="0"/>
                <wp:wrapNone/>
                <wp:docPr id="143907998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482975" cy="1404620"/>
                        </a:xfrm>
                        <a:prstGeom prst="rect">
                          <a:avLst/>
                        </a:prstGeom>
                        <a:noFill/>
                        <a:ln w="9525">
                          <a:noFill/>
                          <a:miter lim="800000"/>
                          <a:headEnd/>
                          <a:tailEnd/>
                        </a:ln>
                      </wps:spPr>
                      <wps:txbx>
                        <w:txbxContent>
                          <w:p w14:paraId="1A9F12DA" w14:textId="562F266D" w:rsidR="00F025CF" w:rsidRPr="00CC7884" w:rsidRDefault="00F025CF" w:rsidP="00F025CF">
                            <w:pPr>
                              <w:shd w:val="clear" w:color="auto" w:fill="F2F2F2" w:themeFill="background1" w:themeFillShade="F2"/>
                              <w:jc w:val="center"/>
                              <w:rPr>
                                <w:b/>
                                <w:bCs/>
                                <w:sz w:val="40"/>
                                <w:szCs w:val="40"/>
                              </w:rPr>
                            </w:pPr>
                            <w:r w:rsidRPr="00CC7884">
                              <w:rPr>
                                <w:b/>
                                <w:bCs/>
                                <w:sz w:val="40"/>
                                <w:szCs w:val="40"/>
                              </w:rPr>
                              <w:t>MODÈLE ARRÊTÉ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F3ED62C" id="_x0000_s1115" type="#_x0000_t202" style="position:absolute;left:0;text-align:left;margin-left:-90.05pt;margin-top:12.75pt;width:274.25pt;height:110.6pt;rotation:-90;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" filled="f" stroked="f">
                <v:textbox style="mso-fit-shape-to-text:t">
                  <w:txbxContent>
                    <w:p w14:paraId="1A9F12DA" w14:textId="562F266D" w:rsidR="00F025CF" w:rsidRPr="00CC7884" w:rsidRDefault="00F025CF" w:rsidP="00F025CF">
                      <w:pPr>
                        <w:shd w:val="clear" w:color="auto" w:fill="F2F2F2" w:themeFill="background1" w:themeFillShade="F2"/>
                        <w:jc w:val="center"/>
                        <w:rPr>
                          <w:b/>
                          <w:bCs/>
                          <w:sz w:val="40"/>
                          <w:szCs w:val="40"/>
                        </w:rPr>
                      </w:pPr>
                      <w:r w:rsidRPr="00CC7884">
                        <w:rPr>
                          <w:b/>
                          <w:bCs/>
                          <w:sz w:val="40"/>
                          <w:szCs w:val="40"/>
                        </w:rPr>
                        <w:t>MODÈLE ARRÊTÉ</w:t>
                      </w:r>
                    </w:p>
                  </w:txbxContent>
                </v:textbox>
                <w10:wrap anchorx="margin"/>
              </v:shape>
            </w:pict>
          </mc:Fallback>
        </mc:AlternateContent>
      </w:r>
      <w:r w:rsidR="0005248B" w:rsidRPr="00F025CF">
        <w:rPr>
          <w:rFonts w:eastAsia="Times New Roman"/>
          <w:color w:val="7F7F7F" w:themeColor="text1" w:themeTint="80"/>
          <w:lang w:eastAsia="fr-FR"/>
        </w:rPr>
        <w:t>Le maire de la commune de ......,</w:t>
      </w:r>
    </w:p>
    <w:p w14:paraId="64AD3388" w14:textId="77777777" w:rsidR="0005248B" w:rsidRPr="00F025CF" w:rsidRDefault="0005248B" w:rsidP="00F025CF">
      <w:pPr>
        <w:ind w:left="851"/>
        <w:rPr>
          <w:rFonts w:eastAsia="Times New Roman"/>
          <w:color w:val="7F7F7F" w:themeColor="text1" w:themeTint="80"/>
          <w:lang w:eastAsia="fr-FR"/>
        </w:rPr>
      </w:pPr>
    </w:p>
    <w:p w14:paraId="639ED859" w14:textId="77777777" w:rsidR="0005248B" w:rsidRPr="00F025CF" w:rsidRDefault="0005248B" w:rsidP="00F025CF">
      <w:pPr>
        <w:ind w:left="851"/>
        <w:rPr>
          <w:rFonts w:eastAsia="Times New Roman"/>
          <w:color w:val="7F7F7F" w:themeColor="text1" w:themeTint="80"/>
          <w:lang w:eastAsia="fr-FR"/>
        </w:rPr>
      </w:pPr>
      <w:r w:rsidRPr="00F025CF">
        <w:rPr>
          <w:rFonts w:eastAsia="Times New Roman"/>
          <w:color w:val="7F7F7F" w:themeColor="text1" w:themeTint="80"/>
          <w:lang w:eastAsia="fr-FR"/>
        </w:rPr>
        <w:t>Vu les articles L. 2122-30, R. 2122-8 et R. 2122-10 du Code Général des Collectivités Territoriales ;</w:t>
      </w:r>
    </w:p>
    <w:p w14:paraId="5FDEB668" w14:textId="77777777" w:rsidR="0005248B" w:rsidRPr="00F025CF" w:rsidRDefault="0005248B" w:rsidP="00F025CF">
      <w:pPr>
        <w:ind w:left="851" w:firstLine="1134"/>
        <w:rPr>
          <w:rFonts w:eastAsia="Times New Roman"/>
          <w:color w:val="7F7F7F" w:themeColor="text1" w:themeTint="80"/>
          <w:lang w:eastAsia="fr-FR"/>
        </w:rPr>
      </w:pPr>
    </w:p>
    <w:p w14:paraId="7E089915" w14:textId="51FCACB9" w:rsidR="0005248B" w:rsidRPr="00F025CF" w:rsidRDefault="0005248B" w:rsidP="00F025CF">
      <w:pPr>
        <w:ind w:left="851"/>
        <w:jc w:val="center"/>
        <w:rPr>
          <w:rFonts w:eastAsia="Times New Roman"/>
          <w:b/>
          <w:bCs/>
          <w:color w:val="7F7F7F" w:themeColor="text1" w:themeTint="80"/>
          <w:lang w:eastAsia="fr-FR"/>
        </w:rPr>
      </w:pPr>
      <w:r w:rsidRPr="00F025CF">
        <w:rPr>
          <w:rFonts w:eastAsia="Times New Roman"/>
          <w:b/>
          <w:bCs/>
          <w:color w:val="7F7F7F" w:themeColor="text1" w:themeTint="80"/>
          <w:lang w:eastAsia="fr-FR"/>
        </w:rPr>
        <w:t>ARRÊTE</w:t>
      </w:r>
    </w:p>
    <w:p w14:paraId="2AE5AAA6" w14:textId="77777777" w:rsidR="0005248B" w:rsidRPr="00F025CF" w:rsidRDefault="0005248B" w:rsidP="00F025CF">
      <w:pPr>
        <w:ind w:left="851" w:firstLine="1134"/>
        <w:rPr>
          <w:rFonts w:eastAsia="Times New Roman"/>
          <w:color w:val="7F7F7F" w:themeColor="text1" w:themeTint="80"/>
          <w:lang w:eastAsia="fr-FR"/>
        </w:rPr>
      </w:pPr>
    </w:p>
    <w:p w14:paraId="47D06B0F" w14:textId="77777777" w:rsidR="0005248B" w:rsidRPr="00F025CF" w:rsidRDefault="0005248B" w:rsidP="00F025CF">
      <w:pPr>
        <w:ind w:left="851"/>
        <w:rPr>
          <w:rFonts w:eastAsia="Times New Roman"/>
          <w:b/>
          <w:bCs/>
          <w:color w:val="7F7F7F" w:themeColor="text1" w:themeTint="80"/>
          <w:vertAlign w:val="superscript"/>
          <w:lang w:eastAsia="fr-FR"/>
        </w:rPr>
      </w:pPr>
      <w:r w:rsidRPr="00F025CF">
        <w:rPr>
          <w:rFonts w:eastAsia="Times New Roman"/>
          <w:b/>
          <w:bCs/>
          <w:color w:val="7F7F7F" w:themeColor="text1" w:themeTint="80"/>
          <w:lang w:eastAsia="fr-FR"/>
        </w:rPr>
        <w:t>Article 1</w:t>
      </w:r>
      <w:r w:rsidRPr="00F025CF">
        <w:rPr>
          <w:rFonts w:eastAsia="Times New Roman"/>
          <w:b/>
          <w:bCs/>
          <w:color w:val="7F7F7F" w:themeColor="text1" w:themeTint="80"/>
          <w:vertAlign w:val="superscript"/>
          <w:lang w:eastAsia="fr-FR"/>
        </w:rPr>
        <w:t>er</w:t>
      </w:r>
    </w:p>
    <w:p w14:paraId="21A8069A" w14:textId="77777777" w:rsidR="0005248B" w:rsidRPr="00F025CF" w:rsidRDefault="0005248B" w:rsidP="00F025CF">
      <w:pPr>
        <w:ind w:left="851"/>
        <w:rPr>
          <w:rFonts w:eastAsia="Times New Roman"/>
          <w:color w:val="7F7F7F" w:themeColor="text1" w:themeTint="80"/>
          <w:lang w:eastAsia="fr-FR"/>
        </w:rPr>
      </w:pPr>
    </w:p>
    <w:p w14:paraId="461207DA" w14:textId="77777777" w:rsidR="0005248B" w:rsidRPr="00F025CF" w:rsidRDefault="0005248B" w:rsidP="00F025CF">
      <w:pPr>
        <w:ind w:left="851"/>
        <w:rPr>
          <w:rFonts w:eastAsia="Times New Roman"/>
          <w:color w:val="7F7F7F" w:themeColor="text1" w:themeTint="80"/>
          <w:lang w:eastAsia="fr-FR"/>
        </w:rPr>
      </w:pPr>
      <w:r w:rsidRPr="00F025CF">
        <w:rPr>
          <w:rFonts w:eastAsia="Times New Roman"/>
          <w:color w:val="7F7F7F" w:themeColor="text1" w:themeTint="80"/>
          <w:lang w:eastAsia="fr-FR"/>
        </w:rPr>
        <w:t xml:space="preserve">Selon les dispositions de l’article R 2122-8 précité, il est donné délégation de signature à M.........., …… (grade), </w:t>
      </w:r>
      <w:r w:rsidRPr="00F025CF">
        <w:rPr>
          <w:rFonts w:eastAsia="Times New Roman"/>
          <w:color w:val="7F7F7F" w:themeColor="text1" w:themeTint="80"/>
          <w:u w:val="single"/>
          <w:lang w:eastAsia="fr-FR"/>
        </w:rPr>
        <w:t>fonctionnaire titulaire</w:t>
      </w:r>
      <w:r w:rsidRPr="00F025CF">
        <w:rPr>
          <w:rFonts w:eastAsia="Times New Roman"/>
          <w:color w:val="7F7F7F" w:themeColor="text1" w:themeTint="80"/>
          <w:lang w:eastAsia="fr-FR"/>
        </w:rPr>
        <w:t>, en l’absence ou en cas d’empêchement des adjoints pour :</w:t>
      </w:r>
    </w:p>
    <w:p w14:paraId="3CC42218" w14:textId="77777777" w:rsidR="0005248B" w:rsidRPr="00F025CF" w:rsidRDefault="0005248B" w:rsidP="00F025CF">
      <w:pPr>
        <w:ind w:left="851" w:firstLine="567"/>
        <w:rPr>
          <w:rFonts w:eastAsia="Times New Roman"/>
          <w:color w:val="7F7F7F" w:themeColor="text1" w:themeTint="80"/>
          <w:lang w:eastAsia="fr-FR"/>
        </w:rPr>
      </w:pPr>
    </w:p>
    <w:p w14:paraId="4B5CBBC6" w14:textId="76A8A9FF" w:rsidR="0005248B" w:rsidRPr="00F025CF" w:rsidRDefault="0005248B" w:rsidP="00F025CF">
      <w:pPr>
        <w:ind w:left="851"/>
        <w:rPr>
          <w:rFonts w:eastAsia="Times New Roman"/>
          <w:b/>
          <w:bCs/>
          <w:i/>
          <w:color w:val="7F7F7F" w:themeColor="text1" w:themeTint="80"/>
          <w:lang w:eastAsia="fr-FR"/>
        </w:rPr>
      </w:pPr>
      <w:r w:rsidRPr="00F025CF">
        <w:rPr>
          <w:rFonts w:eastAsia="Times New Roman"/>
          <w:b/>
          <w:bCs/>
          <w:i/>
          <w:color w:val="7F7F7F" w:themeColor="text1" w:themeTint="80"/>
          <w:lang w:eastAsia="fr-FR"/>
        </w:rPr>
        <w:t>Choisir selon le cas</w:t>
      </w:r>
      <w:r w:rsidR="00F025CF" w:rsidRPr="00F025CF">
        <w:rPr>
          <w:rFonts w:eastAsia="Times New Roman"/>
          <w:b/>
          <w:bCs/>
          <w:i/>
          <w:color w:val="7F7F7F" w:themeColor="text1" w:themeTint="80"/>
          <w:lang w:eastAsia="fr-FR"/>
        </w:rPr>
        <w:t> :</w:t>
      </w:r>
    </w:p>
    <w:p w14:paraId="3F9C7897" w14:textId="77777777" w:rsidR="0005248B" w:rsidRPr="00F025CF" w:rsidRDefault="0005248B" w:rsidP="00F025CF">
      <w:pPr>
        <w:ind w:left="851"/>
        <w:rPr>
          <w:rFonts w:eastAsia="Times New Roman"/>
          <w:color w:val="7F7F7F" w:themeColor="text1" w:themeTint="80"/>
          <w:lang w:eastAsia="fr-FR"/>
        </w:rPr>
      </w:pPr>
    </w:p>
    <w:p w14:paraId="70CB14A4" w14:textId="77777777" w:rsidR="0005248B" w:rsidRPr="00F025CF" w:rsidRDefault="0005248B" w:rsidP="00F025CF">
      <w:pPr>
        <w:numPr>
          <w:ilvl w:val="0"/>
          <w:numId w:val="13"/>
        </w:numPr>
        <w:ind w:left="1418" w:hanging="284"/>
        <w:rPr>
          <w:rFonts w:eastAsia="Times New Roman"/>
          <w:color w:val="7F7F7F" w:themeColor="text1" w:themeTint="80"/>
          <w:lang w:eastAsia="fr-FR"/>
        </w:rPr>
      </w:pPr>
      <w:proofErr w:type="gramStart"/>
      <w:r w:rsidRPr="00F025CF">
        <w:rPr>
          <w:rFonts w:eastAsia="Times New Roman"/>
          <w:color w:val="7F7F7F" w:themeColor="text1" w:themeTint="80"/>
          <w:lang w:eastAsia="fr-FR"/>
        </w:rPr>
        <w:t>l'apposition</w:t>
      </w:r>
      <w:proofErr w:type="gramEnd"/>
      <w:r w:rsidRPr="00F025CF">
        <w:rPr>
          <w:rFonts w:eastAsia="Times New Roman"/>
          <w:color w:val="7F7F7F" w:themeColor="text1" w:themeTint="80"/>
          <w:lang w:eastAsia="fr-FR"/>
        </w:rPr>
        <w:t xml:space="preserve"> du paraphe sur les feuillets des registres des délibérations et des arrêtés municipaux,</w:t>
      </w:r>
    </w:p>
    <w:p w14:paraId="39E3C4F9" w14:textId="7E60C3C6" w:rsidR="0005248B" w:rsidRPr="00F025CF" w:rsidRDefault="0005248B" w:rsidP="00F025CF">
      <w:pPr>
        <w:numPr>
          <w:ilvl w:val="0"/>
          <w:numId w:val="13"/>
        </w:numPr>
        <w:ind w:left="1418" w:hanging="284"/>
        <w:rPr>
          <w:rFonts w:eastAsia="Times New Roman"/>
          <w:color w:val="7F7F7F" w:themeColor="text1" w:themeTint="80"/>
          <w:lang w:eastAsia="fr-FR"/>
        </w:rPr>
      </w:pPr>
      <w:proofErr w:type="gramStart"/>
      <w:r w:rsidRPr="00F025CF">
        <w:rPr>
          <w:rFonts w:eastAsia="Times New Roman"/>
          <w:color w:val="7F7F7F" w:themeColor="text1" w:themeTint="80"/>
          <w:lang w:eastAsia="fr-FR"/>
        </w:rPr>
        <w:t>la</w:t>
      </w:r>
      <w:proofErr w:type="gramEnd"/>
      <w:r w:rsidRPr="00F025CF">
        <w:rPr>
          <w:rFonts w:eastAsia="Times New Roman"/>
          <w:color w:val="7F7F7F" w:themeColor="text1" w:themeTint="80"/>
          <w:lang w:eastAsia="fr-FR"/>
        </w:rPr>
        <w:t xml:space="preserve"> délivrance des expéditions du registre des délibérations et des arrêtés municipaux et la certification matérielle et conforme des pièces et documents présentés à cet effet</w:t>
      </w:r>
      <w:r w:rsidR="00860B09" w:rsidRPr="00F025CF">
        <w:rPr>
          <w:rFonts w:eastAsia="Times New Roman"/>
          <w:color w:val="7F7F7F" w:themeColor="text1" w:themeTint="80"/>
          <w:lang w:eastAsia="fr-FR"/>
        </w:rPr>
        <w:t>,</w:t>
      </w:r>
    </w:p>
    <w:p w14:paraId="720865C9" w14:textId="3780F67E" w:rsidR="0005248B" w:rsidRPr="00F025CF" w:rsidRDefault="0005248B" w:rsidP="00F025CF">
      <w:pPr>
        <w:numPr>
          <w:ilvl w:val="0"/>
          <w:numId w:val="13"/>
        </w:numPr>
        <w:ind w:left="1418" w:hanging="284"/>
        <w:rPr>
          <w:rFonts w:eastAsia="Times New Roman"/>
          <w:color w:val="7F7F7F" w:themeColor="text1" w:themeTint="80"/>
          <w:lang w:eastAsia="fr-FR"/>
        </w:rPr>
      </w:pPr>
      <w:proofErr w:type="gramStart"/>
      <w:r w:rsidRPr="00F025CF">
        <w:rPr>
          <w:rFonts w:eastAsia="Times New Roman"/>
          <w:color w:val="7F7F7F" w:themeColor="text1" w:themeTint="80"/>
          <w:lang w:eastAsia="fr-FR"/>
        </w:rPr>
        <w:t>la</w:t>
      </w:r>
      <w:proofErr w:type="gramEnd"/>
      <w:r w:rsidRPr="00F025CF">
        <w:rPr>
          <w:rFonts w:eastAsia="Times New Roman"/>
          <w:color w:val="7F7F7F" w:themeColor="text1" w:themeTint="80"/>
          <w:lang w:eastAsia="fr-FR"/>
        </w:rPr>
        <w:t xml:space="preserve"> légalisation des signatures, dans les conditions prévues à l’article L</w:t>
      </w:r>
      <w:r w:rsidR="00860B09" w:rsidRPr="00F025CF">
        <w:rPr>
          <w:rFonts w:eastAsia="Times New Roman"/>
          <w:color w:val="7F7F7F" w:themeColor="text1" w:themeTint="80"/>
          <w:lang w:eastAsia="fr-FR"/>
        </w:rPr>
        <w:t>.</w:t>
      </w:r>
      <w:r w:rsidRPr="00F025CF">
        <w:rPr>
          <w:rFonts w:eastAsia="Times New Roman"/>
          <w:color w:val="7F7F7F" w:themeColor="text1" w:themeTint="80"/>
          <w:lang w:eastAsia="fr-FR"/>
        </w:rPr>
        <w:t xml:space="preserve"> 2122-30 (l’administré doit être connu de l’agent, ou accompagné de deux témoins connus).</w:t>
      </w:r>
    </w:p>
    <w:p w14:paraId="4735CE59" w14:textId="77777777" w:rsidR="0005248B" w:rsidRPr="00F025CF" w:rsidRDefault="0005248B" w:rsidP="00F025CF">
      <w:pPr>
        <w:ind w:left="851"/>
        <w:rPr>
          <w:rFonts w:eastAsia="Times New Roman"/>
          <w:color w:val="7F7F7F" w:themeColor="text1" w:themeTint="80"/>
          <w:lang w:eastAsia="fr-FR"/>
        </w:rPr>
      </w:pPr>
    </w:p>
    <w:p w14:paraId="763A0FC2" w14:textId="77777777" w:rsidR="0005248B" w:rsidRPr="00F025CF" w:rsidRDefault="0005248B" w:rsidP="00F025CF">
      <w:pPr>
        <w:ind w:left="851"/>
        <w:rPr>
          <w:rFonts w:eastAsia="Times New Roman"/>
          <w:color w:val="7F7F7F" w:themeColor="text1" w:themeTint="80"/>
          <w:lang w:eastAsia="fr-FR"/>
        </w:rPr>
      </w:pPr>
    </w:p>
    <w:p w14:paraId="2C7B871B" w14:textId="77777777" w:rsidR="0005248B" w:rsidRPr="00F025CF" w:rsidRDefault="0005248B" w:rsidP="00F025CF">
      <w:pPr>
        <w:ind w:left="851"/>
        <w:rPr>
          <w:rFonts w:eastAsia="Times New Roman"/>
          <w:b/>
          <w:bCs/>
          <w:i/>
          <w:color w:val="7F7F7F" w:themeColor="text1" w:themeTint="80"/>
          <w:lang w:eastAsia="fr-FR"/>
        </w:rPr>
      </w:pPr>
      <w:r w:rsidRPr="00F025CF">
        <w:rPr>
          <w:rFonts w:eastAsia="Times New Roman"/>
          <w:b/>
          <w:bCs/>
          <w:i/>
          <w:color w:val="7F7F7F" w:themeColor="text1" w:themeTint="80"/>
          <w:lang w:eastAsia="fr-FR"/>
        </w:rPr>
        <w:t xml:space="preserve">(Ci-après délégation de signature ne pouvant être donnée qu’à un </w:t>
      </w:r>
      <w:r w:rsidRPr="00F025CF">
        <w:rPr>
          <w:rFonts w:eastAsia="Times New Roman"/>
          <w:b/>
          <w:bCs/>
          <w:i/>
          <w:color w:val="7F7F7F" w:themeColor="text1" w:themeTint="80"/>
          <w:u w:val="single"/>
          <w:lang w:eastAsia="fr-FR"/>
        </w:rPr>
        <w:t>fonctionnaire titulaire de catégorie A</w:t>
      </w:r>
      <w:r w:rsidRPr="00F025CF">
        <w:rPr>
          <w:rFonts w:eastAsia="Times New Roman"/>
          <w:b/>
          <w:bCs/>
          <w:i/>
          <w:color w:val="7F7F7F" w:themeColor="text1" w:themeTint="80"/>
          <w:lang w:eastAsia="fr-FR"/>
        </w:rPr>
        <w:t>)</w:t>
      </w:r>
    </w:p>
    <w:p w14:paraId="19FAD394" w14:textId="77777777" w:rsidR="0005248B" w:rsidRPr="00F025CF" w:rsidRDefault="0005248B" w:rsidP="00F025CF">
      <w:pPr>
        <w:ind w:left="851"/>
        <w:rPr>
          <w:rFonts w:eastAsia="Times New Roman"/>
          <w:color w:val="7F7F7F" w:themeColor="text1" w:themeTint="80"/>
          <w:lang w:eastAsia="fr-FR"/>
        </w:rPr>
      </w:pPr>
    </w:p>
    <w:p w14:paraId="46939428" w14:textId="77777777" w:rsidR="0005248B" w:rsidRPr="00F025CF" w:rsidRDefault="0005248B" w:rsidP="00F025CF">
      <w:pPr>
        <w:numPr>
          <w:ilvl w:val="0"/>
          <w:numId w:val="13"/>
        </w:numPr>
        <w:ind w:left="851"/>
        <w:rPr>
          <w:rFonts w:eastAsia="Times New Roman"/>
          <w:color w:val="7F7F7F" w:themeColor="text1" w:themeTint="80"/>
          <w:lang w:eastAsia="fr-FR"/>
        </w:rPr>
      </w:pPr>
      <w:proofErr w:type="gramStart"/>
      <w:r w:rsidRPr="00F025CF">
        <w:rPr>
          <w:rFonts w:eastAsia="Times New Roman"/>
          <w:color w:val="7F7F7F" w:themeColor="text1" w:themeTint="80"/>
          <w:lang w:eastAsia="fr-FR"/>
        </w:rPr>
        <w:t>la</w:t>
      </w:r>
      <w:proofErr w:type="gramEnd"/>
      <w:r w:rsidRPr="00F025CF">
        <w:rPr>
          <w:rFonts w:eastAsia="Times New Roman"/>
          <w:color w:val="7F7F7F" w:themeColor="text1" w:themeTint="80"/>
          <w:lang w:eastAsia="fr-FR"/>
        </w:rPr>
        <w:t xml:space="preserve"> certification de la conformité et de l'exactitude des pièces justificatives produites à l'appui des mandats de paiement.</w:t>
      </w:r>
    </w:p>
    <w:p w14:paraId="26A78FA2" w14:textId="77777777" w:rsidR="0005248B" w:rsidRPr="00F025CF" w:rsidRDefault="0005248B" w:rsidP="00F025CF">
      <w:pPr>
        <w:ind w:left="851"/>
        <w:rPr>
          <w:rFonts w:eastAsia="Times New Roman"/>
          <w:color w:val="7F7F7F" w:themeColor="text1" w:themeTint="80"/>
          <w:lang w:eastAsia="fr-FR"/>
        </w:rPr>
      </w:pPr>
    </w:p>
    <w:p w14:paraId="053E102C" w14:textId="77777777" w:rsidR="0005248B" w:rsidRPr="00F025CF" w:rsidRDefault="0005248B" w:rsidP="00F025CF">
      <w:pPr>
        <w:ind w:left="851"/>
        <w:rPr>
          <w:rFonts w:eastAsia="Times New Roman"/>
          <w:b/>
          <w:bCs/>
          <w:i/>
          <w:color w:val="7F7F7F" w:themeColor="text1" w:themeTint="80"/>
          <w:lang w:eastAsia="fr-FR"/>
        </w:rPr>
      </w:pPr>
      <w:r w:rsidRPr="00F025CF">
        <w:rPr>
          <w:rFonts w:eastAsia="Times New Roman"/>
          <w:b/>
          <w:bCs/>
          <w:i/>
          <w:color w:val="7F7F7F" w:themeColor="text1" w:themeTint="80"/>
          <w:lang w:eastAsia="fr-FR"/>
        </w:rPr>
        <w:t>(</w:t>
      </w:r>
      <w:r w:rsidRPr="00F025CF">
        <w:rPr>
          <w:rFonts w:eastAsia="Times New Roman"/>
          <w:b/>
          <w:bCs/>
          <w:i/>
          <w:color w:val="7F7F7F" w:themeColor="text1" w:themeTint="80"/>
          <w:u w:val="single"/>
          <w:lang w:eastAsia="fr-FR"/>
        </w:rPr>
        <w:t>Poursuivre selon le cas</w:t>
      </w:r>
      <w:r w:rsidRPr="00F025CF">
        <w:rPr>
          <w:rFonts w:eastAsia="Times New Roman"/>
          <w:b/>
          <w:bCs/>
          <w:i/>
          <w:color w:val="7F7F7F" w:themeColor="text1" w:themeTint="80"/>
          <w:lang w:eastAsia="fr-FR"/>
        </w:rPr>
        <w:t>)</w:t>
      </w:r>
    </w:p>
    <w:p w14:paraId="38FF250D" w14:textId="77777777" w:rsidR="0005248B" w:rsidRPr="00F025CF" w:rsidRDefault="0005248B" w:rsidP="00F025CF">
      <w:pPr>
        <w:ind w:left="851"/>
        <w:rPr>
          <w:rFonts w:eastAsia="Times New Roman"/>
          <w:iCs/>
          <w:color w:val="7F7F7F" w:themeColor="text1" w:themeTint="80"/>
          <w:lang w:eastAsia="fr-FR"/>
        </w:rPr>
      </w:pPr>
    </w:p>
    <w:p w14:paraId="2F3D3EFD" w14:textId="77777777" w:rsidR="0005248B" w:rsidRPr="00F025CF" w:rsidRDefault="0005248B" w:rsidP="00F025CF">
      <w:pPr>
        <w:ind w:left="851"/>
        <w:rPr>
          <w:rFonts w:eastAsia="Times New Roman"/>
          <w:b/>
          <w:bCs/>
          <w:color w:val="7F7F7F" w:themeColor="text1" w:themeTint="80"/>
          <w:lang w:eastAsia="fr-FR"/>
        </w:rPr>
      </w:pPr>
      <w:r w:rsidRPr="00F025CF">
        <w:rPr>
          <w:rFonts w:eastAsia="Times New Roman"/>
          <w:b/>
          <w:bCs/>
          <w:color w:val="7F7F7F" w:themeColor="text1" w:themeTint="80"/>
          <w:lang w:eastAsia="fr-FR"/>
        </w:rPr>
        <w:t>Article 2</w:t>
      </w:r>
    </w:p>
    <w:p w14:paraId="5BA62C87" w14:textId="77777777" w:rsidR="0005248B" w:rsidRPr="00F025CF" w:rsidRDefault="0005248B" w:rsidP="00F025CF">
      <w:pPr>
        <w:ind w:left="851"/>
        <w:rPr>
          <w:rFonts w:eastAsia="Times New Roman"/>
          <w:color w:val="7F7F7F" w:themeColor="text1" w:themeTint="80"/>
          <w:lang w:eastAsia="fr-FR"/>
        </w:rPr>
      </w:pPr>
    </w:p>
    <w:p w14:paraId="11070EDD" w14:textId="77777777" w:rsidR="0005248B" w:rsidRPr="00F025CF" w:rsidRDefault="0005248B" w:rsidP="00F025CF">
      <w:pPr>
        <w:ind w:left="851"/>
        <w:rPr>
          <w:rFonts w:eastAsia="Times New Roman"/>
          <w:color w:val="7F7F7F" w:themeColor="text1" w:themeTint="80"/>
          <w:lang w:eastAsia="fr-FR"/>
        </w:rPr>
      </w:pPr>
      <w:r w:rsidRPr="00F025CF">
        <w:rPr>
          <w:rFonts w:eastAsia="Times New Roman"/>
          <w:color w:val="7F7F7F" w:themeColor="text1" w:themeTint="80"/>
          <w:lang w:eastAsia="fr-FR"/>
        </w:rPr>
        <w:t>Selon les dispositions de l’article R 2122-10 précité, il est donné délégation à M………………</w:t>
      </w:r>
      <w:r w:rsidR="000E4455" w:rsidRPr="00F025CF">
        <w:rPr>
          <w:rFonts w:eastAsia="Times New Roman"/>
          <w:color w:val="7F7F7F" w:themeColor="text1" w:themeTint="80"/>
          <w:lang w:eastAsia="fr-FR"/>
        </w:rPr>
        <w:t>……</w:t>
      </w:r>
      <w:r w:rsidRPr="00F025CF">
        <w:rPr>
          <w:rFonts w:eastAsia="Times New Roman"/>
          <w:color w:val="7F7F7F" w:themeColor="text1" w:themeTint="80"/>
          <w:lang w:eastAsia="fr-FR"/>
        </w:rPr>
        <w:t>, …………</w:t>
      </w:r>
      <w:r w:rsidR="000E4455" w:rsidRPr="00F025CF">
        <w:rPr>
          <w:rFonts w:eastAsia="Times New Roman"/>
          <w:color w:val="7F7F7F" w:themeColor="text1" w:themeTint="80"/>
          <w:lang w:eastAsia="fr-FR"/>
        </w:rPr>
        <w:t>……</w:t>
      </w:r>
      <w:r w:rsidRPr="00F025CF">
        <w:rPr>
          <w:rFonts w:eastAsia="Times New Roman"/>
          <w:color w:val="7F7F7F" w:themeColor="text1" w:themeTint="80"/>
          <w:lang w:eastAsia="fr-FR"/>
        </w:rPr>
        <w:t>. (Grade), fonctionnaire titulaire, à l’effet d’exercer :</w:t>
      </w:r>
    </w:p>
    <w:p w14:paraId="56D1E344" w14:textId="77777777" w:rsidR="0005248B" w:rsidRPr="00F025CF" w:rsidRDefault="0005248B" w:rsidP="00F025CF">
      <w:pPr>
        <w:ind w:left="851"/>
        <w:rPr>
          <w:rFonts w:eastAsia="Times New Roman"/>
          <w:color w:val="7F7F7F" w:themeColor="text1" w:themeTint="80"/>
          <w:lang w:eastAsia="fr-FR"/>
        </w:rPr>
      </w:pPr>
    </w:p>
    <w:p w14:paraId="4D087D45" w14:textId="77777777" w:rsidR="0005248B" w:rsidRPr="00F025CF" w:rsidRDefault="0005248B" w:rsidP="00F025CF">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ind w:left="851"/>
        <w:rPr>
          <w:rFonts w:eastAsia="Times New Roman"/>
          <w:color w:val="7F7F7F" w:themeColor="text1" w:themeTint="80"/>
          <w:lang w:eastAsia="fr-FR"/>
        </w:rPr>
      </w:pPr>
      <w:r w:rsidRPr="00F025CF">
        <w:rPr>
          <w:rFonts w:eastAsia="Times New Roman"/>
          <w:color w:val="7F7F7F" w:themeColor="text1" w:themeTint="80"/>
          <w:u w:val="single"/>
          <w:lang w:eastAsia="fr-FR"/>
        </w:rPr>
        <w:t>1</w:t>
      </w:r>
      <w:r w:rsidRPr="00F025CF">
        <w:rPr>
          <w:rFonts w:eastAsia="Times New Roman"/>
          <w:color w:val="7F7F7F" w:themeColor="text1" w:themeTint="80"/>
          <w:u w:val="single"/>
          <w:vertAlign w:val="superscript"/>
          <w:lang w:eastAsia="fr-FR"/>
        </w:rPr>
        <w:t>ème</w:t>
      </w:r>
      <w:r w:rsidRPr="00F025CF">
        <w:rPr>
          <w:rFonts w:eastAsia="Times New Roman"/>
          <w:color w:val="7F7F7F" w:themeColor="text1" w:themeTint="80"/>
          <w:u w:val="single"/>
          <w:lang w:eastAsia="fr-FR"/>
        </w:rPr>
        <w:t xml:space="preserve"> option</w:t>
      </w:r>
      <w:r w:rsidRPr="00F025CF">
        <w:rPr>
          <w:rFonts w:eastAsia="Times New Roman"/>
          <w:color w:val="7F7F7F" w:themeColor="text1" w:themeTint="80"/>
          <w:lang w:eastAsia="fr-FR"/>
        </w:rPr>
        <w:t> :</w:t>
      </w:r>
    </w:p>
    <w:p w14:paraId="59BAAA8A" w14:textId="77777777" w:rsidR="0005248B" w:rsidRPr="00F025CF" w:rsidRDefault="0005248B" w:rsidP="00F025CF">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ind w:left="851"/>
        <w:rPr>
          <w:rFonts w:eastAsia="Times New Roman"/>
          <w:color w:val="7F7F7F" w:themeColor="text1" w:themeTint="80"/>
          <w:lang w:eastAsia="fr-FR"/>
        </w:rPr>
      </w:pPr>
    </w:p>
    <w:p w14:paraId="692D4E3E" w14:textId="69273622" w:rsidR="0005248B" w:rsidRPr="00F025CF" w:rsidRDefault="004803A0" w:rsidP="00F025CF">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ind w:left="851"/>
        <w:rPr>
          <w:color w:val="7F7F7F" w:themeColor="text1" w:themeTint="80"/>
        </w:rPr>
      </w:pPr>
      <w:r w:rsidRPr="00F025CF">
        <w:rPr>
          <w:rFonts w:eastAsia="Times New Roman"/>
          <w:b/>
          <w:bCs/>
          <w:color w:val="7F7F7F" w:themeColor="text1" w:themeTint="80"/>
          <w:lang w:eastAsia="fr-FR"/>
        </w:rPr>
        <w:t>Tout</w:t>
      </w:r>
      <w:r w:rsidR="0005248B" w:rsidRPr="00F025CF">
        <w:rPr>
          <w:rFonts w:eastAsia="Times New Roman"/>
          <w:b/>
          <w:bCs/>
          <w:color w:val="7F7F7F" w:themeColor="text1" w:themeTint="80"/>
          <w:lang w:eastAsia="fr-FR"/>
        </w:rPr>
        <w:t xml:space="preserve"> ou partie des fonctions que le maire exerce en tant qu'officier de l'état civil, sauf celles prévues à l'</w:t>
      </w:r>
      <w:hyperlink r:id="rId24" w:history="1">
        <w:r w:rsidR="0005248B" w:rsidRPr="00F025CF">
          <w:rPr>
            <w:rFonts w:eastAsia="Times New Roman"/>
            <w:b/>
            <w:bCs/>
            <w:color w:val="7F7F7F" w:themeColor="text1" w:themeTint="80"/>
            <w:lang w:eastAsia="fr-FR"/>
          </w:rPr>
          <w:t xml:space="preserve">article 75 </w:t>
        </w:r>
      </w:hyperlink>
      <w:r w:rsidR="0005248B" w:rsidRPr="00F025CF">
        <w:rPr>
          <w:rFonts w:eastAsia="Times New Roman"/>
          <w:b/>
          <w:bCs/>
          <w:color w:val="7F7F7F" w:themeColor="text1" w:themeTint="80"/>
          <w:lang w:eastAsia="fr-FR"/>
        </w:rPr>
        <w:t>du code civil</w:t>
      </w:r>
      <w:r w:rsidR="0005248B" w:rsidRPr="00F025CF">
        <w:rPr>
          <w:rFonts w:eastAsia="Times New Roman"/>
          <w:color w:val="7F7F7F" w:themeColor="text1" w:themeTint="80"/>
          <w:lang w:eastAsia="fr-FR"/>
        </w:rPr>
        <w:t>.</w:t>
      </w:r>
      <w:r w:rsidR="0005248B" w:rsidRPr="00F025CF">
        <w:rPr>
          <w:color w:val="7F7F7F" w:themeColor="text1" w:themeTint="80"/>
        </w:rPr>
        <w:t xml:space="preserve"> </w:t>
      </w:r>
    </w:p>
    <w:p w14:paraId="0A1F7FC3" w14:textId="77777777" w:rsidR="0005248B" w:rsidRPr="00F025CF" w:rsidRDefault="0005248B" w:rsidP="00F025CF">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ind w:left="851"/>
        <w:rPr>
          <w:color w:val="7F7F7F" w:themeColor="text1" w:themeTint="80"/>
        </w:rPr>
      </w:pPr>
    </w:p>
    <w:p w14:paraId="75750A25" w14:textId="77777777" w:rsidR="0005248B" w:rsidRPr="00F025CF" w:rsidRDefault="0005248B" w:rsidP="00F025CF">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ind w:left="851"/>
        <w:rPr>
          <w:color w:val="7F7F7F" w:themeColor="text1" w:themeTint="80"/>
        </w:rPr>
      </w:pPr>
      <w:r w:rsidRPr="00F025CF">
        <w:rPr>
          <w:color w:val="7F7F7F" w:themeColor="text1" w:themeTint="80"/>
        </w:rPr>
        <w:t>Les actes dressés dans le cadre des fonctions ainsi déléguées comportent la seule signature du fonctionnaire municipal délégué.</w:t>
      </w:r>
    </w:p>
    <w:p w14:paraId="26131106" w14:textId="77777777" w:rsidR="000E4455" w:rsidRPr="00F025CF" w:rsidRDefault="000E4455" w:rsidP="00F025CF">
      <w:pPr>
        <w:spacing w:after="200" w:line="276" w:lineRule="auto"/>
        <w:ind w:left="851"/>
        <w:rPr>
          <w:color w:val="7F7F7F" w:themeColor="text1" w:themeTint="80"/>
        </w:rPr>
      </w:pPr>
      <w:r w:rsidRPr="00F025CF">
        <w:rPr>
          <w:color w:val="7F7F7F" w:themeColor="text1" w:themeTint="80"/>
        </w:rPr>
        <w:br w:type="page"/>
      </w:r>
    </w:p>
    <w:p w14:paraId="1DA21210" w14:textId="1819009C" w:rsidR="0005248B" w:rsidRPr="00F025CF" w:rsidRDefault="008C10FE" w:rsidP="0005248B">
      <w:pPr>
        <w:rPr>
          <w:rFonts w:eastAsia="Times New Roman"/>
          <w:b/>
          <w:bCs/>
          <w:i/>
          <w:color w:val="7F7F7F" w:themeColor="text1" w:themeTint="80"/>
          <w:lang w:eastAsia="fr-FR"/>
        </w:rPr>
      </w:pPr>
      <w:r>
        <w:rPr>
          <w:noProof/>
        </w:rPr>
        <w:lastRenderedPageBreak/>
        <mc:AlternateContent>
          <mc:Choice Requires="wps">
            <w:drawing>
              <wp:anchor distT="45720" distB="45720" distL="114300" distR="114300" simplePos="0" relativeHeight="252067840" behindDoc="1" locked="0" layoutInCell="1" allowOverlap="1" wp14:anchorId="3A55C1A3" wp14:editId="66EC8248">
                <wp:simplePos x="0" y="0"/>
                <wp:positionH relativeFrom="column">
                  <wp:posOffset>2143354</wp:posOffset>
                </wp:positionH>
                <wp:positionV relativeFrom="paragraph">
                  <wp:posOffset>-365176</wp:posOffset>
                </wp:positionV>
                <wp:extent cx="4330065" cy="1404620"/>
                <wp:effectExtent l="0" t="0" r="0" b="0"/>
                <wp:wrapNone/>
                <wp:docPr id="18403488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06A69A2B"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55C1A3" id="_x0000_s1116" type="#_x0000_t202" style="position:absolute;left:0;text-align:left;margin-left:168.75pt;margin-top:-28.75pt;width:340.95pt;height:110.6pt;z-index:-2512486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" filled="f" stroked="f">
                <v:textbox style="mso-fit-shape-to-text:t">
                  <w:txbxContent>
                    <w:p w14:paraId="06A69A2B"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r w:rsidR="0005248B" w:rsidRPr="00F025CF">
        <w:rPr>
          <w:rFonts w:eastAsia="Times New Roman"/>
          <w:b/>
          <w:bCs/>
          <w:i/>
          <w:color w:val="7F7F7F" w:themeColor="text1" w:themeTint="80"/>
          <w:lang w:eastAsia="fr-FR"/>
        </w:rPr>
        <w:t>(Ou c</w:t>
      </w:r>
      <w:r w:rsidR="0005248B" w:rsidRPr="00F025CF">
        <w:rPr>
          <w:rFonts w:eastAsia="Times New Roman"/>
          <w:b/>
          <w:bCs/>
          <w:i/>
          <w:color w:val="7F7F7F" w:themeColor="text1" w:themeTint="80"/>
          <w:u w:val="single"/>
          <w:lang w:eastAsia="fr-FR"/>
        </w:rPr>
        <w:t>hoisir une des options ci-dessous</w:t>
      </w:r>
      <w:r w:rsidR="0005248B" w:rsidRPr="00F025CF">
        <w:rPr>
          <w:rFonts w:eastAsia="Times New Roman"/>
          <w:b/>
          <w:bCs/>
          <w:i/>
          <w:color w:val="7F7F7F" w:themeColor="text1" w:themeTint="80"/>
          <w:lang w:eastAsia="fr-FR"/>
        </w:rPr>
        <w:t>)</w:t>
      </w:r>
    </w:p>
    <w:p w14:paraId="6D9BC441" w14:textId="01A3B459" w:rsidR="000E4455" w:rsidRPr="00F025CF" w:rsidRDefault="000E4455" w:rsidP="0005248B">
      <w:pPr>
        <w:rPr>
          <w:rFonts w:eastAsia="Times New Roman"/>
          <w:iCs/>
          <w:color w:val="7F7F7F" w:themeColor="text1" w:themeTint="80"/>
          <w:lang w:eastAsia="fr-FR"/>
        </w:rPr>
      </w:pPr>
    </w:p>
    <w:p w14:paraId="0BC4E6A8" w14:textId="77777777" w:rsidR="002C235E" w:rsidRPr="00F025CF" w:rsidRDefault="0005248B" w:rsidP="00F025CF">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rPr>
          <w:rFonts w:eastAsia="Times New Roman"/>
          <w:color w:val="7F7F7F" w:themeColor="text1" w:themeTint="80"/>
          <w:lang w:eastAsia="fr-FR"/>
        </w:rPr>
      </w:pPr>
      <w:r w:rsidRPr="00F025CF">
        <w:rPr>
          <w:rFonts w:eastAsia="Times New Roman"/>
          <w:color w:val="7F7F7F" w:themeColor="text1" w:themeTint="80"/>
          <w:u w:val="single"/>
          <w:lang w:eastAsia="fr-FR"/>
        </w:rPr>
        <w:t>2</w:t>
      </w:r>
      <w:r w:rsidRPr="00F025CF">
        <w:rPr>
          <w:rFonts w:eastAsia="Times New Roman"/>
          <w:color w:val="7F7F7F" w:themeColor="text1" w:themeTint="80"/>
          <w:u w:val="single"/>
          <w:vertAlign w:val="superscript"/>
          <w:lang w:eastAsia="fr-FR"/>
        </w:rPr>
        <w:t>ème</w:t>
      </w:r>
      <w:r w:rsidRPr="00F025CF">
        <w:rPr>
          <w:rFonts w:eastAsia="Times New Roman"/>
          <w:color w:val="7F7F7F" w:themeColor="text1" w:themeTint="80"/>
          <w:u w:val="single"/>
          <w:lang w:eastAsia="fr-FR"/>
        </w:rPr>
        <w:t xml:space="preserve"> option</w:t>
      </w:r>
      <w:r w:rsidRPr="00F025CF">
        <w:rPr>
          <w:rFonts w:eastAsia="Times New Roman"/>
          <w:color w:val="7F7F7F" w:themeColor="text1" w:themeTint="80"/>
          <w:lang w:eastAsia="fr-FR"/>
        </w:rPr>
        <w:t xml:space="preserve"> (</w:t>
      </w:r>
      <w:r w:rsidRPr="00F025CF">
        <w:rPr>
          <w:rFonts w:eastAsia="Times New Roman"/>
          <w:b/>
          <w:bCs/>
          <w:i/>
          <w:color w:val="7F7F7F" w:themeColor="text1" w:themeTint="80"/>
          <w:lang w:eastAsia="fr-FR"/>
        </w:rPr>
        <w:t>sous forme de liste exhaustive</w:t>
      </w:r>
      <w:r w:rsidRPr="00F025CF">
        <w:rPr>
          <w:rFonts w:eastAsia="Times New Roman"/>
          <w:color w:val="7F7F7F" w:themeColor="text1" w:themeTint="80"/>
          <w:lang w:eastAsia="fr-FR"/>
        </w:rPr>
        <w:t>)</w:t>
      </w:r>
    </w:p>
    <w:p w14:paraId="1BD16405" w14:textId="77777777" w:rsidR="00357101" w:rsidRPr="00F025CF" w:rsidRDefault="00357101" w:rsidP="00F025CF">
      <w:pPr>
        <w:pStyle w:val="Paragraphedeliste"/>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ind w:left="0"/>
        <w:rPr>
          <w:rFonts w:eastAsia="Times New Roman"/>
          <w:color w:val="7F7F7F" w:themeColor="text1" w:themeTint="80"/>
          <w:lang w:eastAsia="fr-FR"/>
        </w:rPr>
      </w:pPr>
      <w:r w:rsidRPr="00F025CF">
        <w:rPr>
          <w:rFonts w:eastAsia="Times New Roman"/>
          <w:color w:val="7F7F7F" w:themeColor="text1" w:themeTint="80"/>
          <w:lang w:eastAsia="fr-FR"/>
        </w:rPr>
        <w:t>- l</w:t>
      </w:r>
      <w:r w:rsidR="0005248B" w:rsidRPr="00F025CF">
        <w:rPr>
          <w:rFonts w:eastAsia="Times New Roman"/>
          <w:color w:val="7F7F7F" w:themeColor="text1" w:themeTint="80"/>
          <w:lang w:eastAsia="fr-FR"/>
        </w:rPr>
        <w:t>a réalisation de l’audition commune ou des entretiens séparés, préalables au mariage ou à sa transcription,</w:t>
      </w:r>
    </w:p>
    <w:p w14:paraId="4AF6D501" w14:textId="77777777" w:rsidR="002C235E" w:rsidRPr="00F025CF" w:rsidRDefault="00357101" w:rsidP="00F025CF">
      <w:pPr>
        <w:pStyle w:val="Paragraphedeliste"/>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ind w:left="0"/>
        <w:rPr>
          <w:rFonts w:eastAsia="Times New Roman"/>
          <w:color w:val="7F7F7F" w:themeColor="text1" w:themeTint="80"/>
          <w:lang w:eastAsia="fr-FR"/>
        </w:rPr>
      </w:pPr>
      <w:r w:rsidRPr="00F025CF">
        <w:rPr>
          <w:rFonts w:eastAsia="Times New Roman"/>
          <w:color w:val="7F7F7F" w:themeColor="text1" w:themeTint="80"/>
          <w:lang w:eastAsia="fr-FR"/>
        </w:rPr>
        <w:t>-</w:t>
      </w:r>
      <w:r w:rsidR="002C235E" w:rsidRPr="00F025CF">
        <w:rPr>
          <w:rFonts w:eastAsia="Times New Roman"/>
          <w:color w:val="7F7F7F" w:themeColor="text1" w:themeTint="80"/>
          <w:lang w:eastAsia="fr-FR"/>
        </w:rPr>
        <w:t xml:space="preserve"> la réception des déclarations de naissance, de décès, d’enfants sans vie, de reconnaissance d’enfants, de déclaration parentale conjointe de changement de nom de l’enfant du consentement de l’enfant de plus de treize ans à son changement de nom, du consentement d’un enfant majeur à la modification de son nom en cas de changement de filiation,</w:t>
      </w:r>
    </w:p>
    <w:p w14:paraId="7A566240" w14:textId="77777777" w:rsidR="002C235E" w:rsidRPr="00F025CF" w:rsidRDefault="00357101" w:rsidP="00F025CF">
      <w:pPr>
        <w:pStyle w:val="Paragraphedeliste"/>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ind w:left="0"/>
        <w:rPr>
          <w:rFonts w:eastAsia="Times New Roman"/>
          <w:color w:val="7F7F7F" w:themeColor="text1" w:themeTint="80"/>
          <w:lang w:eastAsia="fr-FR"/>
        </w:rPr>
      </w:pPr>
      <w:r w:rsidRPr="00F025CF">
        <w:rPr>
          <w:rFonts w:eastAsia="Times New Roman"/>
          <w:color w:val="7F7F7F" w:themeColor="text1" w:themeTint="80"/>
          <w:lang w:eastAsia="fr-FR"/>
        </w:rPr>
        <w:t xml:space="preserve">- </w:t>
      </w:r>
      <w:r w:rsidR="002C235E" w:rsidRPr="00F025CF">
        <w:rPr>
          <w:rFonts w:eastAsia="Times New Roman"/>
          <w:color w:val="7F7F7F" w:themeColor="text1" w:themeTint="80"/>
          <w:lang w:eastAsia="fr-FR"/>
        </w:rPr>
        <w:t>le changement de nom et le changement de prénom,</w:t>
      </w:r>
    </w:p>
    <w:p w14:paraId="5F0417C0" w14:textId="61437352" w:rsidR="002C235E" w:rsidRPr="00F025CF" w:rsidRDefault="00357101" w:rsidP="00F025CF">
      <w:pPr>
        <w:pStyle w:val="Paragraphedeliste"/>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ind w:left="0"/>
        <w:rPr>
          <w:rFonts w:eastAsia="Times New Roman"/>
          <w:color w:val="7F7F7F" w:themeColor="text1" w:themeTint="80"/>
          <w:lang w:eastAsia="fr-FR"/>
        </w:rPr>
      </w:pPr>
      <w:r w:rsidRPr="00F025CF">
        <w:rPr>
          <w:color w:val="7F7F7F" w:themeColor="text1" w:themeTint="80"/>
        </w:rPr>
        <w:t xml:space="preserve">- </w:t>
      </w:r>
      <w:r w:rsidR="002C235E" w:rsidRPr="00F025CF">
        <w:rPr>
          <w:color w:val="7F7F7F" w:themeColor="text1" w:themeTint="80"/>
        </w:rPr>
        <w:t>l’enregistrement des pactes civils de solidarité</w:t>
      </w:r>
      <w:r w:rsidR="00860B09" w:rsidRPr="00F025CF">
        <w:rPr>
          <w:color w:val="7F7F7F" w:themeColor="text1" w:themeTint="80"/>
        </w:rPr>
        <w:t>,</w:t>
      </w:r>
    </w:p>
    <w:p w14:paraId="3B100D2C" w14:textId="77777777" w:rsidR="002C235E" w:rsidRPr="00F025CF" w:rsidRDefault="00357101" w:rsidP="00F025CF">
      <w:pPr>
        <w:pStyle w:val="Paragraphedeliste"/>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ind w:left="0"/>
        <w:rPr>
          <w:rFonts w:eastAsia="Times New Roman"/>
          <w:color w:val="7F7F7F" w:themeColor="text1" w:themeTint="80"/>
          <w:lang w:eastAsia="fr-FR"/>
        </w:rPr>
      </w:pPr>
      <w:r w:rsidRPr="00F025CF">
        <w:rPr>
          <w:rFonts w:eastAsia="Times New Roman"/>
          <w:color w:val="7F7F7F" w:themeColor="text1" w:themeTint="80"/>
          <w:lang w:eastAsia="fr-FR"/>
        </w:rPr>
        <w:t xml:space="preserve">- </w:t>
      </w:r>
      <w:r w:rsidR="002C235E" w:rsidRPr="00F025CF">
        <w:rPr>
          <w:rFonts w:eastAsia="Times New Roman"/>
          <w:color w:val="7F7F7F" w:themeColor="text1" w:themeTint="80"/>
          <w:lang w:eastAsia="fr-FR"/>
        </w:rPr>
        <w:t>la transcription et mention en marge de tous documents ou jugements sur les registres de l’état civil,</w:t>
      </w:r>
    </w:p>
    <w:p w14:paraId="71D62474" w14:textId="77777777" w:rsidR="002C235E" w:rsidRPr="00F025CF" w:rsidRDefault="00357101" w:rsidP="00F025CF">
      <w:pPr>
        <w:pStyle w:val="Paragraphedeliste"/>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ind w:left="0"/>
        <w:rPr>
          <w:rFonts w:eastAsia="Times New Roman"/>
          <w:color w:val="7F7F7F" w:themeColor="text1" w:themeTint="80"/>
          <w:lang w:eastAsia="fr-FR"/>
        </w:rPr>
      </w:pPr>
      <w:r w:rsidRPr="00F025CF">
        <w:rPr>
          <w:rFonts w:eastAsia="Times New Roman"/>
          <w:color w:val="7F7F7F" w:themeColor="text1" w:themeTint="80"/>
          <w:lang w:eastAsia="fr-FR"/>
        </w:rPr>
        <w:t xml:space="preserve">- </w:t>
      </w:r>
      <w:r w:rsidR="002C235E" w:rsidRPr="00F025CF">
        <w:rPr>
          <w:rFonts w:eastAsia="Times New Roman"/>
          <w:color w:val="7F7F7F" w:themeColor="text1" w:themeTint="80"/>
          <w:lang w:eastAsia="fr-FR"/>
        </w:rPr>
        <w:t>l’établissement de tous actes relatifs aux déclarations ci-dessus.</w:t>
      </w:r>
    </w:p>
    <w:p w14:paraId="3F415D51" w14:textId="77777777" w:rsidR="0005248B" w:rsidRPr="00F025CF" w:rsidRDefault="0005248B" w:rsidP="0005248B">
      <w:pPr>
        <w:rPr>
          <w:rFonts w:eastAsia="Times New Roman"/>
          <w:color w:val="7F7F7F" w:themeColor="text1" w:themeTint="80"/>
          <w:lang w:eastAsia="fr-FR"/>
        </w:rPr>
      </w:pPr>
    </w:p>
    <w:p w14:paraId="49A5CAE9" w14:textId="27FB55A4" w:rsidR="0005248B" w:rsidRPr="00F025CF" w:rsidRDefault="0005248B" w:rsidP="00F025CF">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rPr>
          <w:rFonts w:eastAsia="Times New Roman"/>
          <w:color w:val="7F7F7F" w:themeColor="text1" w:themeTint="80"/>
          <w:lang w:eastAsia="fr-FR"/>
        </w:rPr>
      </w:pPr>
      <w:r w:rsidRPr="00F025CF">
        <w:rPr>
          <w:rFonts w:eastAsia="Times New Roman"/>
          <w:color w:val="7F7F7F" w:themeColor="text1" w:themeTint="80"/>
          <w:u w:val="single"/>
          <w:lang w:eastAsia="fr-FR"/>
        </w:rPr>
        <w:t>3</w:t>
      </w:r>
      <w:r w:rsidRPr="00F025CF">
        <w:rPr>
          <w:rFonts w:eastAsia="Times New Roman"/>
          <w:color w:val="7F7F7F" w:themeColor="text1" w:themeTint="80"/>
          <w:u w:val="single"/>
          <w:vertAlign w:val="superscript"/>
          <w:lang w:eastAsia="fr-FR"/>
        </w:rPr>
        <w:t>ème</w:t>
      </w:r>
      <w:r w:rsidRPr="00F025CF">
        <w:rPr>
          <w:rFonts w:eastAsia="Times New Roman"/>
          <w:color w:val="7F7F7F" w:themeColor="text1" w:themeTint="80"/>
          <w:u w:val="single"/>
          <w:lang w:eastAsia="fr-FR"/>
        </w:rPr>
        <w:t xml:space="preserve"> option</w:t>
      </w:r>
    </w:p>
    <w:p w14:paraId="7866285B" w14:textId="77777777" w:rsidR="0005248B" w:rsidRPr="00F025CF" w:rsidRDefault="0005248B" w:rsidP="00F025CF">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rPr>
          <w:rFonts w:eastAsia="Times New Roman"/>
          <w:color w:val="7F7F7F" w:themeColor="text1" w:themeTint="80"/>
          <w:lang w:eastAsia="fr-FR"/>
        </w:rPr>
      </w:pPr>
    </w:p>
    <w:p w14:paraId="0227117D" w14:textId="413F4718" w:rsidR="0005248B" w:rsidRPr="00F025CF" w:rsidRDefault="0005248B" w:rsidP="00F025CF">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rPr>
          <w:rFonts w:eastAsia="Times New Roman"/>
          <w:color w:val="7F7F7F" w:themeColor="text1" w:themeTint="80"/>
          <w:lang w:eastAsia="fr-FR"/>
        </w:rPr>
      </w:pPr>
      <w:r w:rsidRPr="00F025CF">
        <w:rPr>
          <w:rFonts w:eastAsia="Times New Roman"/>
          <w:color w:val="7F7F7F" w:themeColor="text1" w:themeTint="80"/>
          <w:lang w:eastAsia="fr-FR"/>
        </w:rPr>
        <w:t>(</w:t>
      </w:r>
      <w:r w:rsidRPr="00F025CF">
        <w:rPr>
          <w:rFonts w:eastAsia="Times New Roman"/>
          <w:b/>
          <w:bCs/>
          <w:i/>
          <w:color w:val="7F7F7F" w:themeColor="text1" w:themeTint="80"/>
          <w:u w:val="single"/>
          <w:lang w:eastAsia="fr-FR"/>
        </w:rPr>
        <w:t>Par exemple</w:t>
      </w:r>
      <w:r w:rsidRPr="00F025CF">
        <w:rPr>
          <w:rFonts w:eastAsia="Times New Roman"/>
          <w:color w:val="7F7F7F" w:themeColor="text1" w:themeTint="80"/>
          <w:lang w:eastAsia="fr-FR"/>
        </w:rPr>
        <w:t>) A l’exclusion de la réalisation de l’audition commune ou des entretiens séparés, préalables au mariage ou à sa transcription.</w:t>
      </w:r>
    </w:p>
    <w:p w14:paraId="58E790F7" w14:textId="7D50B250" w:rsidR="0005248B" w:rsidRDefault="0005248B" w:rsidP="00F025CF">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rPr>
          <w:rFonts w:eastAsia="Times New Roman"/>
          <w:color w:val="7F7F7F" w:themeColor="text1" w:themeTint="80"/>
          <w:lang w:eastAsia="fr-FR"/>
        </w:rPr>
      </w:pPr>
      <w:r w:rsidRPr="00F025CF">
        <w:rPr>
          <w:rFonts w:eastAsia="Times New Roman"/>
          <w:color w:val="7F7F7F" w:themeColor="text1" w:themeTint="80"/>
          <w:lang w:eastAsia="fr-FR"/>
        </w:rPr>
        <w:t>(</w:t>
      </w:r>
      <w:r w:rsidRPr="00F025CF">
        <w:rPr>
          <w:rFonts w:eastAsia="Times New Roman"/>
          <w:b/>
          <w:bCs/>
          <w:i/>
          <w:color w:val="7F7F7F" w:themeColor="text1" w:themeTint="80"/>
          <w:u w:val="single"/>
          <w:lang w:eastAsia="fr-FR"/>
        </w:rPr>
        <w:t>Ou autre domaine</w:t>
      </w:r>
      <w:r w:rsidRPr="00F025CF">
        <w:rPr>
          <w:rFonts w:eastAsia="Times New Roman"/>
          <w:color w:val="7F7F7F" w:themeColor="text1" w:themeTint="80"/>
          <w:lang w:eastAsia="fr-FR"/>
        </w:rPr>
        <w:t>)</w:t>
      </w:r>
    </w:p>
    <w:p w14:paraId="1A9C6183" w14:textId="77777777" w:rsidR="00F025CF" w:rsidRPr="00F025CF" w:rsidRDefault="00F025CF" w:rsidP="00F025CF">
      <w:pPr>
        <w:pBdr>
          <w:top w:val="single" w:sz="4" w:space="1" w:color="7F7F7F" w:themeColor="text1" w:themeTint="80"/>
          <w:left w:val="single" w:sz="4" w:space="4" w:color="7F7F7F" w:themeColor="text1" w:themeTint="80"/>
          <w:bottom w:val="single" w:sz="4" w:space="1" w:color="7F7F7F" w:themeColor="text1" w:themeTint="80"/>
          <w:right w:val="single" w:sz="4" w:space="4" w:color="7F7F7F" w:themeColor="text1" w:themeTint="80"/>
        </w:pBdr>
        <w:rPr>
          <w:rFonts w:eastAsia="Times New Roman"/>
          <w:color w:val="7F7F7F" w:themeColor="text1" w:themeTint="80"/>
          <w:lang w:eastAsia="fr-FR"/>
        </w:rPr>
      </w:pPr>
    </w:p>
    <w:p w14:paraId="46B1270D" w14:textId="77777777" w:rsidR="0005248B" w:rsidRPr="00F025CF" w:rsidRDefault="0005248B" w:rsidP="0005248B">
      <w:pPr>
        <w:rPr>
          <w:rFonts w:eastAsia="Times New Roman"/>
          <w:color w:val="7F7F7F" w:themeColor="text1" w:themeTint="80"/>
          <w:lang w:eastAsia="fr-FR"/>
        </w:rPr>
      </w:pPr>
    </w:p>
    <w:p w14:paraId="1533F6F7" w14:textId="77777777" w:rsidR="0005248B" w:rsidRPr="00F025CF" w:rsidRDefault="0005248B" w:rsidP="0005248B">
      <w:pPr>
        <w:rPr>
          <w:rFonts w:eastAsia="Times New Roman"/>
          <w:color w:val="7F7F7F" w:themeColor="text1" w:themeTint="80"/>
          <w:lang w:eastAsia="fr-FR"/>
        </w:rPr>
      </w:pPr>
      <w:r w:rsidRPr="00F025CF">
        <w:rPr>
          <w:rFonts w:eastAsia="Times New Roman"/>
          <w:color w:val="7F7F7F" w:themeColor="text1" w:themeTint="80"/>
          <w:lang w:eastAsia="fr-FR"/>
        </w:rPr>
        <w:t>M…………</w:t>
      </w:r>
      <w:r w:rsidR="000E4455" w:rsidRPr="00F025CF">
        <w:rPr>
          <w:rFonts w:eastAsia="Times New Roman"/>
          <w:color w:val="7F7F7F" w:themeColor="text1" w:themeTint="80"/>
          <w:lang w:eastAsia="fr-FR"/>
        </w:rPr>
        <w:t>…,</w:t>
      </w:r>
      <w:r w:rsidRPr="00F025CF">
        <w:rPr>
          <w:rFonts w:eastAsia="Times New Roman"/>
          <w:color w:val="7F7F7F" w:themeColor="text1" w:themeTint="80"/>
          <w:lang w:eastAsia="fr-FR"/>
        </w:rPr>
        <w:t xml:space="preserve"> fonctionnaire titulaire de la commune, délégué pour la réception des déclarations, la rédaction, la transcription et la mention en marge des actes de l'état civil prévus ci-dessus peut valablement délivrer toutes copies, et extraits, quelle que soit la nature des actes.</w:t>
      </w:r>
    </w:p>
    <w:p w14:paraId="49D14343" w14:textId="77777777" w:rsidR="00C5120B" w:rsidRPr="00F025CF" w:rsidRDefault="00C5120B" w:rsidP="0005248B">
      <w:pPr>
        <w:rPr>
          <w:rFonts w:eastAsia="Times New Roman"/>
          <w:color w:val="7F7F7F" w:themeColor="text1" w:themeTint="80"/>
          <w:lang w:eastAsia="fr-FR"/>
        </w:rPr>
      </w:pPr>
    </w:p>
    <w:p w14:paraId="05962206" w14:textId="33E2A5F3" w:rsidR="0005248B" w:rsidRPr="00F025CF" w:rsidRDefault="0005248B" w:rsidP="0005248B">
      <w:pPr>
        <w:rPr>
          <w:rFonts w:eastAsia="Times New Roman"/>
          <w:color w:val="7F7F7F" w:themeColor="text1" w:themeTint="80"/>
          <w:lang w:eastAsia="fr-FR"/>
        </w:rPr>
      </w:pPr>
      <w:r w:rsidRPr="00F025CF">
        <w:rPr>
          <w:rFonts w:eastAsia="Times New Roman"/>
          <w:color w:val="7F7F7F" w:themeColor="text1" w:themeTint="80"/>
          <w:lang w:eastAsia="fr-FR"/>
        </w:rPr>
        <w:t xml:space="preserve">Il peut également mettre en œuvre la procédure de vérification prévue par les dispositions du </w:t>
      </w:r>
      <w:r w:rsidR="00C5120B" w:rsidRPr="00F025CF">
        <w:rPr>
          <w:rFonts w:eastAsia="Times New Roman"/>
          <w:color w:val="7F7F7F" w:themeColor="text1" w:themeTint="80"/>
          <w:lang w:eastAsia="fr-FR"/>
        </w:rPr>
        <w:t xml:space="preserve">chapitre II du </w:t>
      </w:r>
      <w:r w:rsidRPr="00F025CF">
        <w:rPr>
          <w:rFonts w:eastAsia="Times New Roman"/>
          <w:color w:val="7F7F7F" w:themeColor="text1" w:themeTint="80"/>
          <w:lang w:eastAsia="fr-FR"/>
        </w:rPr>
        <w:t xml:space="preserve">titre II du décret n° </w:t>
      </w:r>
      <w:r w:rsidR="00C5120B" w:rsidRPr="00F025CF">
        <w:rPr>
          <w:rFonts w:eastAsia="Times New Roman"/>
          <w:color w:val="7F7F7F" w:themeColor="text1" w:themeTint="80"/>
          <w:lang w:eastAsia="fr-FR"/>
        </w:rPr>
        <w:t>2017-890</w:t>
      </w:r>
      <w:r w:rsidR="004D2CC5" w:rsidRPr="00F025CF">
        <w:rPr>
          <w:rFonts w:eastAsia="Times New Roman"/>
          <w:color w:val="7F7F7F" w:themeColor="text1" w:themeTint="80"/>
          <w:lang w:eastAsia="fr-FR"/>
        </w:rPr>
        <w:t xml:space="preserve"> </w:t>
      </w:r>
      <w:r w:rsidR="00C5120B" w:rsidRPr="00F025CF">
        <w:rPr>
          <w:rFonts w:eastAsia="Times New Roman"/>
          <w:color w:val="7F7F7F" w:themeColor="text1" w:themeTint="80"/>
          <w:lang w:eastAsia="fr-FR"/>
        </w:rPr>
        <w:t>du 6 mai 2017</w:t>
      </w:r>
      <w:r w:rsidRPr="00F025CF">
        <w:rPr>
          <w:rFonts w:eastAsia="Times New Roman"/>
          <w:color w:val="7F7F7F" w:themeColor="text1" w:themeTint="80"/>
          <w:lang w:eastAsia="fr-FR"/>
        </w:rPr>
        <w:t>.</w:t>
      </w:r>
    </w:p>
    <w:p w14:paraId="6BA3EDCF" w14:textId="77777777" w:rsidR="0005248B" w:rsidRPr="00F025CF" w:rsidRDefault="0005248B" w:rsidP="0005248B">
      <w:pPr>
        <w:rPr>
          <w:rFonts w:eastAsia="Times New Roman"/>
          <w:color w:val="7F7F7F" w:themeColor="text1" w:themeTint="80"/>
          <w:lang w:eastAsia="fr-FR"/>
        </w:rPr>
      </w:pPr>
    </w:p>
    <w:p w14:paraId="0AE70FCB" w14:textId="77777777" w:rsidR="0005248B" w:rsidRPr="00F025CF" w:rsidRDefault="0005248B" w:rsidP="0005248B">
      <w:pPr>
        <w:rPr>
          <w:rFonts w:eastAsia="Times New Roman"/>
          <w:color w:val="7F7F7F" w:themeColor="text1" w:themeTint="80"/>
          <w:lang w:eastAsia="fr-FR"/>
        </w:rPr>
      </w:pPr>
    </w:p>
    <w:p w14:paraId="5D55A04F" w14:textId="77777777" w:rsidR="0005248B" w:rsidRPr="00F025CF" w:rsidRDefault="0005248B" w:rsidP="0005248B">
      <w:pPr>
        <w:rPr>
          <w:rFonts w:eastAsia="Times New Roman"/>
          <w:b/>
          <w:bCs/>
          <w:color w:val="7F7F7F" w:themeColor="text1" w:themeTint="80"/>
          <w:lang w:eastAsia="fr-FR"/>
        </w:rPr>
      </w:pPr>
      <w:r w:rsidRPr="00F025CF">
        <w:rPr>
          <w:rFonts w:eastAsia="Times New Roman"/>
          <w:b/>
          <w:bCs/>
          <w:color w:val="7F7F7F" w:themeColor="text1" w:themeTint="80"/>
          <w:lang w:eastAsia="fr-FR"/>
        </w:rPr>
        <w:t>Article 3</w:t>
      </w:r>
    </w:p>
    <w:p w14:paraId="38F3CE11" w14:textId="77777777" w:rsidR="0005248B" w:rsidRPr="00F025CF" w:rsidRDefault="0005248B" w:rsidP="0005248B">
      <w:pPr>
        <w:rPr>
          <w:rFonts w:eastAsia="Times New Roman"/>
          <w:color w:val="7F7F7F" w:themeColor="text1" w:themeTint="80"/>
          <w:lang w:eastAsia="fr-FR"/>
        </w:rPr>
      </w:pPr>
    </w:p>
    <w:p w14:paraId="7C353412" w14:textId="77777777" w:rsidR="0005248B" w:rsidRPr="00F025CF" w:rsidRDefault="0005248B" w:rsidP="0005248B">
      <w:pPr>
        <w:rPr>
          <w:rFonts w:eastAsia="Times New Roman"/>
          <w:color w:val="7F7F7F" w:themeColor="text1" w:themeTint="80"/>
          <w:lang w:eastAsia="fr-FR"/>
        </w:rPr>
      </w:pPr>
      <w:r w:rsidRPr="00F025CF">
        <w:rPr>
          <w:rFonts w:eastAsia="Times New Roman"/>
          <w:color w:val="7F7F7F" w:themeColor="text1" w:themeTint="80"/>
          <w:lang w:eastAsia="fr-FR"/>
        </w:rPr>
        <w:t>Ampliation du présent arrêté sera transmise :</w:t>
      </w:r>
    </w:p>
    <w:p w14:paraId="201B84D6" w14:textId="77777777" w:rsidR="0005248B" w:rsidRPr="00F025CF" w:rsidRDefault="0005248B" w:rsidP="0005248B">
      <w:pPr>
        <w:ind w:left="567" w:firstLine="567"/>
        <w:rPr>
          <w:rFonts w:eastAsia="Times New Roman"/>
          <w:color w:val="7F7F7F" w:themeColor="text1" w:themeTint="80"/>
          <w:lang w:eastAsia="fr-FR"/>
        </w:rPr>
      </w:pPr>
    </w:p>
    <w:p w14:paraId="5AC3C79A" w14:textId="77777777" w:rsidR="0005248B" w:rsidRPr="00F025CF" w:rsidRDefault="0005248B" w:rsidP="0091604F">
      <w:pPr>
        <w:pStyle w:val="Paragraphedeliste"/>
        <w:numPr>
          <w:ilvl w:val="0"/>
          <w:numId w:val="13"/>
        </w:numPr>
        <w:ind w:left="567"/>
        <w:rPr>
          <w:rFonts w:eastAsia="Times New Roman"/>
          <w:color w:val="7F7F7F" w:themeColor="text1" w:themeTint="80"/>
          <w:lang w:eastAsia="fr-FR"/>
        </w:rPr>
      </w:pPr>
      <w:proofErr w:type="gramStart"/>
      <w:r w:rsidRPr="00F025CF">
        <w:rPr>
          <w:rFonts w:eastAsia="Times New Roman"/>
          <w:color w:val="7F7F7F" w:themeColor="text1" w:themeTint="80"/>
          <w:lang w:eastAsia="fr-FR"/>
        </w:rPr>
        <w:t>au</w:t>
      </w:r>
      <w:proofErr w:type="gramEnd"/>
      <w:r w:rsidRPr="00F025CF">
        <w:rPr>
          <w:rFonts w:eastAsia="Times New Roman"/>
          <w:color w:val="7F7F7F" w:themeColor="text1" w:themeTint="80"/>
          <w:lang w:eastAsia="fr-FR"/>
        </w:rPr>
        <w:t xml:space="preserve"> représentant de l’Etat,</w:t>
      </w:r>
    </w:p>
    <w:p w14:paraId="23CD5230" w14:textId="77777777" w:rsidR="0005248B" w:rsidRPr="00F025CF" w:rsidRDefault="0005248B" w:rsidP="0091604F">
      <w:pPr>
        <w:pStyle w:val="Paragraphedeliste"/>
        <w:numPr>
          <w:ilvl w:val="0"/>
          <w:numId w:val="13"/>
        </w:numPr>
        <w:ind w:left="567"/>
        <w:rPr>
          <w:rFonts w:eastAsia="Times New Roman"/>
          <w:color w:val="7F7F7F" w:themeColor="text1" w:themeTint="80"/>
          <w:lang w:eastAsia="fr-FR"/>
        </w:rPr>
      </w:pPr>
      <w:proofErr w:type="gramStart"/>
      <w:r w:rsidRPr="00F025CF">
        <w:rPr>
          <w:rFonts w:eastAsia="Times New Roman"/>
          <w:color w:val="7F7F7F" w:themeColor="text1" w:themeTint="80"/>
          <w:lang w:eastAsia="fr-FR"/>
        </w:rPr>
        <w:t>au</w:t>
      </w:r>
      <w:proofErr w:type="gramEnd"/>
      <w:r w:rsidRPr="00F025CF">
        <w:rPr>
          <w:rFonts w:eastAsia="Times New Roman"/>
          <w:color w:val="7F7F7F" w:themeColor="text1" w:themeTint="80"/>
          <w:lang w:eastAsia="fr-FR"/>
        </w:rPr>
        <w:t xml:space="preserve"> Procureur de la République ;</w:t>
      </w:r>
    </w:p>
    <w:p w14:paraId="16D6BCDA" w14:textId="77777777" w:rsidR="0005248B" w:rsidRPr="00F025CF" w:rsidRDefault="0005248B" w:rsidP="0005248B">
      <w:pPr>
        <w:rPr>
          <w:rFonts w:eastAsia="Times New Roman"/>
          <w:color w:val="7F7F7F" w:themeColor="text1" w:themeTint="80"/>
          <w:lang w:eastAsia="fr-FR"/>
        </w:rPr>
      </w:pPr>
    </w:p>
    <w:p w14:paraId="4717C0A0" w14:textId="77777777" w:rsidR="0005248B" w:rsidRPr="00F025CF" w:rsidRDefault="0005248B" w:rsidP="0005248B">
      <w:pPr>
        <w:rPr>
          <w:rFonts w:eastAsia="Times New Roman"/>
          <w:color w:val="7F7F7F" w:themeColor="text1" w:themeTint="80"/>
          <w:lang w:eastAsia="fr-FR"/>
        </w:rPr>
      </w:pPr>
      <w:proofErr w:type="gramStart"/>
      <w:r w:rsidRPr="00F025CF">
        <w:rPr>
          <w:rFonts w:eastAsia="Times New Roman"/>
          <w:color w:val="7F7F7F" w:themeColor="text1" w:themeTint="80"/>
          <w:lang w:eastAsia="fr-FR"/>
        </w:rPr>
        <w:t>et</w:t>
      </w:r>
      <w:proofErr w:type="gramEnd"/>
      <w:r w:rsidRPr="00F025CF">
        <w:rPr>
          <w:rFonts w:eastAsia="Times New Roman"/>
          <w:color w:val="7F7F7F" w:themeColor="text1" w:themeTint="80"/>
          <w:lang w:eastAsia="fr-FR"/>
        </w:rPr>
        <w:t xml:space="preserve"> notifié à l’intéressé(e).</w:t>
      </w:r>
      <w:r w:rsidRPr="00F025CF">
        <w:rPr>
          <w:color w:val="7F7F7F" w:themeColor="text1" w:themeTint="80"/>
          <w:lang w:eastAsia="fr-FR"/>
        </w:rPr>
        <w:t xml:space="preserve"> </w:t>
      </w:r>
    </w:p>
    <w:p w14:paraId="75459443" w14:textId="77777777" w:rsidR="0005248B" w:rsidRPr="00F025CF" w:rsidRDefault="0005248B" w:rsidP="0005248B">
      <w:pPr>
        <w:rPr>
          <w:rFonts w:eastAsia="Times New Roman"/>
          <w:color w:val="7F7F7F" w:themeColor="text1" w:themeTint="80"/>
          <w:lang w:eastAsia="fr-FR"/>
        </w:rPr>
      </w:pPr>
    </w:p>
    <w:p w14:paraId="0955BBE4" w14:textId="77777777" w:rsidR="0005248B" w:rsidRPr="00F025CF" w:rsidRDefault="0005248B" w:rsidP="0005248B">
      <w:pPr>
        <w:tabs>
          <w:tab w:val="center" w:pos="7088"/>
        </w:tabs>
        <w:rPr>
          <w:rFonts w:eastAsia="Times New Roman"/>
          <w:color w:val="7F7F7F" w:themeColor="text1" w:themeTint="80"/>
          <w:lang w:eastAsia="fr-FR"/>
        </w:rPr>
      </w:pPr>
      <w:r w:rsidRPr="00F025CF">
        <w:rPr>
          <w:rFonts w:eastAsia="Times New Roman"/>
          <w:color w:val="7F7F7F" w:themeColor="text1" w:themeTint="80"/>
          <w:lang w:eastAsia="fr-FR"/>
        </w:rPr>
        <w:t xml:space="preserve">Fait à             </w:t>
      </w:r>
      <w:proofErr w:type="gramStart"/>
      <w:r w:rsidRPr="00F025CF">
        <w:rPr>
          <w:rFonts w:eastAsia="Times New Roman"/>
          <w:color w:val="7F7F7F" w:themeColor="text1" w:themeTint="80"/>
          <w:lang w:eastAsia="fr-FR"/>
        </w:rPr>
        <w:t xml:space="preserve"> </w:t>
      </w:r>
      <w:r w:rsidR="000E4455" w:rsidRPr="00F025CF">
        <w:rPr>
          <w:rFonts w:eastAsia="Times New Roman"/>
          <w:color w:val="7F7F7F" w:themeColor="text1" w:themeTint="80"/>
          <w:lang w:eastAsia="fr-FR"/>
        </w:rPr>
        <w:t xml:space="preserve"> ,</w:t>
      </w:r>
      <w:proofErr w:type="gramEnd"/>
      <w:r w:rsidRPr="00F025CF">
        <w:rPr>
          <w:rFonts w:eastAsia="Times New Roman"/>
          <w:color w:val="7F7F7F" w:themeColor="text1" w:themeTint="80"/>
          <w:lang w:eastAsia="fr-FR"/>
        </w:rPr>
        <w:t xml:space="preserve"> le</w:t>
      </w:r>
    </w:p>
    <w:p w14:paraId="3915BC85" w14:textId="77777777" w:rsidR="0005248B" w:rsidRPr="00F025CF" w:rsidRDefault="0005248B" w:rsidP="0005248B">
      <w:pPr>
        <w:tabs>
          <w:tab w:val="center" w:pos="7088"/>
        </w:tabs>
        <w:rPr>
          <w:rFonts w:eastAsia="Times New Roman"/>
          <w:color w:val="7F7F7F" w:themeColor="text1" w:themeTint="80"/>
          <w:lang w:eastAsia="fr-FR"/>
        </w:rPr>
      </w:pPr>
    </w:p>
    <w:p w14:paraId="11EE17FB" w14:textId="77777777" w:rsidR="0005248B" w:rsidRPr="00F025CF" w:rsidRDefault="0005248B" w:rsidP="0005248B">
      <w:pPr>
        <w:tabs>
          <w:tab w:val="center" w:pos="7088"/>
        </w:tabs>
        <w:rPr>
          <w:rFonts w:eastAsia="Times New Roman"/>
          <w:color w:val="7F7F7F" w:themeColor="text1" w:themeTint="80"/>
          <w:lang w:eastAsia="fr-FR"/>
        </w:rPr>
      </w:pPr>
      <w:r w:rsidRPr="00F025CF">
        <w:rPr>
          <w:rFonts w:eastAsia="Times New Roman"/>
          <w:color w:val="7F7F7F" w:themeColor="text1" w:themeTint="80"/>
          <w:lang w:eastAsia="fr-FR"/>
        </w:rPr>
        <w:t>L</w:t>
      </w:r>
      <w:r w:rsidR="000E4455" w:rsidRPr="00F025CF">
        <w:rPr>
          <w:rFonts w:eastAsia="Times New Roman"/>
          <w:color w:val="7F7F7F" w:themeColor="text1" w:themeTint="80"/>
          <w:lang w:eastAsia="fr-FR"/>
        </w:rPr>
        <w:t>e</w:t>
      </w:r>
      <w:r w:rsidRPr="00F025CF">
        <w:rPr>
          <w:rFonts w:eastAsia="Times New Roman"/>
          <w:color w:val="7F7F7F" w:themeColor="text1" w:themeTint="80"/>
          <w:lang w:eastAsia="fr-FR"/>
        </w:rPr>
        <w:t xml:space="preserve"> M</w:t>
      </w:r>
      <w:r w:rsidR="000E4455" w:rsidRPr="00F025CF">
        <w:rPr>
          <w:rFonts w:eastAsia="Times New Roman"/>
          <w:color w:val="7F7F7F" w:themeColor="text1" w:themeTint="80"/>
          <w:lang w:eastAsia="fr-FR"/>
        </w:rPr>
        <w:t>aire</w:t>
      </w:r>
      <w:r w:rsidRPr="00F025CF">
        <w:rPr>
          <w:rFonts w:eastAsia="Times New Roman"/>
          <w:color w:val="7F7F7F" w:themeColor="text1" w:themeTint="80"/>
          <w:lang w:eastAsia="fr-FR"/>
        </w:rPr>
        <w:t>,</w:t>
      </w:r>
    </w:p>
    <w:p w14:paraId="761AAD9B" w14:textId="77777777" w:rsidR="0005248B" w:rsidRPr="00F025CF" w:rsidRDefault="0005248B" w:rsidP="0005248B">
      <w:pPr>
        <w:tabs>
          <w:tab w:val="center" w:pos="7088"/>
        </w:tabs>
        <w:ind w:firstLine="1134"/>
        <w:rPr>
          <w:rFonts w:eastAsia="Times New Roman"/>
          <w:color w:val="7F7F7F" w:themeColor="text1" w:themeTint="80"/>
          <w:lang w:eastAsia="fr-FR"/>
        </w:rPr>
      </w:pPr>
    </w:p>
    <w:p w14:paraId="788300B3" w14:textId="77777777" w:rsidR="0005248B" w:rsidRPr="00F025CF" w:rsidRDefault="0005248B" w:rsidP="0005248B">
      <w:pPr>
        <w:tabs>
          <w:tab w:val="center" w:pos="7088"/>
        </w:tabs>
        <w:rPr>
          <w:rFonts w:eastAsia="Times New Roman"/>
          <w:color w:val="7F7F7F" w:themeColor="text1" w:themeTint="80"/>
          <w:lang w:eastAsia="fr-FR"/>
        </w:rPr>
      </w:pPr>
      <w:r w:rsidRPr="00F025CF">
        <w:rPr>
          <w:rFonts w:eastAsia="Times New Roman"/>
          <w:color w:val="7F7F7F" w:themeColor="text1" w:themeTint="80"/>
          <w:lang w:eastAsia="fr-FR"/>
        </w:rPr>
        <w:t>Certifié exécutoire par le Maire,</w:t>
      </w:r>
    </w:p>
    <w:p w14:paraId="54BEDAB9" w14:textId="77777777" w:rsidR="0005248B" w:rsidRPr="00F025CF" w:rsidRDefault="0005248B" w:rsidP="0005248B">
      <w:pPr>
        <w:tabs>
          <w:tab w:val="center" w:pos="7088"/>
        </w:tabs>
        <w:rPr>
          <w:rFonts w:eastAsia="Times New Roman"/>
          <w:color w:val="7F7F7F" w:themeColor="text1" w:themeTint="80"/>
          <w:lang w:eastAsia="fr-FR"/>
        </w:rPr>
      </w:pPr>
      <w:r w:rsidRPr="00F025CF">
        <w:rPr>
          <w:rFonts w:eastAsia="Times New Roman"/>
          <w:color w:val="7F7F7F" w:themeColor="text1" w:themeTint="80"/>
          <w:lang w:eastAsia="fr-FR"/>
        </w:rPr>
        <w:t xml:space="preserve">Compte-tenu de la réception en </w:t>
      </w:r>
    </w:p>
    <w:p w14:paraId="38D9C340" w14:textId="77777777" w:rsidR="0005248B" w:rsidRPr="00F025CF" w:rsidRDefault="0005248B" w:rsidP="0005248B">
      <w:pPr>
        <w:tabs>
          <w:tab w:val="center" w:pos="7088"/>
        </w:tabs>
        <w:rPr>
          <w:rFonts w:eastAsia="Times New Roman"/>
          <w:color w:val="7F7F7F" w:themeColor="text1" w:themeTint="80"/>
          <w:lang w:eastAsia="fr-FR"/>
        </w:rPr>
      </w:pPr>
      <w:r w:rsidRPr="00F025CF">
        <w:rPr>
          <w:rFonts w:eastAsia="Times New Roman"/>
          <w:color w:val="7F7F7F" w:themeColor="text1" w:themeTint="80"/>
          <w:lang w:eastAsia="fr-FR"/>
        </w:rPr>
        <w:t>Préfecture le .............................</w:t>
      </w:r>
    </w:p>
    <w:p w14:paraId="15243223" w14:textId="77777777" w:rsidR="0005248B" w:rsidRPr="00F025CF" w:rsidRDefault="0005248B" w:rsidP="0005248B">
      <w:pPr>
        <w:tabs>
          <w:tab w:val="center" w:pos="7088"/>
        </w:tabs>
        <w:rPr>
          <w:rFonts w:eastAsia="Times New Roman"/>
          <w:color w:val="7F7F7F" w:themeColor="text1" w:themeTint="80"/>
          <w:lang w:eastAsia="fr-FR"/>
        </w:rPr>
      </w:pPr>
      <w:proofErr w:type="gramStart"/>
      <w:r w:rsidRPr="00F025CF">
        <w:rPr>
          <w:rFonts w:eastAsia="Times New Roman"/>
          <w:color w:val="7F7F7F" w:themeColor="text1" w:themeTint="80"/>
          <w:lang w:eastAsia="fr-FR"/>
        </w:rPr>
        <w:t>et</w:t>
      </w:r>
      <w:proofErr w:type="gramEnd"/>
      <w:r w:rsidRPr="00F025CF">
        <w:rPr>
          <w:rFonts w:eastAsia="Times New Roman"/>
          <w:color w:val="7F7F7F" w:themeColor="text1" w:themeTint="80"/>
          <w:lang w:eastAsia="fr-FR"/>
        </w:rPr>
        <w:t xml:space="preserve"> de la publication et/ou de la </w:t>
      </w:r>
    </w:p>
    <w:p w14:paraId="28A431EC" w14:textId="77777777" w:rsidR="0005248B" w:rsidRPr="00F025CF" w:rsidRDefault="0005248B" w:rsidP="0005248B">
      <w:pPr>
        <w:tabs>
          <w:tab w:val="center" w:pos="7088"/>
        </w:tabs>
        <w:rPr>
          <w:rFonts w:eastAsia="Times New Roman"/>
          <w:color w:val="7F7F7F" w:themeColor="text1" w:themeTint="80"/>
          <w:lang w:eastAsia="fr-FR"/>
        </w:rPr>
      </w:pPr>
      <w:proofErr w:type="gramStart"/>
      <w:r w:rsidRPr="00F025CF">
        <w:rPr>
          <w:rFonts w:eastAsia="Times New Roman"/>
          <w:color w:val="7F7F7F" w:themeColor="text1" w:themeTint="80"/>
          <w:lang w:eastAsia="fr-FR"/>
        </w:rPr>
        <w:t>notification</w:t>
      </w:r>
      <w:proofErr w:type="gramEnd"/>
      <w:r w:rsidRPr="00F025CF">
        <w:rPr>
          <w:rFonts w:eastAsia="Times New Roman"/>
          <w:color w:val="7F7F7F" w:themeColor="text1" w:themeTint="80"/>
          <w:lang w:eastAsia="fr-FR"/>
        </w:rPr>
        <w:t xml:space="preserve"> le ..................</w:t>
      </w:r>
    </w:p>
    <w:p w14:paraId="3E1BEFF8" w14:textId="77777777" w:rsidR="0005248B" w:rsidRPr="00A333BD" w:rsidRDefault="0005248B" w:rsidP="0005248B">
      <w:pPr>
        <w:autoSpaceDE w:val="0"/>
        <w:autoSpaceDN w:val="0"/>
        <w:adjustRightInd w:val="0"/>
        <w:rPr>
          <w:rFonts w:cs="ArialMT"/>
          <w:b/>
          <w:bCs/>
          <w:color w:val="0070C0"/>
        </w:rPr>
      </w:pPr>
    </w:p>
    <w:p w14:paraId="50D1D0A3" w14:textId="77777777" w:rsidR="0005248B" w:rsidRPr="00A333BD" w:rsidRDefault="0005248B" w:rsidP="0005248B">
      <w:pPr>
        <w:rPr>
          <w:rFonts w:cs="Verdana-Bold"/>
          <w:b/>
          <w:bCs/>
          <w:color w:val="000000" w:themeColor="text1"/>
          <w:sz w:val="20"/>
          <w:szCs w:val="20"/>
        </w:rPr>
      </w:pPr>
      <w:r w:rsidRPr="00A333BD">
        <w:rPr>
          <w:rFonts w:cs="Verdana-Bold"/>
          <w:b/>
          <w:bCs/>
          <w:color w:val="000000" w:themeColor="text1"/>
        </w:rPr>
        <w:br w:type="page"/>
      </w:r>
    </w:p>
    <w:p w14:paraId="0D6BDE77" w14:textId="39990DDF" w:rsidR="00F025CF" w:rsidRDefault="008C10FE" w:rsidP="00F025CF">
      <w:pPr>
        <w:pBdr>
          <w:bottom w:val="single" w:sz="4" w:space="1" w:color="002060"/>
        </w:pBdr>
        <w:autoSpaceDE w:val="0"/>
        <w:autoSpaceDN w:val="0"/>
        <w:adjustRightInd w:val="0"/>
        <w:ind w:left="851"/>
        <w:jc w:val="center"/>
        <w:rPr>
          <w:rFonts w:cs="Verdana-Bold"/>
          <w:b/>
          <w:bCs/>
          <w:color w:val="7F7F7F" w:themeColor="text1" w:themeTint="80"/>
        </w:rPr>
      </w:pPr>
      <w:r>
        <w:rPr>
          <w:noProof/>
        </w:rPr>
        <w:lastRenderedPageBreak/>
        <mc:AlternateContent>
          <mc:Choice Requires="wps">
            <w:drawing>
              <wp:anchor distT="45720" distB="45720" distL="114300" distR="114300" simplePos="0" relativeHeight="252069888" behindDoc="1" locked="0" layoutInCell="1" allowOverlap="1" wp14:anchorId="3FB5E606" wp14:editId="7452D06F">
                <wp:simplePos x="0" y="0"/>
                <wp:positionH relativeFrom="column">
                  <wp:posOffset>2143354</wp:posOffset>
                </wp:positionH>
                <wp:positionV relativeFrom="paragraph">
                  <wp:posOffset>-335306</wp:posOffset>
                </wp:positionV>
                <wp:extent cx="4330065" cy="1404620"/>
                <wp:effectExtent l="0" t="0" r="0" b="0"/>
                <wp:wrapNone/>
                <wp:docPr id="178494659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1A4EFA3F"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B5E606" id="_x0000_s1117" type="#_x0000_t202" style="position:absolute;left:0;text-align:left;margin-left:168.75pt;margin-top:-26.4pt;width:340.95pt;height:110.6pt;z-index:-2512465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" filled="f" stroked="f">
                <v:textbox style="mso-fit-shape-to-text:t">
                  <w:txbxContent>
                    <w:p w14:paraId="1A4EFA3F"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p>
    <w:p w14:paraId="4C658328" w14:textId="77777777" w:rsidR="00F025CF" w:rsidRDefault="00F025CF" w:rsidP="00F025CF">
      <w:pPr>
        <w:pBdr>
          <w:bottom w:val="single" w:sz="4" w:space="1" w:color="002060"/>
        </w:pBdr>
        <w:autoSpaceDE w:val="0"/>
        <w:autoSpaceDN w:val="0"/>
        <w:adjustRightInd w:val="0"/>
        <w:ind w:left="851"/>
        <w:jc w:val="center"/>
        <w:rPr>
          <w:rFonts w:cs="Verdana-Bold"/>
          <w:b/>
          <w:bCs/>
          <w:color w:val="7F7F7F" w:themeColor="text1" w:themeTint="80"/>
        </w:rPr>
      </w:pPr>
    </w:p>
    <w:p w14:paraId="1C3DEB5D" w14:textId="22443E28" w:rsidR="0005248B" w:rsidRPr="00F025CF" w:rsidRDefault="0005248B" w:rsidP="00F025CF">
      <w:pPr>
        <w:pBdr>
          <w:bottom w:val="single" w:sz="4" w:space="1" w:color="002060"/>
        </w:pBdr>
        <w:autoSpaceDE w:val="0"/>
        <w:autoSpaceDN w:val="0"/>
        <w:adjustRightInd w:val="0"/>
        <w:ind w:left="851"/>
        <w:rPr>
          <w:rFonts w:cs="Verdana-Bold"/>
          <w:b/>
          <w:bCs/>
          <w:color w:val="7F7F7F" w:themeColor="text1" w:themeTint="80"/>
        </w:rPr>
      </w:pPr>
      <w:r w:rsidRPr="00F025CF">
        <w:rPr>
          <w:rFonts w:cs="Verdana-Bold"/>
          <w:b/>
          <w:bCs/>
          <w:color w:val="7F7F7F" w:themeColor="text1" w:themeTint="80"/>
        </w:rPr>
        <w:t>Arrêté du maire portant délégation de signature au directeur général des services</w:t>
      </w:r>
    </w:p>
    <w:p w14:paraId="0E7B02B7" w14:textId="05995241" w:rsidR="0005248B" w:rsidRPr="00F025CF" w:rsidRDefault="0005248B" w:rsidP="00F025CF">
      <w:pPr>
        <w:ind w:left="851"/>
        <w:jc w:val="center"/>
        <w:rPr>
          <w:rFonts w:eastAsia="Times New Roman" w:cs="Tahoma"/>
          <w:color w:val="7F7F7F" w:themeColor="text1" w:themeTint="80"/>
          <w:sz w:val="24"/>
          <w:szCs w:val="24"/>
          <w:lang w:eastAsia="fr-FR"/>
        </w:rPr>
      </w:pPr>
    </w:p>
    <w:p w14:paraId="2023D53D" w14:textId="489E077C" w:rsidR="0005248B" w:rsidRPr="00F025CF" w:rsidRDefault="0005248B" w:rsidP="00F025CF">
      <w:pPr>
        <w:ind w:left="851"/>
        <w:rPr>
          <w:rFonts w:eastAsia="Times New Roman" w:cs="Tahoma"/>
          <w:color w:val="7F7F7F" w:themeColor="text1" w:themeTint="80"/>
          <w:lang w:eastAsia="fr-FR"/>
        </w:rPr>
      </w:pPr>
      <w:r w:rsidRPr="00F025CF">
        <w:rPr>
          <w:rFonts w:eastAsia="Times New Roman" w:cs="Tahoma"/>
          <w:color w:val="7F7F7F" w:themeColor="text1" w:themeTint="80"/>
          <w:lang w:eastAsia="fr-FR"/>
        </w:rPr>
        <w:t>Le maire de la commune de......,</w:t>
      </w:r>
    </w:p>
    <w:p w14:paraId="19B845D3" w14:textId="2E07A138" w:rsidR="0005248B" w:rsidRPr="00F025CF" w:rsidRDefault="00F025CF" w:rsidP="00F025CF">
      <w:pPr>
        <w:ind w:left="851"/>
        <w:rPr>
          <w:rFonts w:eastAsia="Times New Roman" w:cs="Tahoma"/>
          <w:color w:val="7F7F7F" w:themeColor="text1" w:themeTint="80"/>
          <w:lang w:eastAsia="fr-FR"/>
        </w:rPr>
      </w:pPr>
      <w:r w:rsidRPr="00E31537">
        <w:rPr>
          <w:rFonts w:cs="ArialMT"/>
          <w:i/>
          <w:iCs/>
          <w:noProof/>
          <w:color w:val="7F7F7F" w:themeColor="text1" w:themeTint="80"/>
        </w:rPr>
        <mc:AlternateContent>
          <mc:Choice Requires="wps">
            <w:drawing>
              <wp:anchor distT="45720" distB="45720" distL="114300" distR="114300" simplePos="0" relativeHeight="251742208" behindDoc="0" locked="0" layoutInCell="1" allowOverlap="1" wp14:anchorId="6774CE6D" wp14:editId="75C0ADD8">
                <wp:simplePos x="0" y="0"/>
                <wp:positionH relativeFrom="margin">
                  <wp:align>left</wp:align>
                </wp:positionH>
                <wp:positionV relativeFrom="paragraph">
                  <wp:posOffset>293370</wp:posOffset>
                </wp:positionV>
                <wp:extent cx="3482975" cy="1404620"/>
                <wp:effectExtent l="0" t="0" r="3175" b="0"/>
                <wp:wrapNone/>
                <wp:docPr id="17211697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482975" cy="1404620"/>
                        </a:xfrm>
                        <a:prstGeom prst="rect">
                          <a:avLst/>
                        </a:prstGeom>
                        <a:noFill/>
                        <a:ln w="9525">
                          <a:noFill/>
                          <a:miter lim="800000"/>
                          <a:headEnd/>
                          <a:tailEnd/>
                        </a:ln>
                      </wps:spPr>
                      <wps:txbx>
                        <w:txbxContent>
                          <w:p w14:paraId="6D658074" w14:textId="23944468" w:rsidR="00F025CF" w:rsidRPr="00CC7884" w:rsidRDefault="00F025CF" w:rsidP="00F025CF">
                            <w:pPr>
                              <w:shd w:val="clear" w:color="auto" w:fill="F2F2F2" w:themeFill="background1" w:themeFillShade="F2"/>
                              <w:jc w:val="center"/>
                              <w:rPr>
                                <w:b/>
                                <w:bCs/>
                                <w:sz w:val="40"/>
                                <w:szCs w:val="40"/>
                              </w:rPr>
                            </w:pPr>
                            <w:r w:rsidRPr="00CC7884">
                              <w:rPr>
                                <w:b/>
                                <w:bCs/>
                                <w:sz w:val="40"/>
                                <w:szCs w:val="40"/>
                              </w:rPr>
                              <w:t>MODÈLE ARRÊTÉ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774CE6D" id="_x0000_s1118" type="#_x0000_t202" style="position:absolute;left:0;text-align:left;margin-left:0;margin-top:23.1pt;width:274.25pt;height:110.6pt;rotation:-90;z-index:2517422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" filled="f" stroked="f">
                <v:textbox style="mso-fit-shape-to-text:t">
                  <w:txbxContent>
                    <w:p w14:paraId="6D658074" w14:textId="23944468" w:rsidR="00F025CF" w:rsidRPr="00CC7884" w:rsidRDefault="00F025CF" w:rsidP="00F025CF">
                      <w:pPr>
                        <w:shd w:val="clear" w:color="auto" w:fill="F2F2F2" w:themeFill="background1" w:themeFillShade="F2"/>
                        <w:jc w:val="center"/>
                        <w:rPr>
                          <w:b/>
                          <w:bCs/>
                          <w:sz w:val="40"/>
                          <w:szCs w:val="40"/>
                        </w:rPr>
                      </w:pPr>
                      <w:r w:rsidRPr="00CC7884">
                        <w:rPr>
                          <w:b/>
                          <w:bCs/>
                          <w:sz w:val="40"/>
                          <w:szCs w:val="40"/>
                        </w:rPr>
                        <w:t>MODÈLE ARRÊTÉ</w:t>
                      </w:r>
                    </w:p>
                  </w:txbxContent>
                </v:textbox>
                <w10:wrap anchorx="margin"/>
              </v:shape>
            </w:pict>
          </mc:Fallback>
        </mc:AlternateContent>
      </w:r>
      <w:r w:rsidR="0005248B" w:rsidRPr="00F025CF">
        <w:rPr>
          <w:rFonts w:eastAsia="Times New Roman" w:cs="Tahoma"/>
          <w:color w:val="7F7F7F" w:themeColor="text1" w:themeTint="80"/>
          <w:lang w:eastAsia="fr-FR"/>
        </w:rPr>
        <w:t>Vu le Code général des collectivités territoriales, notamment son article L. 2122-19.</w:t>
      </w:r>
    </w:p>
    <w:p w14:paraId="4D5B8020" w14:textId="69CBC7FE" w:rsidR="0005248B" w:rsidRPr="00F025CF" w:rsidRDefault="0005248B" w:rsidP="00F025CF">
      <w:pPr>
        <w:ind w:left="851"/>
        <w:rPr>
          <w:rFonts w:eastAsia="Times New Roman" w:cs="Tahoma"/>
          <w:color w:val="7F7F7F" w:themeColor="text1" w:themeTint="80"/>
          <w:lang w:eastAsia="fr-FR"/>
        </w:rPr>
      </w:pPr>
    </w:p>
    <w:p w14:paraId="4A4F289C" w14:textId="5D129C6B" w:rsidR="0005248B" w:rsidRPr="00F025CF" w:rsidRDefault="0005248B" w:rsidP="00F025CF">
      <w:pPr>
        <w:ind w:left="851"/>
        <w:rPr>
          <w:rFonts w:eastAsia="Times New Roman" w:cs="Tahoma"/>
          <w:color w:val="7F7F7F" w:themeColor="text1" w:themeTint="80"/>
          <w:lang w:eastAsia="fr-FR"/>
        </w:rPr>
      </w:pPr>
    </w:p>
    <w:p w14:paraId="59D5D278" w14:textId="46AE015A" w:rsidR="0005248B" w:rsidRPr="00F025CF" w:rsidRDefault="0005248B" w:rsidP="00F025CF">
      <w:pPr>
        <w:ind w:left="851"/>
        <w:jc w:val="center"/>
        <w:rPr>
          <w:rFonts w:eastAsia="Times New Roman" w:cs="Tahoma"/>
          <w:b/>
          <w:bCs/>
          <w:color w:val="7F7F7F" w:themeColor="text1" w:themeTint="80"/>
          <w:lang w:eastAsia="fr-FR"/>
        </w:rPr>
      </w:pPr>
      <w:r w:rsidRPr="00F025CF">
        <w:rPr>
          <w:rFonts w:eastAsia="Times New Roman" w:cs="Tahoma"/>
          <w:b/>
          <w:bCs/>
          <w:color w:val="7F7F7F" w:themeColor="text1" w:themeTint="80"/>
          <w:lang w:eastAsia="fr-FR"/>
        </w:rPr>
        <w:t>ARRÊTE</w:t>
      </w:r>
    </w:p>
    <w:p w14:paraId="7AF831B6" w14:textId="77777777" w:rsidR="0005248B" w:rsidRPr="00F025CF" w:rsidRDefault="0005248B" w:rsidP="00F025CF">
      <w:pPr>
        <w:ind w:left="851"/>
        <w:rPr>
          <w:rFonts w:eastAsia="Times New Roman" w:cs="Tahoma"/>
          <w:color w:val="7F7F7F" w:themeColor="text1" w:themeTint="80"/>
          <w:lang w:eastAsia="fr-FR"/>
        </w:rPr>
      </w:pPr>
    </w:p>
    <w:p w14:paraId="1E981771" w14:textId="77777777" w:rsidR="0005248B" w:rsidRPr="00F025CF" w:rsidRDefault="0005248B" w:rsidP="00F025CF">
      <w:pPr>
        <w:ind w:left="851"/>
        <w:rPr>
          <w:rFonts w:eastAsia="Times New Roman" w:cs="Tahoma"/>
          <w:b/>
          <w:bCs/>
          <w:color w:val="7F7F7F" w:themeColor="text1" w:themeTint="80"/>
          <w:lang w:eastAsia="fr-FR"/>
        </w:rPr>
      </w:pPr>
      <w:r w:rsidRPr="00F025CF">
        <w:rPr>
          <w:rFonts w:eastAsia="Times New Roman" w:cs="Tahoma"/>
          <w:b/>
          <w:bCs/>
          <w:color w:val="7F7F7F" w:themeColor="text1" w:themeTint="80"/>
          <w:lang w:eastAsia="fr-FR"/>
        </w:rPr>
        <w:t>Article 1</w:t>
      </w:r>
      <w:r w:rsidRPr="00F025CF">
        <w:rPr>
          <w:rFonts w:eastAsia="Times New Roman" w:cs="Tahoma"/>
          <w:b/>
          <w:bCs/>
          <w:color w:val="7F7F7F" w:themeColor="text1" w:themeTint="80"/>
          <w:vertAlign w:val="superscript"/>
          <w:lang w:eastAsia="fr-FR"/>
        </w:rPr>
        <w:t>er</w:t>
      </w:r>
    </w:p>
    <w:p w14:paraId="4BC81B7F" w14:textId="77777777" w:rsidR="0005248B" w:rsidRPr="00F025CF" w:rsidRDefault="0005248B" w:rsidP="00F025CF">
      <w:pPr>
        <w:ind w:left="851"/>
        <w:rPr>
          <w:rFonts w:eastAsia="Times New Roman" w:cs="Tahoma"/>
          <w:color w:val="7F7F7F" w:themeColor="text1" w:themeTint="80"/>
          <w:lang w:eastAsia="fr-FR"/>
        </w:rPr>
      </w:pPr>
    </w:p>
    <w:p w14:paraId="56D3C1FC" w14:textId="77777777" w:rsidR="0005248B" w:rsidRPr="00F025CF" w:rsidRDefault="0005248B" w:rsidP="00F025CF">
      <w:pPr>
        <w:ind w:left="851"/>
        <w:rPr>
          <w:rFonts w:eastAsia="Times New Roman" w:cs="Tahoma"/>
          <w:color w:val="7F7F7F" w:themeColor="text1" w:themeTint="80"/>
          <w:lang w:eastAsia="fr-FR"/>
        </w:rPr>
      </w:pPr>
      <w:r w:rsidRPr="00F025CF">
        <w:rPr>
          <w:rFonts w:eastAsia="Times New Roman" w:cs="Tahoma"/>
          <w:color w:val="7F7F7F" w:themeColor="text1" w:themeTint="80"/>
          <w:lang w:eastAsia="fr-FR"/>
        </w:rPr>
        <w:t>Délégation permanente est donnée à M......., directeur général des services de la commune, à l'effet de signer :</w:t>
      </w:r>
    </w:p>
    <w:p w14:paraId="14C5BB23" w14:textId="77777777" w:rsidR="0005248B" w:rsidRPr="00F025CF" w:rsidRDefault="0005248B" w:rsidP="00F025CF">
      <w:pPr>
        <w:ind w:left="851"/>
        <w:rPr>
          <w:rFonts w:eastAsia="Times New Roman" w:cs="Tahoma"/>
          <w:color w:val="7F7F7F" w:themeColor="text1" w:themeTint="80"/>
          <w:lang w:eastAsia="fr-FR"/>
        </w:rPr>
      </w:pPr>
    </w:p>
    <w:p w14:paraId="00A8F859" w14:textId="77777777" w:rsidR="0005248B" w:rsidRPr="00F025CF" w:rsidRDefault="0005248B" w:rsidP="00F025CF">
      <w:pPr>
        <w:ind w:left="851"/>
        <w:rPr>
          <w:rFonts w:eastAsia="Times New Roman" w:cs="Tahoma"/>
          <w:b/>
          <w:bCs/>
          <w:color w:val="7F7F7F" w:themeColor="text1" w:themeTint="80"/>
          <w:u w:val="single"/>
          <w:lang w:eastAsia="fr-FR"/>
        </w:rPr>
      </w:pPr>
      <w:r w:rsidRPr="00F025CF">
        <w:rPr>
          <w:rFonts w:eastAsia="Times New Roman" w:cs="Tahoma"/>
          <w:b/>
          <w:bCs/>
          <w:color w:val="7F7F7F" w:themeColor="text1" w:themeTint="80"/>
          <w:u w:val="single"/>
          <w:lang w:eastAsia="fr-FR"/>
        </w:rPr>
        <w:t>(A titre d’exemple)</w:t>
      </w:r>
    </w:p>
    <w:p w14:paraId="6D4C1E82" w14:textId="77777777" w:rsidR="0005248B" w:rsidRPr="00F025CF" w:rsidRDefault="0005248B" w:rsidP="00F025CF">
      <w:pPr>
        <w:ind w:left="851"/>
        <w:rPr>
          <w:rFonts w:eastAsia="Times New Roman" w:cs="Tahoma"/>
          <w:color w:val="7F7F7F" w:themeColor="text1" w:themeTint="80"/>
          <w:lang w:eastAsia="fr-FR"/>
        </w:rPr>
      </w:pPr>
      <w:r w:rsidRPr="00F025CF">
        <w:rPr>
          <w:rFonts w:eastAsia="Times New Roman" w:cs="Tahoma"/>
          <w:color w:val="7F7F7F" w:themeColor="text1" w:themeTint="80"/>
          <w:lang w:eastAsia="fr-FR"/>
        </w:rPr>
        <w:t xml:space="preserve">- les courriers, correspondances, documents et attestations relatifs à l’administration courante de la commune ; </w:t>
      </w:r>
    </w:p>
    <w:p w14:paraId="1C3B5991" w14:textId="77777777" w:rsidR="0005248B" w:rsidRPr="00F025CF" w:rsidRDefault="0005248B" w:rsidP="00F025CF">
      <w:pPr>
        <w:ind w:left="851"/>
        <w:rPr>
          <w:rFonts w:eastAsia="Times New Roman" w:cs="Tahoma"/>
          <w:color w:val="7F7F7F" w:themeColor="text1" w:themeTint="80"/>
          <w:lang w:eastAsia="fr-FR"/>
        </w:rPr>
      </w:pPr>
      <w:r w:rsidRPr="00F025CF">
        <w:rPr>
          <w:rFonts w:eastAsia="Times New Roman" w:cs="Tahoma"/>
          <w:color w:val="7F7F7F" w:themeColor="text1" w:themeTint="80"/>
          <w:lang w:eastAsia="fr-FR"/>
        </w:rPr>
        <w:t>- les documents matérialisant l’accord d’inscription à une formation ;</w:t>
      </w:r>
    </w:p>
    <w:p w14:paraId="2BE7C3C1" w14:textId="77777777" w:rsidR="0005248B" w:rsidRPr="00F025CF" w:rsidRDefault="0005248B" w:rsidP="00F025CF">
      <w:pPr>
        <w:ind w:left="851"/>
        <w:rPr>
          <w:rFonts w:eastAsia="Times New Roman" w:cs="Tahoma"/>
          <w:color w:val="7F7F7F" w:themeColor="text1" w:themeTint="80"/>
          <w:lang w:eastAsia="fr-FR"/>
        </w:rPr>
      </w:pPr>
      <w:r w:rsidRPr="00F025CF">
        <w:rPr>
          <w:rFonts w:eastAsia="Times New Roman" w:cs="Tahoma"/>
          <w:color w:val="7F7F7F" w:themeColor="text1" w:themeTint="80"/>
          <w:lang w:eastAsia="fr-FR"/>
        </w:rPr>
        <w:t>(…)</w:t>
      </w:r>
    </w:p>
    <w:p w14:paraId="754D7FCD" w14:textId="77777777" w:rsidR="0005248B" w:rsidRPr="00F025CF" w:rsidRDefault="0005248B" w:rsidP="00F025CF">
      <w:pPr>
        <w:ind w:left="851"/>
        <w:rPr>
          <w:rFonts w:eastAsia="Times New Roman" w:cs="Tahoma"/>
          <w:color w:val="7F7F7F" w:themeColor="text1" w:themeTint="80"/>
          <w:lang w:eastAsia="fr-FR"/>
        </w:rPr>
      </w:pPr>
    </w:p>
    <w:p w14:paraId="392CE09F" w14:textId="77777777" w:rsidR="0005248B" w:rsidRPr="00F025CF" w:rsidRDefault="0005248B" w:rsidP="00F025CF">
      <w:pPr>
        <w:ind w:left="851"/>
        <w:rPr>
          <w:rFonts w:eastAsia="Times New Roman" w:cs="Tahoma"/>
          <w:color w:val="7F7F7F" w:themeColor="text1" w:themeTint="80"/>
          <w:lang w:eastAsia="fr-FR"/>
        </w:rPr>
      </w:pPr>
      <w:proofErr w:type="gramStart"/>
      <w:r w:rsidRPr="00F025CF">
        <w:rPr>
          <w:rFonts w:eastAsia="Times New Roman" w:cs="Tahoma"/>
          <w:b/>
          <w:bCs/>
          <w:color w:val="7F7F7F" w:themeColor="text1" w:themeTint="80"/>
          <w:lang w:eastAsia="fr-FR"/>
        </w:rPr>
        <w:t>à</w:t>
      </w:r>
      <w:proofErr w:type="gramEnd"/>
      <w:r w:rsidRPr="00F025CF">
        <w:rPr>
          <w:rFonts w:eastAsia="Times New Roman" w:cs="Tahoma"/>
          <w:b/>
          <w:bCs/>
          <w:color w:val="7F7F7F" w:themeColor="text1" w:themeTint="80"/>
          <w:lang w:eastAsia="fr-FR"/>
        </w:rPr>
        <w:t xml:space="preserve"> l'exclusion</w:t>
      </w:r>
      <w:r w:rsidRPr="00F025CF">
        <w:rPr>
          <w:rFonts w:eastAsia="Times New Roman" w:cs="Tahoma"/>
          <w:color w:val="7F7F7F" w:themeColor="text1" w:themeTint="80"/>
          <w:lang w:eastAsia="fr-FR"/>
        </w:rPr>
        <w:t xml:space="preserve"> ...... des arrêtés......, </w:t>
      </w:r>
    </w:p>
    <w:p w14:paraId="09B20510" w14:textId="77777777" w:rsidR="0005248B" w:rsidRPr="00F025CF" w:rsidRDefault="0005248B" w:rsidP="00F025CF">
      <w:pPr>
        <w:ind w:left="851"/>
        <w:rPr>
          <w:rFonts w:eastAsia="Times New Roman" w:cs="Tahoma"/>
          <w:color w:val="7F7F7F" w:themeColor="text1" w:themeTint="80"/>
          <w:lang w:eastAsia="fr-FR"/>
        </w:rPr>
      </w:pPr>
      <w:r w:rsidRPr="00F025CF">
        <w:rPr>
          <w:rFonts w:eastAsia="Times New Roman" w:cs="Tahoma"/>
          <w:color w:val="7F7F7F" w:themeColor="text1" w:themeTint="80"/>
          <w:lang w:eastAsia="fr-FR"/>
        </w:rPr>
        <w:t>(</w:t>
      </w:r>
      <w:proofErr w:type="gramStart"/>
      <w:r w:rsidRPr="00F025CF">
        <w:rPr>
          <w:rFonts w:eastAsia="Times New Roman" w:cs="Tahoma"/>
          <w:color w:val="7F7F7F" w:themeColor="text1" w:themeTint="80"/>
          <w:lang w:eastAsia="fr-FR"/>
        </w:rPr>
        <w:t>ou</w:t>
      </w:r>
      <w:proofErr w:type="gramEnd"/>
      <w:r w:rsidRPr="00F025CF">
        <w:rPr>
          <w:rFonts w:eastAsia="Times New Roman" w:cs="Tahoma"/>
          <w:color w:val="7F7F7F" w:themeColor="text1" w:themeTint="80"/>
          <w:lang w:eastAsia="fr-FR"/>
        </w:rPr>
        <w:t xml:space="preserve"> : des contrats ...... ; </w:t>
      </w:r>
    </w:p>
    <w:p w14:paraId="0D78ED5D" w14:textId="77777777" w:rsidR="0005248B" w:rsidRPr="00F025CF" w:rsidRDefault="0005248B" w:rsidP="00F025CF">
      <w:pPr>
        <w:ind w:left="851"/>
        <w:rPr>
          <w:rFonts w:eastAsia="Times New Roman" w:cs="Tahoma"/>
          <w:color w:val="7F7F7F" w:themeColor="text1" w:themeTint="80"/>
          <w:lang w:eastAsia="fr-FR"/>
        </w:rPr>
      </w:pPr>
      <w:proofErr w:type="gramStart"/>
      <w:r w:rsidRPr="00F025CF">
        <w:rPr>
          <w:rFonts w:eastAsia="Times New Roman" w:cs="Tahoma"/>
          <w:color w:val="7F7F7F" w:themeColor="text1" w:themeTint="80"/>
          <w:lang w:eastAsia="fr-FR"/>
        </w:rPr>
        <w:t>ou</w:t>
      </w:r>
      <w:proofErr w:type="gramEnd"/>
      <w:r w:rsidRPr="00F025CF">
        <w:rPr>
          <w:rFonts w:eastAsia="Times New Roman" w:cs="Tahoma"/>
          <w:color w:val="7F7F7F" w:themeColor="text1" w:themeTint="80"/>
          <w:lang w:eastAsia="fr-FR"/>
        </w:rPr>
        <w:t xml:space="preserve"> : des actes concernant la représentation de la commune en justice ...... ; </w:t>
      </w:r>
    </w:p>
    <w:p w14:paraId="7336C540" w14:textId="77777777" w:rsidR="0005248B" w:rsidRPr="00F025CF" w:rsidRDefault="0005248B" w:rsidP="00F025CF">
      <w:pPr>
        <w:ind w:left="851"/>
        <w:rPr>
          <w:rFonts w:eastAsia="Times New Roman" w:cs="Tahoma"/>
          <w:color w:val="7F7F7F" w:themeColor="text1" w:themeTint="80"/>
          <w:lang w:eastAsia="fr-FR"/>
        </w:rPr>
      </w:pPr>
      <w:proofErr w:type="gramStart"/>
      <w:r w:rsidRPr="00F025CF">
        <w:rPr>
          <w:rFonts w:eastAsia="Times New Roman" w:cs="Tahoma"/>
          <w:color w:val="7F7F7F" w:themeColor="text1" w:themeTint="80"/>
          <w:lang w:eastAsia="fr-FR"/>
        </w:rPr>
        <w:t>ou</w:t>
      </w:r>
      <w:proofErr w:type="gramEnd"/>
      <w:r w:rsidRPr="00F025CF">
        <w:rPr>
          <w:rFonts w:eastAsia="Times New Roman" w:cs="Tahoma"/>
          <w:color w:val="7F7F7F" w:themeColor="text1" w:themeTint="80"/>
          <w:lang w:eastAsia="fr-FR"/>
        </w:rPr>
        <w:t xml:space="preserve"> encore : des décisions que le maire prend par délégation de conseil municipal......).</w:t>
      </w:r>
    </w:p>
    <w:p w14:paraId="173A187F" w14:textId="77777777" w:rsidR="0005248B" w:rsidRPr="00F025CF" w:rsidRDefault="0005248B" w:rsidP="00F025CF">
      <w:pPr>
        <w:ind w:left="851"/>
        <w:rPr>
          <w:rFonts w:eastAsia="Times New Roman" w:cs="Tahoma"/>
          <w:color w:val="7F7F7F" w:themeColor="text1" w:themeTint="80"/>
          <w:lang w:eastAsia="fr-FR"/>
        </w:rPr>
      </w:pPr>
    </w:p>
    <w:p w14:paraId="2ACA7783" w14:textId="77777777" w:rsidR="0005248B" w:rsidRPr="00F025CF" w:rsidRDefault="0005248B" w:rsidP="00F025CF">
      <w:pPr>
        <w:ind w:left="851"/>
        <w:rPr>
          <w:rFonts w:eastAsia="Times New Roman" w:cs="Tahoma"/>
          <w:b/>
          <w:bCs/>
          <w:color w:val="7F7F7F" w:themeColor="text1" w:themeTint="80"/>
          <w:lang w:eastAsia="fr-FR"/>
        </w:rPr>
      </w:pPr>
      <w:r w:rsidRPr="00F025CF">
        <w:rPr>
          <w:rFonts w:eastAsia="Times New Roman" w:cs="Tahoma"/>
          <w:b/>
          <w:bCs/>
          <w:color w:val="7F7F7F" w:themeColor="text1" w:themeTint="80"/>
          <w:lang w:eastAsia="fr-FR"/>
        </w:rPr>
        <w:t>Article 2</w:t>
      </w:r>
    </w:p>
    <w:p w14:paraId="345798FC" w14:textId="77777777" w:rsidR="0005248B" w:rsidRPr="00F025CF" w:rsidRDefault="0005248B" w:rsidP="00F025CF">
      <w:pPr>
        <w:ind w:left="851"/>
        <w:rPr>
          <w:rFonts w:eastAsia="Times New Roman" w:cs="Tahoma"/>
          <w:color w:val="7F7F7F" w:themeColor="text1" w:themeTint="80"/>
          <w:lang w:eastAsia="fr-FR"/>
        </w:rPr>
      </w:pPr>
    </w:p>
    <w:p w14:paraId="1F94BE76" w14:textId="77777777" w:rsidR="0005248B" w:rsidRPr="00F025CF" w:rsidRDefault="0005248B" w:rsidP="00F025CF">
      <w:pPr>
        <w:ind w:left="851"/>
        <w:rPr>
          <w:rFonts w:eastAsia="Times New Roman" w:cs="Tahoma"/>
          <w:color w:val="7F7F7F" w:themeColor="text1" w:themeTint="80"/>
          <w:lang w:eastAsia="fr-FR"/>
        </w:rPr>
      </w:pPr>
      <w:r w:rsidRPr="00F025CF">
        <w:rPr>
          <w:rFonts w:eastAsia="Times New Roman" w:cs="Tahoma"/>
          <w:color w:val="7F7F7F" w:themeColor="text1" w:themeTint="80"/>
          <w:lang w:eastAsia="fr-FR"/>
        </w:rPr>
        <w:t>Délégation est donnée à M. ...... directeur général adjoint des services de la commune, à l'effet de signer, en cas d'absence ou d'empêchement de M. ...... directeur général des services, les actes mentionnés à l'article 1er.</w:t>
      </w:r>
    </w:p>
    <w:p w14:paraId="285B7036" w14:textId="77777777" w:rsidR="0005248B" w:rsidRPr="00F025CF" w:rsidRDefault="0005248B" w:rsidP="00F025CF">
      <w:pPr>
        <w:ind w:left="851"/>
        <w:rPr>
          <w:rFonts w:eastAsia="Times New Roman" w:cs="Tahoma"/>
          <w:color w:val="7F7F7F" w:themeColor="text1" w:themeTint="80"/>
          <w:lang w:eastAsia="fr-FR"/>
        </w:rPr>
      </w:pPr>
    </w:p>
    <w:p w14:paraId="56EC9C0F" w14:textId="77777777" w:rsidR="0005248B" w:rsidRPr="00F025CF" w:rsidRDefault="0005248B" w:rsidP="00F025CF">
      <w:pPr>
        <w:ind w:left="851"/>
        <w:rPr>
          <w:rFonts w:eastAsia="Times New Roman" w:cs="Tahoma"/>
          <w:b/>
          <w:bCs/>
          <w:color w:val="7F7F7F" w:themeColor="text1" w:themeTint="80"/>
          <w:lang w:eastAsia="fr-FR"/>
        </w:rPr>
      </w:pPr>
      <w:r w:rsidRPr="00F025CF">
        <w:rPr>
          <w:rFonts w:eastAsia="Times New Roman" w:cs="Tahoma"/>
          <w:b/>
          <w:bCs/>
          <w:color w:val="7F7F7F" w:themeColor="text1" w:themeTint="80"/>
          <w:lang w:eastAsia="fr-FR"/>
        </w:rPr>
        <w:t>Article 3</w:t>
      </w:r>
    </w:p>
    <w:p w14:paraId="4E2BE07D" w14:textId="77777777" w:rsidR="0005248B" w:rsidRPr="00F025CF" w:rsidRDefault="0005248B" w:rsidP="00F025CF">
      <w:pPr>
        <w:ind w:left="851"/>
        <w:rPr>
          <w:rFonts w:eastAsia="Times New Roman" w:cs="Tahoma"/>
          <w:color w:val="7F7F7F" w:themeColor="text1" w:themeTint="80"/>
          <w:lang w:eastAsia="fr-FR"/>
        </w:rPr>
      </w:pPr>
    </w:p>
    <w:p w14:paraId="044FEA9D" w14:textId="77777777" w:rsidR="0005248B" w:rsidRPr="00F025CF" w:rsidRDefault="0005248B" w:rsidP="00F025CF">
      <w:pPr>
        <w:ind w:left="851"/>
        <w:rPr>
          <w:rFonts w:eastAsia="Times New Roman" w:cs="Tahoma"/>
          <w:color w:val="7F7F7F" w:themeColor="text1" w:themeTint="80"/>
          <w:lang w:eastAsia="fr-FR"/>
        </w:rPr>
      </w:pPr>
      <w:r w:rsidRPr="00F025CF">
        <w:rPr>
          <w:rFonts w:eastAsia="Times New Roman" w:cs="Tahoma"/>
          <w:color w:val="7F7F7F" w:themeColor="text1" w:themeTint="80"/>
          <w:lang w:eastAsia="fr-FR"/>
        </w:rPr>
        <w:t>Le présent arrêté sera inscrit au registre des arrêtés de la commune (et éventuellement : au recueil des actes administratifs de la commune), et copie en sera adressée à Monsieur (</w:t>
      </w:r>
      <w:proofErr w:type="gramStart"/>
      <w:r w:rsidRPr="00F025CF">
        <w:rPr>
          <w:rFonts w:eastAsia="Times New Roman" w:cs="Tahoma"/>
          <w:color w:val="7F7F7F" w:themeColor="text1" w:themeTint="80"/>
          <w:lang w:eastAsia="fr-FR"/>
        </w:rPr>
        <w:t>ou</w:t>
      </w:r>
      <w:proofErr w:type="gramEnd"/>
      <w:r w:rsidRPr="00F025CF">
        <w:rPr>
          <w:rFonts w:eastAsia="Times New Roman" w:cs="Tahoma"/>
          <w:color w:val="7F7F7F" w:themeColor="text1" w:themeTint="80"/>
          <w:lang w:eastAsia="fr-FR"/>
        </w:rPr>
        <w:t xml:space="preserve"> : Madame) le sous-préfet (</w:t>
      </w:r>
      <w:proofErr w:type="gramStart"/>
      <w:r w:rsidRPr="00F025CF">
        <w:rPr>
          <w:rFonts w:eastAsia="Times New Roman" w:cs="Tahoma"/>
          <w:color w:val="7F7F7F" w:themeColor="text1" w:themeTint="80"/>
          <w:lang w:eastAsia="fr-FR"/>
        </w:rPr>
        <w:t>ou</w:t>
      </w:r>
      <w:proofErr w:type="gramEnd"/>
      <w:r w:rsidRPr="00F025CF">
        <w:rPr>
          <w:rFonts w:eastAsia="Times New Roman" w:cs="Tahoma"/>
          <w:color w:val="7F7F7F" w:themeColor="text1" w:themeTint="80"/>
          <w:lang w:eastAsia="fr-FR"/>
        </w:rPr>
        <w:t xml:space="preserve"> : le préfet).</w:t>
      </w:r>
    </w:p>
    <w:p w14:paraId="08E83C4A" w14:textId="77777777" w:rsidR="0005248B" w:rsidRPr="00F025CF" w:rsidRDefault="0005248B" w:rsidP="00F025CF">
      <w:pPr>
        <w:ind w:left="851"/>
        <w:rPr>
          <w:rFonts w:eastAsia="Times New Roman" w:cs="Tahoma"/>
          <w:color w:val="7F7F7F" w:themeColor="text1" w:themeTint="80"/>
          <w:lang w:eastAsia="fr-FR"/>
        </w:rPr>
      </w:pPr>
    </w:p>
    <w:p w14:paraId="505D9FA6" w14:textId="77777777" w:rsidR="0005248B" w:rsidRPr="00F025CF" w:rsidRDefault="0005248B" w:rsidP="00F025CF">
      <w:pPr>
        <w:ind w:left="851"/>
        <w:rPr>
          <w:rFonts w:eastAsia="Times New Roman" w:cs="Tahoma"/>
          <w:color w:val="7F7F7F" w:themeColor="text1" w:themeTint="80"/>
          <w:lang w:eastAsia="fr-FR"/>
        </w:rPr>
      </w:pPr>
    </w:p>
    <w:p w14:paraId="32C2890F" w14:textId="77777777" w:rsidR="0005248B" w:rsidRPr="00F025CF" w:rsidRDefault="0005248B" w:rsidP="00F025CF">
      <w:pPr>
        <w:ind w:left="851"/>
        <w:rPr>
          <w:rFonts w:eastAsia="Times New Roman" w:cs="Tahoma"/>
          <w:color w:val="7F7F7F" w:themeColor="text1" w:themeTint="80"/>
          <w:lang w:eastAsia="fr-FR"/>
        </w:rPr>
      </w:pPr>
      <w:r w:rsidRPr="00F025CF">
        <w:rPr>
          <w:rFonts w:eastAsia="Times New Roman" w:cs="Tahoma"/>
          <w:color w:val="7F7F7F" w:themeColor="text1" w:themeTint="80"/>
          <w:lang w:eastAsia="fr-FR"/>
        </w:rPr>
        <w:t>Fait à ......, le ......</w:t>
      </w:r>
    </w:p>
    <w:p w14:paraId="6C10D18C" w14:textId="77777777" w:rsidR="0005248B" w:rsidRPr="00F025CF" w:rsidRDefault="0005248B" w:rsidP="00F025CF">
      <w:pPr>
        <w:ind w:left="851"/>
        <w:rPr>
          <w:rFonts w:eastAsia="Times New Roman" w:cs="Tahoma"/>
          <w:color w:val="7F7F7F" w:themeColor="text1" w:themeTint="80"/>
          <w:lang w:eastAsia="fr-FR"/>
        </w:rPr>
      </w:pPr>
      <w:r w:rsidRPr="00F025CF">
        <w:rPr>
          <w:rFonts w:eastAsia="Times New Roman" w:cs="Tahoma"/>
          <w:color w:val="7F7F7F" w:themeColor="text1" w:themeTint="80"/>
          <w:lang w:eastAsia="fr-FR"/>
        </w:rPr>
        <w:t>(Sceau de la mairie)</w:t>
      </w:r>
    </w:p>
    <w:p w14:paraId="5C43E48A" w14:textId="77777777" w:rsidR="0005248B" w:rsidRPr="00F025CF" w:rsidRDefault="0005248B" w:rsidP="00F025CF">
      <w:pPr>
        <w:ind w:left="851"/>
        <w:rPr>
          <w:rFonts w:eastAsia="Times New Roman" w:cs="Tahoma"/>
          <w:color w:val="7F7F7F" w:themeColor="text1" w:themeTint="80"/>
          <w:lang w:eastAsia="fr-FR"/>
        </w:rPr>
      </w:pPr>
    </w:p>
    <w:p w14:paraId="33A36590" w14:textId="77777777" w:rsidR="0005248B" w:rsidRPr="00F025CF" w:rsidRDefault="0005248B" w:rsidP="00F025CF">
      <w:pPr>
        <w:ind w:left="851"/>
        <w:rPr>
          <w:rFonts w:eastAsia="Times New Roman" w:cs="Tahoma"/>
          <w:color w:val="7F7F7F" w:themeColor="text1" w:themeTint="80"/>
          <w:lang w:eastAsia="fr-FR"/>
        </w:rPr>
      </w:pPr>
    </w:p>
    <w:p w14:paraId="1E7C2094" w14:textId="77777777" w:rsidR="0005248B" w:rsidRPr="00F025CF" w:rsidRDefault="0005248B" w:rsidP="00F025CF">
      <w:pPr>
        <w:ind w:left="851"/>
        <w:rPr>
          <w:rFonts w:eastAsia="Times New Roman" w:cs="Tahoma"/>
          <w:color w:val="7F7F7F" w:themeColor="text1" w:themeTint="80"/>
          <w:lang w:eastAsia="fr-FR"/>
        </w:rPr>
      </w:pPr>
      <w:r w:rsidRPr="00F025CF">
        <w:rPr>
          <w:rFonts w:eastAsia="Times New Roman" w:cs="Tahoma"/>
          <w:color w:val="7F7F7F" w:themeColor="text1" w:themeTint="80"/>
          <w:lang w:eastAsia="fr-FR"/>
        </w:rPr>
        <w:t>(Signature)</w:t>
      </w:r>
    </w:p>
    <w:p w14:paraId="1AFA8A63" w14:textId="77777777" w:rsidR="0005248B" w:rsidRPr="00F025CF" w:rsidRDefault="0005248B" w:rsidP="00F025CF">
      <w:pPr>
        <w:ind w:left="851"/>
        <w:rPr>
          <w:rFonts w:eastAsia="Times New Roman" w:cs="Tahoma"/>
          <w:color w:val="7F7F7F" w:themeColor="text1" w:themeTint="80"/>
          <w:lang w:eastAsia="fr-FR"/>
        </w:rPr>
      </w:pPr>
    </w:p>
    <w:p w14:paraId="189BA96C" w14:textId="77777777" w:rsidR="0005248B" w:rsidRPr="00F025CF" w:rsidRDefault="0005248B" w:rsidP="00F025CF">
      <w:pPr>
        <w:ind w:left="851"/>
        <w:rPr>
          <w:rFonts w:eastAsia="Times New Roman" w:cs="Tahoma"/>
          <w:color w:val="7F7F7F" w:themeColor="text1" w:themeTint="80"/>
          <w:lang w:eastAsia="fr-FR"/>
        </w:rPr>
      </w:pPr>
    </w:p>
    <w:p w14:paraId="26BF4337" w14:textId="77777777" w:rsidR="0005248B" w:rsidRPr="00F025CF" w:rsidRDefault="0005248B" w:rsidP="00F025CF">
      <w:pPr>
        <w:ind w:left="851"/>
        <w:rPr>
          <w:rFonts w:eastAsia="Times New Roman" w:cs="Tahoma"/>
          <w:color w:val="7F7F7F" w:themeColor="text1" w:themeTint="80"/>
          <w:lang w:eastAsia="fr-FR"/>
        </w:rPr>
      </w:pPr>
      <w:r w:rsidRPr="00F025CF">
        <w:rPr>
          <w:rFonts w:eastAsia="Times New Roman" w:cs="Tahoma"/>
          <w:color w:val="7F7F7F" w:themeColor="text1" w:themeTint="80"/>
          <w:lang w:eastAsia="fr-FR"/>
        </w:rPr>
        <w:t>Certifié exécutoire par le maire</w:t>
      </w:r>
    </w:p>
    <w:p w14:paraId="12826A8D" w14:textId="77777777" w:rsidR="0005248B" w:rsidRPr="00F025CF" w:rsidRDefault="0005248B" w:rsidP="00F025CF">
      <w:pPr>
        <w:ind w:left="851"/>
        <w:rPr>
          <w:rFonts w:eastAsia="Times New Roman" w:cs="Tahoma"/>
          <w:color w:val="7F7F7F" w:themeColor="text1" w:themeTint="80"/>
          <w:lang w:eastAsia="fr-FR"/>
        </w:rPr>
      </w:pPr>
      <w:r w:rsidRPr="00F025CF">
        <w:rPr>
          <w:rFonts w:eastAsia="Times New Roman" w:cs="Tahoma"/>
          <w:color w:val="7F7F7F" w:themeColor="text1" w:themeTint="80"/>
          <w:lang w:eastAsia="fr-FR"/>
        </w:rPr>
        <w:t>Compte tenu de la réception en préfecture</w:t>
      </w:r>
    </w:p>
    <w:p w14:paraId="303E6755" w14:textId="77777777" w:rsidR="0005248B" w:rsidRPr="00F025CF" w:rsidRDefault="0005248B" w:rsidP="00F025CF">
      <w:pPr>
        <w:ind w:left="851"/>
        <w:rPr>
          <w:rFonts w:eastAsia="Times New Roman" w:cs="Tahoma"/>
          <w:color w:val="7F7F7F" w:themeColor="text1" w:themeTint="80"/>
          <w:lang w:eastAsia="fr-FR"/>
        </w:rPr>
      </w:pPr>
      <w:r w:rsidRPr="00F025CF">
        <w:rPr>
          <w:rFonts w:eastAsia="Times New Roman" w:cs="Tahoma"/>
          <w:color w:val="7F7F7F" w:themeColor="text1" w:themeTint="80"/>
          <w:lang w:eastAsia="fr-FR"/>
        </w:rPr>
        <w:t>Le</w:t>
      </w:r>
    </w:p>
    <w:p w14:paraId="650F05FD" w14:textId="77777777" w:rsidR="0005248B" w:rsidRPr="00F025CF" w:rsidRDefault="0005248B" w:rsidP="00F025CF">
      <w:pPr>
        <w:ind w:left="851"/>
        <w:rPr>
          <w:rFonts w:eastAsia="Times New Roman" w:cs="Tahoma"/>
          <w:color w:val="7F7F7F" w:themeColor="text1" w:themeTint="80"/>
          <w:lang w:eastAsia="fr-FR"/>
        </w:rPr>
      </w:pPr>
      <w:r w:rsidRPr="00F025CF">
        <w:rPr>
          <w:rFonts w:eastAsia="Times New Roman" w:cs="Tahoma"/>
          <w:color w:val="7F7F7F" w:themeColor="text1" w:themeTint="80"/>
          <w:lang w:eastAsia="fr-FR"/>
        </w:rPr>
        <w:t>Et de l’affichage et/ou notification le</w:t>
      </w:r>
    </w:p>
    <w:p w14:paraId="0C659A26" w14:textId="77777777" w:rsidR="0005248B" w:rsidRPr="00A333BD" w:rsidRDefault="0005248B" w:rsidP="0005248B">
      <w:pPr>
        <w:jc w:val="center"/>
        <w:rPr>
          <w:rFonts w:eastAsia="Times New Roman" w:cs="Tahoma"/>
          <w:b/>
          <w:bCs/>
          <w:color w:val="000000" w:themeColor="text1"/>
          <w:sz w:val="24"/>
          <w:szCs w:val="24"/>
          <w:lang w:eastAsia="fr-FR"/>
        </w:rPr>
      </w:pPr>
    </w:p>
    <w:p w14:paraId="30D7521D" w14:textId="77777777" w:rsidR="0005248B" w:rsidRPr="00A333BD" w:rsidRDefault="0005248B" w:rsidP="0005248B">
      <w:pPr>
        <w:rPr>
          <w:rFonts w:cs="Verdana-Bold"/>
          <w:b/>
          <w:bCs/>
          <w:color w:val="000000" w:themeColor="text1"/>
        </w:rPr>
      </w:pPr>
      <w:r w:rsidRPr="00A333BD">
        <w:rPr>
          <w:rFonts w:cs="Verdana-Bold"/>
          <w:b/>
          <w:bCs/>
          <w:color w:val="000000" w:themeColor="text1"/>
        </w:rPr>
        <w:br w:type="page"/>
      </w:r>
    </w:p>
    <w:p w14:paraId="2BDEB0A5" w14:textId="77777777" w:rsidR="00F025CF" w:rsidRDefault="00F025CF" w:rsidP="0005248B">
      <w:pPr>
        <w:pBdr>
          <w:bottom w:val="single" w:sz="4" w:space="1" w:color="002060"/>
        </w:pBdr>
        <w:autoSpaceDE w:val="0"/>
        <w:autoSpaceDN w:val="0"/>
        <w:adjustRightInd w:val="0"/>
        <w:jc w:val="center"/>
        <w:rPr>
          <w:rFonts w:cs="Verdana-Bold"/>
          <w:b/>
          <w:bCs/>
          <w:color w:val="0070C0"/>
        </w:rPr>
      </w:pPr>
    </w:p>
    <w:p w14:paraId="3266241E" w14:textId="77777777" w:rsidR="00F025CF" w:rsidRDefault="00F025CF" w:rsidP="0005248B">
      <w:pPr>
        <w:pBdr>
          <w:bottom w:val="single" w:sz="4" w:space="1" w:color="002060"/>
        </w:pBdr>
        <w:autoSpaceDE w:val="0"/>
        <w:autoSpaceDN w:val="0"/>
        <w:adjustRightInd w:val="0"/>
        <w:jc w:val="center"/>
        <w:rPr>
          <w:rFonts w:cs="Verdana-Bold"/>
          <w:b/>
          <w:bCs/>
          <w:color w:val="0070C0"/>
        </w:rPr>
      </w:pPr>
    </w:p>
    <w:p w14:paraId="4F75DFC0" w14:textId="2A1327E3" w:rsidR="0005248B" w:rsidRPr="00F025CF" w:rsidRDefault="008C10FE" w:rsidP="00F025CF">
      <w:pPr>
        <w:pBdr>
          <w:bottom w:val="single" w:sz="4" w:space="1" w:color="002060"/>
        </w:pBdr>
        <w:autoSpaceDE w:val="0"/>
        <w:autoSpaceDN w:val="0"/>
        <w:adjustRightInd w:val="0"/>
        <w:ind w:left="851"/>
        <w:jc w:val="center"/>
        <w:rPr>
          <w:rFonts w:cs="Verdana-Bold"/>
          <w:b/>
          <w:bCs/>
          <w:color w:val="7F7F7F" w:themeColor="text1" w:themeTint="80"/>
        </w:rPr>
      </w:pPr>
      <w:r>
        <w:rPr>
          <w:noProof/>
        </w:rPr>
        <mc:AlternateContent>
          <mc:Choice Requires="wps">
            <w:drawing>
              <wp:anchor distT="45720" distB="45720" distL="114300" distR="114300" simplePos="0" relativeHeight="252071936" behindDoc="1" locked="0" layoutInCell="1" allowOverlap="1" wp14:anchorId="3BEDFE84" wp14:editId="3449E805">
                <wp:simplePos x="0" y="0"/>
                <wp:positionH relativeFrom="column">
                  <wp:posOffset>2142693</wp:posOffset>
                </wp:positionH>
                <wp:positionV relativeFrom="paragraph">
                  <wp:posOffset>-691185</wp:posOffset>
                </wp:positionV>
                <wp:extent cx="4330065" cy="1404620"/>
                <wp:effectExtent l="0" t="0" r="0" b="0"/>
                <wp:wrapNone/>
                <wp:docPr id="43200446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404620"/>
                        </a:xfrm>
                        <a:prstGeom prst="rect">
                          <a:avLst/>
                        </a:prstGeom>
                        <a:noFill/>
                        <a:ln w="9525">
                          <a:noFill/>
                          <a:miter lim="800000"/>
                          <a:headEnd/>
                          <a:tailEnd/>
                        </a:ln>
                      </wps:spPr>
                      <wps:txbx>
                        <w:txbxContent>
                          <w:p w14:paraId="28131C80"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EDFE84" id="_x0000_s1119" type="#_x0000_t202" style="position:absolute;left:0;text-align:left;margin-left:168.7pt;margin-top:-54.4pt;width:340.95pt;height:110.6pt;z-index:-2512445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" filled="f" stroked="f">
                <v:textbox style="mso-fit-shape-to-text:t">
                  <w:txbxContent>
                    <w:p w14:paraId="28131C80" w14:textId="77777777" w:rsidR="008C10FE" w:rsidRPr="00F55EFE" w:rsidRDefault="008C10FE" w:rsidP="008C10FE">
                      <w:pPr>
                        <w:jc w:val="right"/>
                        <w:rPr>
                          <w:i/>
                          <w:iCs/>
                          <w:sz w:val="18"/>
                          <w:szCs w:val="18"/>
                        </w:rPr>
                      </w:pPr>
                      <w:r w:rsidRPr="00F55EFE">
                        <w:rPr>
                          <w:i/>
                          <w:iCs/>
                          <w:sz w:val="18"/>
                          <w:szCs w:val="18"/>
                        </w:rPr>
                        <w:t xml:space="preserve">Partie </w:t>
                      </w:r>
                      <w:r>
                        <w:rPr>
                          <w:i/>
                          <w:iCs/>
                          <w:sz w:val="18"/>
                          <w:szCs w:val="18"/>
                        </w:rPr>
                        <w:t>3</w:t>
                      </w:r>
                      <w:r w:rsidRPr="00F55EFE">
                        <w:rPr>
                          <w:i/>
                          <w:iCs/>
                          <w:sz w:val="18"/>
                          <w:szCs w:val="18"/>
                        </w:rPr>
                        <w:t xml:space="preserve"> – </w:t>
                      </w:r>
                      <w:r>
                        <w:rPr>
                          <w:i/>
                          <w:iCs/>
                          <w:sz w:val="18"/>
                          <w:szCs w:val="18"/>
                        </w:rPr>
                        <w:t>Les délibérations et décisions prises en début de mandat</w:t>
                      </w:r>
                    </w:p>
                  </w:txbxContent>
                </v:textbox>
              </v:shape>
            </w:pict>
          </mc:Fallback>
        </mc:AlternateContent>
      </w:r>
      <w:r w:rsidR="0005248B" w:rsidRPr="00F025CF">
        <w:rPr>
          <w:rFonts w:cs="Verdana-Bold"/>
          <w:b/>
          <w:bCs/>
          <w:color w:val="7F7F7F" w:themeColor="text1" w:themeTint="80"/>
        </w:rPr>
        <w:t>Arrêté du maire portant délégation de signature au directeur général des services techniques</w:t>
      </w:r>
    </w:p>
    <w:p w14:paraId="7815B1F2" w14:textId="122D20FA" w:rsidR="0005248B" w:rsidRPr="00F025CF" w:rsidRDefault="0005248B" w:rsidP="00F025CF">
      <w:pPr>
        <w:ind w:left="851"/>
        <w:jc w:val="center"/>
        <w:rPr>
          <w:rFonts w:eastAsia="Times New Roman" w:cs="Tahoma"/>
          <w:color w:val="7F7F7F" w:themeColor="text1" w:themeTint="80"/>
          <w:sz w:val="24"/>
          <w:szCs w:val="24"/>
          <w:lang w:eastAsia="fr-FR"/>
        </w:rPr>
      </w:pPr>
    </w:p>
    <w:p w14:paraId="73589203" w14:textId="4ADA6AD6" w:rsidR="0005248B" w:rsidRPr="00F025CF" w:rsidRDefault="0005248B" w:rsidP="00F025CF">
      <w:pPr>
        <w:ind w:left="851"/>
        <w:rPr>
          <w:rFonts w:eastAsia="Times New Roman" w:cs="Tahoma"/>
          <w:color w:val="7F7F7F" w:themeColor="text1" w:themeTint="80"/>
          <w:lang w:eastAsia="fr-FR"/>
        </w:rPr>
      </w:pPr>
      <w:r w:rsidRPr="00F025CF">
        <w:rPr>
          <w:rFonts w:eastAsia="Times New Roman" w:cs="Tahoma"/>
          <w:color w:val="7F7F7F" w:themeColor="text1" w:themeTint="80"/>
          <w:lang w:eastAsia="fr-FR"/>
        </w:rPr>
        <w:t>Le maire de la commune de......,</w:t>
      </w:r>
    </w:p>
    <w:p w14:paraId="27E67C18" w14:textId="792A8163" w:rsidR="0005248B" w:rsidRPr="00F025CF" w:rsidRDefault="0005248B" w:rsidP="00F025CF">
      <w:pPr>
        <w:ind w:left="851"/>
        <w:rPr>
          <w:rFonts w:eastAsia="Times New Roman" w:cs="Tahoma"/>
          <w:color w:val="7F7F7F" w:themeColor="text1" w:themeTint="80"/>
          <w:lang w:eastAsia="fr-FR"/>
        </w:rPr>
      </w:pPr>
      <w:r w:rsidRPr="00F025CF">
        <w:rPr>
          <w:rFonts w:eastAsia="Times New Roman" w:cs="Tahoma"/>
          <w:color w:val="7F7F7F" w:themeColor="text1" w:themeTint="80"/>
          <w:lang w:eastAsia="fr-FR"/>
        </w:rPr>
        <w:t>Vu le Code général des collectivités territoriales, notamment son article L. 2122-19.</w:t>
      </w:r>
    </w:p>
    <w:p w14:paraId="50337A10" w14:textId="6EB2A0E2" w:rsidR="0005248B" w:rsidRPr="00F025CF" w:rsidRDefault="00F025CF" w:rsidP="00F025CF">
      <w:pPr>
        <w:ind w:left="851"/>
        <w:rPr>
          <w:rFonts w:eastAsia="Times New Roman" w:cs="Tahoma"/>
          <w:color w:val="7F7F7F" w:themeColor="text1" w:themeTint="80"/>
          <w:lang w:eastAsia="fr-FR"/>
        </w:rPr>
      </w:pPr>
      <w:r w:rsidRPr="00E31537">
        <w:rPr>
          <w:rFonts w:cs="ArialMT"/>
          <w:i/>
          <w:iCs/>
          <w:noProof/>
          <w:color w:val="7F7F7F" w:themeColor="text1" w:themeTint="80"/>
        </w:rPr>
        <mc:AlternateContent>
          <mc:Choice Requires="wps">
            <w:drawing>
              <wp:anchor distT="45720" distB="45720" distL="114300" distR="114300" simplePos="0" relativeHeight="251744256" behindDoc="0" locked="0" layoutInCell="1" allowOverlap="1" wp14:anchorId="1AA0720B" wp14:editId="1764EB43">
                <wp:simplePos x="0" y="0"/>
                <wp:positionH relativeFrom="margin">
                  <wp:posOffset>-1077595</wp:posOffset>
                </wp:positionH>
                <wp:positionV relativeFrom="paragraph">
                  <wp:posOffset>168910</wp:posOffset>
                </wp:positionV>
                <wp:extent cx="3482975" cy="1404620"/>
                <wp:effectExtent l="0" t="0" r="3175" b="0"/>
                <wp:wrapNone/>
                <wp:docPr id="25705415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482975" cy="1404620"/>
                        </a:xfrm>
                        <a:prstGeom prst="rect">
                          <a:avLst/>
                        </a:prstGeom>
                        <a:noFill/>
                        <a:ln w="9525">
                          <a:noFill/>
                          <a:miter lim="800000"/>
                          <a:headEnd/>
                          <a:tailEnd/>
                        </a:ln>
                      </wps:spPr>
                      <wps:txbx>
                        <w:txbxContent>
                          <w:p w14:paraId="688AEAF6" w14:textId="7B26E3E3" w:rsidR="00F025CF" w:rsidRPr="00CC7884" w:rsidRDefault="00F025CF" w:rsidP="00F025CF">
                            <w:pPr>
                              <w:shd w:val="clear" w:color="auto" w:fill="F2F2F2" w:themeFill="background1" w:themeFillShade="F2"/>
                              <w:jc w:val="center"/>
                              <w:rPr>
                                <w:b/>
                                <w:bCs/>
                                <w:sz w:val="40"/>
                                <w:szCs w:val="40"/>
                              </w:rPr>
                            </w:pPr>
                            <w:r w:rsidRPr="00CC7884">
                              <w:rPr>
                                <w:b/>
                                <w:bCs/>
                                <w:sz w:val="40"/>
                                <w:szCs w:val="40"/>
                              </w:rPr>
                              <w:t>MODÈLE ARRÊTÉ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AA0720B" id="_x0000_s1120" type="#_x0000_t202" style="position:absolute;left:0;text-align:left;margin-left:-84.85pt;margin-top:13.3pt;width:274.25pt;height:110.6pt;rotation:-90;z-index:251744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" filled="f" stroked="f">
                <v:textbox style="mso-fit-shape-to-text:t">
                  <w:txbxContent>
                    <w:p w14:paraId="688AEAF6" w14:textId="7B26E3E3" w:rsidR="00F025CF" w:rsidRPr="00CC7884" w:rsidRDefault="00F025CF" w:rsidP="00F025CF">
                      <w:pPr>
                        <w:shd w:val="clear" w:color="auto" w:fill="F2F2F2" w:themeFill="background1" w:themeFillShade="F2"/>
                        <w:jc w:val="center"/>
                        <w:rPr>
                          <w:b/>
                          <w:bCs/>
                          <w:sz w:val="40"/>
                          <w:szCs w:val="40"/>
                        </w:rPr>
                      </w:pPr>
                      <w:r w:rsidRPr="00CC7884">
                        <w:rPr>
                          <w:b/>
                          <w:bCs/>
                          <w:sz w:val="40"/>
                          <w:szCs w:val="40"/>
                        </w:rPr>
                        <w:t>MODÈLE ARRÊTÉ</w:t>
                      </w:r>
                    </w:p>
                  </w:txbxContent>
                </v:textbox>
                <w10:wrap anchorx="margin"/>
              </v:shape>
            </w:pict>
          </mc:Fallback>
        </mc:AlternateContent>
      </w:r>
    </w:p>
    <w:p w14:paraId="61DE8D61" w14:textId="07412EFA" w:rsidR="0005248B" w:rsidRPr="00F025CF" w:rsidRDefault="0005248B" w:rsidP="00F025CF">
      <w:pPr>
        <w:ind w:left="851"/>
        <w:jc w:val="center"/>
        <w:rPr>
          <w:rFonts w:eastAsia="Times New Roman" w:cs="Tahoma"/>
          <w:b/>
          <w:bCs/>
          <w:color w:val="7F7F7F" w:themeColor="text1" w:themeTint="80"/>
          <w:lang w:eastAsia="fr-FR"/>
        </w:rPr>
      </w:pPr>
      <w:r w:rsidRPr="00F025CF">
        <w:rPr>
          <w:rFonts w:eastAsia="Times New Roman" w:cs="Tahoma"/>
          <w:b/>
          <w:bCs/>
          <w:color w:val="7F7F7F" w:themeColor="text1" w:themeTint="80"/>
          <w:lang w:eastAsia="fr-FR"/>
        </w:rPr>
        <w:t>ARRÊTE</w:t>
      </w:r>
    </w:p>
    <w:p w14:paraId="31E2ACB6" w14:textId="77777777" w:rsidR="0005248B" w:rsidRPr="00F025CF" w:rsidRDefault="0005248B" w:rsidP="00F025CF">
      <w:pPr>
        <w:ind w:left="851"/>
        <w:rPr>
          <w:rFonts w:eastAsia="Times New Roman" w:cs="Tahoma"/>
          <w:color w:val="7F7F7F" w:themeColor="text1" w:themeTint="80"/>
          <w:lang w:eastAsia="fr-FR"/>
        </w:rPr>
      </w:pPr>
    </w:p>
    <w:p w14:paraId="6008A03A" w14:textId="745B97D4" w:rsidR="0005248B" w:rsidRPr="00F025CF" w:rsidRDefault="0005248B" w:rsidP="00F025CF">
      <w:pPr>
        <w:ind w:left="851"/>
        <w:rPr>
          <w:rFonts w:eastAsia="Times New Roman" w:cs="Tahoma"/>
          <w:b/>
          <w:bCs/>
          <w:color w:val="7F7F7F" w:themeColor="text1" w:themeTint="80"/>
          <w:lang w:eastAsia="fr-FR"/>
        </w:rPr>
      </w:pPr>
      <w:r w:rsidRPr="00F025CF">
        <w:rPr>
          <w:rFonts w:eastAsia="Times New Roman" w:cs="Tahoma"/>
          <w:b/>
          <w:bCs/>
          <w:color w:val="7F7F7F" w:themeColor="text1" w:themeTint="80"/>
          <w:lang w:eastAsia="fr-FR"/>
        </w:rPr>
        <w:t>Article 1</w:t>
      </w:r>
      <w:r w:rsidRPr="00F025CF">
        <w:rPr>
          <w:rFonts w:eastAsia="Times New Roman" w:cs="Tahoma"/>
          <w:b/>
          <w:bCs/>
          <w:color w:val="7F7F7F" w:themeColor="text1" w:themeTint="80"/>
          <w:vertAlign w:val="superscript"/>
          <w:lang w:eastAsia="fr-FR"/>
        </w:rPr>
        <w:t>er</w:t>
      </w:r>
      <w:r w:rsidRPr="00F025CF">
        <w:rPr>
          <w:rFonts w:eastAsia="Times New Roman" w:cs="Tahoma"/>
          <w:b/>
          <w:bCs/>
          <w:color w:val="7F7F7F" w:themeColor="text1" w:themeTint="80"/>
          <w:lang w:eastAsia="fr-FR"/>
        </w:rPr>
        <w:t xml:space="preserve"> </w:t>
      </w:r>
    </w:p>
    <w:p w14:paraId="45F7B04E" w14:textId="77777777" w:rsidR="0005248B" w:rsidRPr="00F025CF" w:rsidRDefault="0005248B" w:rsidP="00F025CF">
      <w:pPr>
        <w:ind w:left="851"/>
        <w:rPr>
          <w:rFonts w:eastAsia="Times New Roman" w:cs="Tahoma"/>
          <w:color w:val="7F7F7F" w:themeColor="text1" w:themeTint="80"/>
          <w:lang w:eastAsia="fr-FR"/>
        </w:rPr>
      </w:pPr>
    </w:p>
    <w:p w14:paraId="4A337501" w14:textId="77777777" w:rsidR="0005248B" w:rsidRPr="00F025CF" w:rsidRDefault="0005248B" w:rsidP="00F025CF">
      <w:pPr>
        <w:ind w:left="851"/>
        <w:rPr>
          <w:rFonts w:eastAsia="Times New Roman" w:cs="Tahoma"/>
          <w:color w:val="7F7F7F" w:themeColor="text1" w:themeTint="80"/>
          <w:lang w:eastAsia="fr-FR"/>
        </w:rPr>
      </w:pPr>
      <w:r w:rsidRPr="00F025CF">
        <w:rPr>
          <w:rFonts w:eastAsia="Times New Roman" w:cs="Tahoma"/>
          <w:color w:val="7F7F7F" w:themeColor="text1" w:themeTint="80"/>
          <w:lang w:eastAsia="fr-FR"/>
        </w:rPr>
        <w:t>Délégation permanente est donnée à M. ...... directeur général des services techniques de la commune, à l'effet de signer :</w:t>
      </w:r>
    </w:p>
    <w:p w14:paraId="331C8AF2" w14:textId="6F731336" w:rsidR="0005248B" w:rsidRPr="00F025CF" w:rsidRDefault="0005248B" w:rsidP="00F025CF">
      <w:pPr>
        <w:ind w:left="851"/>
        <w:rPr>
          <w:rFonts w:eastAsia="Times New Roman" w:cs="Tahoma"/>
          <w:color w:val="7F7F7F" w:themeColor="text1" w:themeTint="80"/>
          <w:lang w:eastAsia="fr-FR"/>
        </w:rPr>
      </w:pPr>
    </w:p>
    <w:p w14:paraId="690B28BF" w14:textId="77777777" w:rsidR="0005248B" w:rsidRPr="00F025CF" w:rsidRDefault="0005248B" w:rsidP="00F025CF">
      <w:pPr>
        <w:ind w:left="851"/>
        <w:rPr>
          <w:rFonts w:eastAsia="Times New Roman" w:cs="Tahoma"/>
          <w:b/>
          <w:bCs/>
          <w:color w:val="7F7F7F" w:themeColor="text1" w:themeTint="80"/>
          <w:u w:val="single"/>
          <w:lang w:eastAsia="fr-FR"/>
        </w:rPr>
      </w:pPr>
      <w:r w:rsidRPr="00F025CF">
        <w:rPr>
          <w:rFonts w:eastAsia="Times New Roman" w:cs="Tahoma"/>
          <w:b/>
          <w:bCs/>
          <w:color w:val="7F7F7F" w:themeColor="text1" w:themeTint="80"/>
          <w:u w:val="single"/>
          <w:lang w:eastAsia="fr-FR"/>
        </w:rPr>
        <w:t>(A titre d’exemple)</w:t>
      </w:r>
    </w:p>
    <w:p w14:paraId="6C27287C" w14:textId="23DCD309" w:rsidR="0005248B" w:rsidRPr="00F025CF" w:rsidRDefault="0005248B" w:rsidP="00F025CF">
      <w:pPr>
        <w:ind w:left="851"/>
        <w:rPr>
          <w:rFonts w:eastAsia="Times New Roman" w:cs="Tahoma"/>
          <w:color w:val="7F7F7F" w:themeColor="text1" w:themeTint="80"/>
          <w:lang w:eastAsia="fr-FR"/>
        </w:rPr>
      </w:pPr>
      <w:r w:rsidRPr="00F025CF">
        <w:rPr>
          <w:rFonts w:eastAsia="Times New Roman" w:cs="Tahoma"/>
          <w:color w:val="7F7F7F" w:themeColor="text1" w:themeTint="80"/>
          <w:lang w:eastAsia="fr-FR"/>
        </w:rPr>
        <w:t xml:space="preserve">- les courriers, correspondances, documents et attestations relatifs à l’administration courante des services techniques de la commune ; </w:t>
      </w:r>
    </w:p>
    <w:p w14:paraId="35491BFA" w14:textId="77777777" w:rsidR="0005248B" w:rsidRPr="00F025CF" w:rsidRDefault="0005248B" w:rsidP="00F025CF">
      <w:pPr>
        <w:ind w:left="851"/>
        <w:rPr>
          <w:rFonts w:eastAsia="Times New Roman" w:cs="Tahoma"/>
          <w:color w:val="7F7F7F" w:themeColor="text1" w:themeTint="80"/>
          <w:lang w:eastAsia="fr-FR"/>
        </w:rPr>
      </w:pPr>
      <w:r w:rsidRPr="00F025CF">
        <w:rPr>
          <w:rFonts w:eastAsia="Times New Roman" w:cs="Tahoma"/>
          <w:color w:val="7F7F7F" w:themeColor="text1" w:themeTint="80"/>
          <w:lang w:eastAsia="fr-FR"/>
        </w:rPr>
        <w:t>- les documents matérialisant l’accord d’inscription à une formation ;</w:t>
      </w:r>
    </w:p>
    <w:p w14:paraId="50C31445" w14:textId="77777777" w:rsidR="0005248B" w:rsidRPr="00F025CF" w:rsidRDefault="0005248B" w:rsidP="00F025CF">
      <w:pPr>
        <w:ind w:left="851"/>
        <w:rPr>
          <w:rFonts w:eastAsia="Times New Roman" w:cs="Tahoma"/>
          <w:color w:val="7F7F7F" w:themeColor="text1" w:themeTint="80"/>
          <w:lang w:eastAsia="fr-FR"/>
        </w:rPr>
      </w:pPr>
      <w:r w:rsidRPr="00F025CF">
        <w:rPr>
          <w:rFonts w:eastAsia="Times New Roman" w:cs="Tahoma"/>
          <w:color w:val="7F7F7F" w:themeColor="text1" w:themeTint="80"/>
          <w:lang w:eastAsia="fr-FR"/>
        </w:rPr>
        <w:t>(…)</w:t>
      </w:r>
    </w:p>
    <w:p w14:paraId="66ED7BB9" w14:textId="0D317FF9" w:rsidR="0005248B" w:rsidRPr="00F025CF" w:rsidRDefault="0005248B" w:rsidP="00F025CF">
      <w:pPr>
        <w:ind w:left="851"/>
        <w:rPr>
          <w:rFonts w:eastAsia="Times New Roman" w:cs="Tahoma"/>
          <w:color w:val="7F7F7F" w:themeColor="text1" w:themeTint="80"/>
          <w:lang w:eastAsia="fr-FR"/>
        </w:rPr>
      </w:pPr>
    </w:p>
    <w:p w14:paraId="3FB04E2F" w14:textId="77777777" w:rsidR="0005248B" w:rsidRPr="00F025CF" w:rsidRDefault="0005248B" w:rsidP="00F025CF">
      <w:pPr>
        <w:ind w:left="851"/>
        <w:rPr>
          <w:rFonts w:eastAsia="Times New Roman" w:cs="Tahoma"/>
          <w:color w:val="7F7F7F" w:themeColor="text1" w:themeTint="80"/>
          <w:lang w:eastAsia="fr-FR"/>
        </w:rPr>
      </w:pPr>
      <w:proofErr w:type="gramStart"/>
      <w:r w:rsidRPr="00F025CF">
        <w:rPr>
          <w:rFonts w:eastAsia="Times New Roman" w:cs="Tahoma"/>
          <w:b/>
          <w:bCs/>
          <w:color w:val="7F7F7F" w:themeColor="text1" w:themeTint="80"/>
          <w:lang w:eastAsia="fr-FR"/>
        </w:rPr>
        <w:t>à</w:t>
      </w:r>
      <w:proofErr w:type="gramEnd"/>
      <w:r w:rsidRPr="00F025CF">
        <w:rPr>
          <w:rFonts w:eastAsia="Times New Roman" w:cs="Tahoma"/>
          <w:b/>
          <w:bCs/>
          <w:color w:val="7F7F7F" w:themeColor="text1" w:themeTint="80"/>
          <w:lang w:eastAsia="fr-FR"/>
        </w:rPr>
        <w:t xml:space="preserve"> l'exclusion</w:t>
      </w:r>
      <w:r w:rsidRPr="00F025CF">
        <w:rPr>
          <w:rFonts w:eastAsia="Times New Roman" w:cs="Tahoma"/>
          <w:color w:val="7F7F7F" w:themeColor="text1" w:themeTint="80"/>
          <w:lang w:eastAsia="fr-FR"/>
        </w:rPr>
        <w:t xml:space="preserve"> ...... des arrêtés......, </w:t>
      </w:r>
    </w:p>
    <w:p w14:paraId="69B44314" w14:textId="77777777" w:rsidR="0005248B" w:rsidRPr="00F025CF" w:rsidRDefault="0005248B" w:rsidP="00F025CF">
      <w:pPr>
        <w:ind w:left="851"/>
        <w:rPr>
          <w:rFonts w:eastAsia="Times New Roman" w:cs="Tahoma"/>
          <w:color w:val="7F7F7F" w:themeColor="text1" w:themeTint="80"/>
          <w:lang w:eastAsia="fr-FR"/>
        </w:rPr>
      </w:pPr>
      <w:r w:rsidRPr="00F025CF">
        <w:rPr>
          <w:rFonts w:eastAsia="Times New Roman" w:cs="Tahoma"/>
          <w:color w:val="7F7F7F" w:themeColor="text1" w:themeTint="80"/>
          <w:lang w:eastAsia="fr-FR"/>
        </w:rPr>
        <w:t>(</w:t>
      </w:r>
      <w:proofErr w:type="gramStart"/>
      <w:r w:rsidRPr="00F025CF">
        <w:rPr>
          <w:rFonts w:eastAsia="Times New Roman" w:cs="Tahoma"/>
          <w:color w:val="7F7F7F" w:themeColor="text1" w:themeTint="80"/>
          <w:lang w:eastAsia="fr-FR"/>
        </w:rPr>
        <w:t>ou</w:t>
      </w:r>
      <w:proofErr w:type="gramEnd"/>
      <w:r w:rsidRPr="00F025CF">
        <w:rPr>
          <w:rFonts w:eastAsia="Times New Roman" w:cs="Tahoma"/>
          <w:color w:val="7F7F7F" w:themeColor="text1" w:themeTint="80"/>
          <w:lang w:eastAsia="fr-FR"/>
        </w:rPr>
        <w:t xml:space="preserve"> : des contrats ...... ; </w:t>
      </w:r>
    </w:p>
    <w:p w14:paraId="437E4695" w14:textId="77777777" w:rsidR="0005248B" w:rsidRPr="00F025CF" w:rsidRDefault="0005248B" w:rsidP="00F025CF">
      <w:pPr>
        <w:ind w:left="851"/>
        <w:rPr>
          <w:rFonts w:eastAsia="Times New Roman" w:cs="Tahoma"/>
          <w:color w:val="7F7F7F" w:themeColor="text1" w:themeTint="80"/>
          <w:lang w:eastAsia="fr-FR"/>
        </w:rPr>
      </w:pPr>
      <w:proofErr w:type="gramStart"/>
      <w:r w:rsidRPr="00F025CF">
        <w:rPr>
          <w:rFonts w:eastAsia="Times New Roman" w:cs="Tahoma"/>
          <w:color w:val="7F7F7F" w:themeColor="text1" w:themeTint="80"/>
          <w:lang w:eastAsia="fr-FR"/>
        </w:rPr>
        <w:t>ou</w:t>
      </w:r>
      <w:proofErr w:type="gramEnd"/>
      <w:r w:rsidRPr="00F025CF">
        <w:rPr>
          <w:rFonts w:eastAsia="Times New Roman" w:cs="Tahoma"/>
          <w:color w:val="7F7F7F" w:themeColor="text1" w:themeTint="80"/>
          <w:lang w:eastAsia="fr-FR"/>
        </w:rPr>
        <w:t xml:space="preserve"> : des actes concernant la représentation de la commune en justice ...... ; </w:t>
      </w:r>
    </w:p>
    <w:p w14:paraId="5E66A6AE" w14:textId="40C5D4A0" w:rsidR="0005248B" w:rsidRPr="00F025CF" w:rsidRDefault="0005248B" w:rsidP="00F025CF">
      <w:pPr>
        <w:ind w:left="851"/>
        <w:rPr>
          <w:rFonts w:eastAsia="Times New Roman" w:cs="Tahoma"/>
          <w:color w:val="7F7F7F" w:themeColor="text1" w:themeTint="80"/>
          <w:lang w:eastAsia="fr-FR"/>
        </w:rPr>
      </w:pPr>
      <w:proofErr w:type="gramStart"/>
      <w:r w:rsidRPr="00F025CF">
        <w:rPr>
          <w:rFonts w:eastAsia="Times New Roman" w:cs="Tahoma"/>
          <w:color w:val="7F7F7F" w:themeColor="text1" w:themeTint="80"/>
          <w:lang w:eastAsia="fr-FR"/>
        </w:rPr>
        <w:t>ou</w:t>
      </w:r>
      <w:proofErr w:type="gramEnd"/>
      <w:r w:rsidRPr="00F025CF">
        <w:rPr>
          <w:rFonts w:eastAsia="Times New Roman" w:cs="Tahoma"/>
          <w:color w:val="7F7F7F" w:themeColor="text1" w:themeTint="80"/>
          <w:lang w:eastAsia="fr-FR"/>
        </w:rPr>
        <w:t xml:space="preserve"> encore : des décisions que le maire prend par délégation de conseil municipal......).</w:t>
      </w:r>
    </w:p>
    <w:p w14:paraId="23155846" w14:textId="77777777" w:rsidR="0005248B" w:rsidRPr="00F025CF" w:rsidRDefault="0005248B" w:rsidP="00F025CF">
      <w:pPr>
        <w:ind w:left="851"/>
        <w:rPr>
          <w:rFonts w:eastAsia="Times New Roman" w:cs="Tahoma"/>
          <w:color w:val="7F7F7F" w:themeColor="text1" w:themeTint="80"/>
          <w:lang w:eastAsia="fr-FR"/>
        </w:rPr>
      </w:pPr>
    </w:p>
    <w:p w14:paraId="04E840F6" w14:textId="419359DA" w:rsidR="0005248B" w:rsidRPr="00F025CF" w:rsidRDefault="0005248B" w:rsidP="00F025CF">
      <w:pPr>
        <w:ind w:left="851"/>
        <w:rPr>
          <w:rFonts w:eastAsia="Times New Roman" w:cs="Tahoma"/>
          <w:b/>
          <w:bCs/>
          <w:color w:val="7F7F7F" w:themeColor="text1" w:themeTint="80"/>
          <w:lang w:eastAsia="fr-FR"/>
        </w:rPr>
      </w:pPr>
      <w:r w:rsidRPr="00F025CF">
        <w:rPr>
          <w:rFonts w:eastAsia="Times New Roman" w:cs="Tahoma"/>
          <w:b/>
          <w:bCs/>
          <w:color w:val="7F7F7F" w:themeColor="text1" w:themeTint="80"/>
          <w:lang w:eastAsia="fr-FR"/>
        </w:rPr>
        <w:t>Article 2</w:t>
      </w:r>
    </w:p>
    <w:p w14:paraId="5D10D470" w14:textId="77777777" w:rsidR="0005248B" w:rsidRPr="00F025CF" w:rsidRDefault="0005248B" w:rsidP="00F025CF">
      <w:pPr>
        <w:ind w:left="851"/>
        <w:rPr>
          <w:rFonts w:eastAsia="Times New Roman" w:cs="Tahoma"/>
          <w:color w:val="7F7F7F" w:themeColor="text1" w:themeTint="80"/>
          <w:lang w:eastAsia="fr-FR"/>
        </w:rPr>
      </w:pPr>
    </w:p>
    <w:p w14:paraId="69B2B9EE" w14:textId="77777777" w:rsidR="0005248B" w:rsidRPr="00F025CF" w:rsidRDefault="0005248B" w:rsidP="00F025CF">
      <w:pPr>
        <w:ind w:left="851"/>
        <w:rPr>
          <w:rFonts w:eastAsia="Times New Roman" w:cs="Tahoma"/>
          <w:color w:val="7F7F7F" w:themeColor="text1" w:themeTint="80"/>
          <w:lang w:eastAsia="fr-FR"/>
        </w:rPr>
      </w:pPr>
      <w:r w:rsidRPr="00F025CF">
        <w:rPr>
          <w:rFonts w:eastAsia="Times New Roman" w:cs="Tahoma"/>
          <w:color w:val="7F7F7F" w:themeColor="text1" w:themeTint="80"/>
          <w:lang w:eastAsia="fr-FR"/>
        </w:rPr>
        <w:t>Délégation est donnée à M. ...... directeur général adjoint des services de la commune, à l'effet de signer, en cas d'absence ou d'empêchement de M. ...... directeur général des services techniques, les actes mentionnés à l'article 1er.</w:t>
      </w:r>
    </w:p>
    <w:p w14:paraId="0893D939" w14:textId="77777777" w:rsidR="0005248B" w:rsidRPr="00F025CF" w:rsidRDefault="0005248B" w:rsidP="00F025CF">
      <w:pPr>
        <w:ind w:left="851"/>
        <w:rPr>
          <w:rFonts w:eastAsia="Times New Roman" w:cs="Tahoma"/>
          <w:color w:val="7F7F7F" w:themeColor="text1" w:themeTint="80"/>
          <w:lang w:eastAsia="fr-FR"/>
        </w:rPr>
      </w:pPr>
    </w:p>
    <w:p w14:paraId="2B01198E" w14:textId="77777777" w:rsidR="0005248B" w:rsidRPr="00F025CF" w:rsidRDefault="0005248B" w:rsidP="00F025CF">
      <w:pPr>
        <w:ind w:left="851"/>
        <w:rPr>
          <w:rFonts w:eastAsia="Times New Roman" w:cs="Tahoma"/>
          <w:b/>
          <w:bCs/>
          <w:color w:val="7F7F7F" w:themeColor="text1" w:themeTint="80"/>
          <w:lang w:eastAsia="fr-FR"/>
        </w:rPr>
      </w:pPr>
      <w:r w:rsidRPr="00F025CF">
        <w:rPr>
          <w:rFonts w:eastAsia="Times New Roman" w:cs="Tahoma"/>
          <w:b/>
          <w:bCs/>
          <w:color w:val="7F7F7F" w:themeColor="text1" w:themeTint="80"/>
          <w:lang w:eastAsia="fr-FR"/>
        </w:rPr>
        <w:t>Article 3</w:t>
      </w:r>
    </w:p>
    <w:p w14:paraId="643E18C0" w14:textId="77777777" w:rsidR="0005248B" w:rsidRPr="00F025CF" w:rsidRDefault="0005248B" w:rsidP="00F025CF">
      <w:pPr>
        <w:ind w:left="851"/>
        <w:rPr>
          <w:rFonts w:eastAsia="Times New Roman" w:cs="Tahoma"/>
          <w:color w:val="7F7F7F" w:themeColor="text1" w:themeTint="80"/>
          <w:lang w:eastAsia="fr-FR"/>
        </w:rPr>
      </w:pPr>
    </w:p>
    <w:p w14:paraId="3D48787C" w14:textId="77777777" w:rsidR="0005248B" w:rsidRPr="00F025CF" w:rsidRDefault="0005248B" w:rsidP="00F025CF">
      <w:pPr>
        <w:ind w:left="851"/>
        <w:rPr>
          <w:rFonts w:eastAsia="Times New Roman" w:cs="Tahoma"/>
          <w:color w:val="7F7F7F" w:themeColor="text1" w:themeTint="80"/>
          <w:lang w:eastAsia="fr-FR"/>
        </w:rPr>
      </w:pPr>
      <w:r w:rsidRPr="00F025CF">
        <w:rPr>
          <w:rFonts w:eastAsia="Times New Roman" w:cs="Tahoma"/>
          <w:color w:val="7F7F7F" w:themeColor="text1" w:themeTint="80"/>
          <w:lang w:eastAsia="fr-FR"/>
        </w:rPr>
        <w:t>Le présent arrêté sera inscrit au registre des arrêtés de la commune (et éventuellement : au recueil des actes administratifs de la commune), et copie en sera adressée à Monsieur (</w:t>
      </w:r>
      <w:proofErr w:type="gramStart"/>
      <w:r w:rsidRPr="00F025CF">
        <w:rPr>
          <w:rFonts w:eastAsia="Times New Roman" w:cs="Tahoma"/>
          <w:color w:val="7F7F7F" w:themeColor="text1" w:themeTint="80"/>
          <w:lang w:eastAsia="fr-FR"/>
        </w:rPr>
        <w:t>ou</w:t>
      </w:r>
      <w:proofErr w:type="gramEnd"/>
      <w:r w:rsidRPr="00F025CF">
        <w:rPr>
          <w:rFonts w:eastAsia="Times New Roman" w:cs="Tahoma"/>
          <w:color w:val="7F7F7F" w:themeColor="text1" w:themeTint="80"/>
          <w:lang w:eastAsia="fr-FR"/>
        </w:rPr>
        <w:t xml:space="preserve"> : Madame) le sous-préfet (</w:t>
      </w:r>
      <w:proofErr w:type="gramStart"/>
      <w:r w:rsidRPr="00F025CF">
        <w:rPr>
          <w:rFonts w:eastAsia="Times New Roman" w:cs="Tahoma"/>
          <w:color w:val="7F7F7F" w:themeColor="text1" w:themeTint="80"/>
          <w:lang w:eastAsia="fr-FR"/>
        </w:rPr>
        <w:t>ou</w:t>
      </w:r>
      <w:proofErr w:type="gramEnd"/>
      <w:r w:rsidRPr="00F025CF">
        <w:rPr>
          <w:rFonts w:eastAsia="Times New Roman" w:cs="Tahoma"/>
          <w:color w:val="7F7F7F" w:themeColor="text1" w:themeTint="80"/>
          <w:lang w:eastAsia="fr-FR"/>
        </w:rPr>
        <w:t xml:space="preserve"> : le préfet).</w:t>
      </w:r>
    </w:p>
    <w:p w14:paraId="2042F4C1" w14:textId="77777777" w:rsidR="0005248B" w:rsidRPr="00F025CF" w:rsidRDefault="0005248B" w:rsidP="00F025CF">
      <w:pPr>
        <w:ind w:left="851"/>
        <w:rPr>
          <w:rFonts w:eastAsia="Times New Roman" w:cs="Tahoma"/>
          <w:color w:val="7F7F7F" w:themeColor="text1" w:themeTint="80"/>
          <w:lang w:eastAsia="fr-FR"/>
        </w:rPr>
      </w:pPr>
    </w:p>
    <w:p w14:paraId="43B4636F" w14:textId="77777777" w:rsidR="0005248B" w:rsidRPr="00F025CF" w:rsidRDefault="0005248B" w:rsidP="00F025CF">
      <w:pPr>
        <w:ind w:left="851"/>
        <w:rPr>
          <w:rFonts w:eastAsia="Times New Roman" w:cs="Tahoma"/>
          <w:color w:val="7F7F7F" w:themeColor="text1" w:themeTint="80"/>
          <w:lang w:eastAsia="fr-FR"/>
        </w:rPr>
      </w:pPr>
    </w:p>
    <w:p w14:paraId="7A577290" w14:textId="77777777" w:rsidR="0005248B" w:rsidRPr="00F025CF" w:rsidRDefault="0005248B" w:rsidP="00F025CF">
      <w:pPr>
        <w:ind w:left="851"/>
        <w:rPr>
          <w:rFonts w:eastAsia="Times New Roman" w:cs="Tahoma"/>
          <w:color w:val="7F7F7F" w:themeColor="text1" w:themeTint="80"/>
          <w:lang w:eastAsia="fr-FR"/>
        </w:rPr>
      </w:pPr>
      <w:r w:rsidRPr="00F025CF">
        <w:rPr>
          <w:rFonts w:eastAsia="Times New Roman" w:cs="Tahoma"/>
          <w:color w:val="7F7F7F" w:themeColor="text1" w:themeTint="80"/>
          <w:lang w:eastAsia="fr-FR"/>
        </w:rPr>
        <w:t>Fait à ......, le ......</w:t>
      </w:r>
    </w:p>
    <w:p w14:paraId="07D2E4F8" w14:textId="77777777" w:rsidR="0005248B" w:rsidRPr="00F025CF" w:rsidRDefault="0005248B" w:rsidP="00F025CF">
      <w:pPr>
        <w:ind w:left="851"/>
        <w:rPr>
          <w:rFonts w:eastAsia="Times New Roman" w:cs="Tahoma"/>
          <w:color w:val="7F7F7F" w:themeColor="text1" w:themeTint="80"/>
          <w:lang w:eastAsia="fr-FR"/>
        </w:rPr>
      </w:pPr>
      <w:r w:rsidRPr="00F025CF">
        <w:rPr>
          <w:rFonts w:eastAsia="Times New Roman" w:cs="Tahoma"/>
          <w:color w:val="7F7F7F" w:themeColor="text1" w:themeTint="80"/>
          <w:lang w:eastAsia="fr-FR"/>
        </w:rPr>
        <w:t>(Sceau de la mairie)</w:t>
      </w:r>
    </w:p>
    <w:p w14:paraId="40A6ABE0" w14:textId="77777777" w:rsidR="0005248B" w:rsidRPr="00F025CF" w:rsidRDefault="0005248B" w:rsidP="00F025CF">
      <w:pPr>
        <w:ind w:left="851"/>
        <w:rPr>
          <w:rFonts w:eastAsia="Times New Roman" w:cs="Tahoma"/>
          <w:color w:val="7F7F7F" w:themeColor="text1" w:themeTint="80"/>
          <w:lang w:eastAsia="fr-FR"/>
        </w:rPr>
      </w:pPr>
    </w:p>
    <w:p w14:paraId="551C898A" w14:textId="77777777" w:rsidR="0005248B" w:rsidRPr="00F025CF" w:rsidRDefault="0005248B" w:rsidP="00F025CF">
      <w:pPr>
        <w:ind w:left="851"/>
        <w:rPr>
          <w:rFonts w:eastAsia="Times New Roman" w:cs="Tahoma"/>
          <w:color w:val="7F7F7F" w:themeColor="text1" w:themeTint="80"/>
          <w:lang w:eastAsia="fr-FR"/>
        </w:rPr>
      </w:pPr>
    </w:p>
    <w:p w14:paraId="42D552D1" w14:textId="77777777" w:rsidR="0005248B" w:rsidRPr="00F025CF" w:rsidRDefault="0005248B" w:rsidP="00F025CF">
      <w:pPr>
        <w:ind w:left="851"/>
        <w:rPr>
          <w:rFonts w:eastAsia="Times New Roman" w:cs="Tahoma"/>
          <w:color w:val="7F7F7F" w:themeColor="text1" w:themeTint="80"/>
          <w:lang w:eastAsia="fr-FR"/>
        </w:rPr>
      </w:pPr>
    </w:p>
    <w:p w14:paraId="0CD6F40B" w14:textId="77777777" w:rsidR="0005248B" w:rsidRPr="00F025CF" w:rsidRDefault="0005248B" w:rsidP="00F025CF">
      <w:pPr>
        <w:ind w:left="851"/>
        <w:rPr>
          <w:rFonts w:eastAsia="Times New Roman" w:cs="Tahoma"/>
          <w:color w:val="7F7F7F" w:themeColor="text1" w:themeTint="80"/>
          <w:lang w:eastAsia="fr-FR"/>
        </w:rPr>
      </w:pPr>
      <w:r w:rsidRPr="00F025CF">
        <w:rPr>
          <w:rFonts w:eastAsia="Times New Roman" w:cs="Tahoma"/>
          <w:color w:val="7F7F7F" w:themeColor="text1" w:themeTint="80"/>
          <w:lang w:eastAsia="fr-FR"/>
        </w:rPr>
        <w:t>(Signature)</w:t>
      </w:r>
    </w:p>
    <w:p w14:paraId="2D5D14DA" w14:textId="77777777" w:rsidR="0005248B" w:rsidRPr="00F025CF" w:rsidRDefault="0005248B" w:rsidP="00F025CF">
      <w:pPr>
        <w:ind w:left="851"/>
        <w:rPr>
          <w:rFonts w:eastAsia="Times New Roman" w:cs="Tahoma"/>
          <w:color w:val="7F7F7F" w:themeColor="text1" w:themeTint="80"/>
          <w:lang w:eastAsia="fr-FR"/>
        </w:rPr>
      </w:pPr>
    </w:p>
    <w:p w14:paraId="66F5B447" w14:textId="77777777" w:rsidR="0005248B" w:rsidRPr="00F025CF" w:rsidRDefault="0005248B" w:rsidP="00F025CF">
      <w:pPr>
        <w:ind w:left="851"/>
        <w:rPr>
          <w:rFonts w:eastAsia="Times New Roman" w:cs="Tahoma"/>
          <w:color w:val="7F7F7F" w:themeColor="text1" w:themeTint="80"/>
          <w:lang w:eastAsia="fr-FR"/>
        </w:rPr>
      </w:pPr>
    </w:p>
    <w:p w14:paraId="7B11F3C3" w14:textId="77777777" w:rsidR="0005248B" w:rsidRPr="00F025CF" w:rsidRDefault="0005248B" w:rsidP="00F025CF">
      <w:pPr>
        <w:ind w:left="851"/>
        <w:rPr>
          <w:rFonts w:eastAsia="Times New Roman" w:cs="Tahoma"/>
          <w:color w:val="7F7F7F" w:themeColor="text1" w:themeTint="80"/>
          <w:lang w:eastAsia="fr-FR"/>
        </w:rPr>
      </w:pPr>
      <w:r w:rsidRPr="00F025CF">
        <w:rPr>
          <w:rFonts w:eastAsia="Times New Roman" w:cs="Tahoma"/>
          <w:color w:val="7F7F7F" w:themeColor="text1" w:themeTint="80"/>
          <w:lang w:eastAsia="fr-FR"/>
        </w:rPr>
        <w:t>Certifié exécutoire par le maire</w:t>
      </w:r>
    </w:p>
    <w:p w14:paraId="7AC17639" w14:textId="77777777" w:rsidR="0005248B" w:rsidRPr="00F025CF" w:rsidRDefault="0005248B" w:rsidP="00F025CF">
      <w:pPr>
        <w:ind w:left="851"/>
        <w:rPr>
          <w:rFonts w:eastAsia="Times New Roman" w:cs="Tahoma"/>
          <w:color w:val="7F7F7F" w:themeColor="text1" w:themeTint="80"/>
          <w:lang w:eastAsia="fr-FR"/>
        </w:rPr>
      </w:pPr>
      <w:r w:rsidRPr="00F025CF">
        <w:rPr>
          <w:rFonts w:eastAsia="Times New Roman" w:cs="Tahoma"/>
          <w:color w:val="7F7F7F" w:themeColor="text1" w:themeTint="80"/>
          <w:lang w:eastAsia="fr-FR"/>
        </w:rPr>
        <w:t>Compte tenu de la réception en préfecture</w:t>
      </w:r>
    </w:p>
    <w:p w14:paraId="6AE1689B" w14:textId="77777777" w:rsidR="0005248B" w:rsidRPr="00F025CF" w:rsidRDefault="0005248B" w:rsidP="00F025CF">
      <w:pPr>
        <w:ind w:left="851"/>
        <w:rPr>
          <w:rFonts w:eastAsia="Times New Roman" w:cs="Tahoma"/>
          <w:color w:val="7F7F7F" w:themeColor="text1" w:themeTint="80"/>
          <w:lang w:eastAsia="fr-FR"/>
        </w:rPr>
      </w:pPr>
      <w:r w:rsidRPr="00F025CF">
        <w:rPr>
          <w:rFonts w:eastAsia="Times New Roman" w:cs="Tahoma"/>
          <w:color w:val="7F7F7F" w:themeColor="text1" w:themeTint="80"/>
          <w:lang w:eastAsia="fr-FR"/>
        </w:rPr>
        <w:t>Le</w:t>
      </w:r>
    </w:p>
    <w:p w14:paraId="3C8138A0" w14:textId="77777777" w:rsidR="001C181C" w:rsidRDefault="0005248B" w:rsidP="00F025CF">
      <w:pPr>
        <w:ind w:left="851"/>
        <w:rPr>
          <w:rFonts w:eastAsia="Times New Roman" w:cs="Tahoma"/>
          <w:color w:val="7F7F7F" w:themeColor="text1" w:themeTint="80"/>
          <w:lang w:eastAsia="fr-FR"/>
        </w:rPr>
      </w:pPr>
      <w:r w:rsidRPr="00F025CF">
        <w:rPr>
          <w:rFonts w:eastAsia="Times New Roman" w:cs="Tahoma"/>
          <w:color w:val="7F7F7F" w:themeColor="text1" w:themeTint="80"/>
          <w:lang w:eastAsia="fr-FR"/>
        </w:rPr>
        <w:t>Et de l’affichage et/ou notification le</w:t>
      </w:r>
    </w:p>
    <w:p w14:paraId="1F696C21" w14:textId="77777777" w:rsidR="00080764" w:rsidRDefault="00080764" w:rsidP="00F025CF">
      <w:pPr>
        <w:ind w:left="851"/>
        <w:rPr>
          <w:rFonts w:eastAsia="Times New Roman" w:cs="Tahoma"/>
          <w:color w:val="7F7F7F" w:themeColor="text1" w:themeTint="80"/>
          <w:lang w:eastAsia="fr-FR"/>
        </w:rPr>
      </w:pPr>
    </w:p>
    <w:sectPr w:rsidR="00080764" w:rsidSect="00A5485D">
      <w:headerReference w:type="even" r:id="rId25"/>
      <w:headerReference w:type="default" r:id="rId26"/>
      <w:headerReference w:type="first" r:id="rId27"/>
      <w:footerReference w:type="first" r:id="rId28"/>
      <w:pgSz w:w="11906" w:h="16838" w:code="9"/>
      <w:pgMar w:top="567" w:right="1418"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EE07B" w14:textId="77777777" w:rsidR="00B40A57" w:rsidRPr="00A333BD" w:rsidRDefault="00B40A57" w:rsidP="00B21A2F">
      <w:r w:rsidRPr="00A333BD">
        <w:separator/>
      </w:r>
    </w:p>
  </w:endnote>
  <w:endnote w:type="continuationSeparator" w:id="0">
    <w:p w14:paraId="78A8D450" w14:textId="77777777" w:rsidR="00B40A57" w:rsidRPr="00A333BD" w:rsidRDefault="00B40A57" w:rsidP="00B21A2F">
      <w:r w:rsidRPr="00A333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Lt BT">
    <w:panose1 w:val="020B0402020204020303"/>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font>
  <w:font w:name="Futura Md BT">
    <w:panose1 w:val="020B0802020204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Bembo ExtraBold">
    <w:altName w:val="Cambria"/>
    <w:panose1 w:val="00000000000000000000"/>
    <w:charset w:val="00"/>
    <w:family w:val="roman"/>
    <w:notTrueType/>
    <w:pitch w:val="default"/>
    <w:sig w:usb0="00000003" w:usb1="00000000" w:usb2="00000000" w:usb3="00000000" w:csb0="00000001" w:csb1="00000000"/>
  </w:font>
  <w:font w:name="News Gothic BT">
    <w:altName w:val="Calibri"/>
    <w:panose1 w:val="00000000000000000000"/>
    <w:charset w:val="00"/>
    <w:family w:val="swiss"/>
    <w:notTrueType/>
    <w:pitch w:val="default"/>
    <w:sig w:usb0="00000003" w:usb1="00000000" w:usb2="00000000" w:usb3="00000000" w:csb0="00000001" w:csb1="00000000"/>
  </w:font>
  <w:font w:name="F">
    <w:altName w:val="Calibri"/>
    <w:charset w:val="00"/>
    <w:family w:val="auto"/>
    <w:pitch w:val="variable"/>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Verdana-Bold">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Marianne">
    <w:altName w:val="Calibri"/>
    <w:charset w:val="00"/>
    <w:family w:val="modern"/>
    <w:pitch w:val="variable"/>
  </w:font>
  <w:font w:name="EuphemiaUCAS-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050C" w14:textId="706DF722" w:rsidR="001C181C" w:rsidRDefault="001C181C">
    <w:pPr>
      <w:pStyle w:val="Pieddepage"/>
    </w:pPr>
    <w:r w:rsidRPr="001C181C">
      <w:rPr>
        <w:rFonts w:cs="Arial"/>
        <w:noProof/>
        <w:color w:val="000000" w:themeColor="text1"/>
      </w:rPr>
      <mc:AlternateContent>
        <mc:Choice Requires="wps">
          <w:drawing>
            <wp:anchor distT="45720" distB="45720" distL="114300" distR="114300" simplePos="0" relativeHeight="251664384" behindDoc="0" locked="0" layoutInCell="1" allowOverlap="1" wp14:anchorId="45AEC731" wp14:editId="36A0BD9B">
              <wp:simplePos x="0" y="0"/>
              <wp:positionH relativeFrom="margin">
                <wp:posOffset>5247459</wp:posOffset>
              </wp:positionH>
              <wp:positionV relativeFrom="paragraph">
                <wp:posOffset>-1004661</wp:posOffset>
              </wp:positionV>
              <wp:extent cx="2233295" cy="260985"/>
              <wp:effectExtent l="0" t="4445" r="0" b="0"/>
              <wp:wrapNone/>
              <wp:docPr id="20347896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233295" cy="260985"/>
                      </a:xfrm>
                      <a:prstGeom prst="rect">
                        <a:avLst/>
                      </a:prstGeom>
                      <a:solidFill>
                        <a:srgbClr val="FFFFFF"/>
                      </a:solidFill>
                      <a:ln w="9525">
                        <a:noFill/>
                        <a:miter lim="800000"/>
                        <a:headEnd/>
                        <a:tailEnd/>
                      </a:ln>
                    </wps:spPr>
                    <wps:txbx>
                      <w:txbxContent>
                        <w:p w14:paraId="6C63770C" w14:textId="77777777" w:rsidR="001C181C" w:rsidRPr="001C181C" w:rsidRDefault="001C181C" w:rsidP="001C181C">
                          <w:pPr>
                            <w:jc w:val="center"/>
                            <w:rPr>
                              <w:sz w:val="18"/>
                              <w:szCs w:val="18"/>
                            </w:rPr>
                          </w:pPr>
                          <w:r w:rsidRPr="001C181C">
                            <w:rPr>
                              <w:sz w:val="18"/>
                              <w:szCs w:val="18"/>
                            </w:rPr>
                            <w:t>CDG 85 – Février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AEC731" id="_x0000_t202" coordsize="21600,21600" o:spt="202" path="m,l,21600r21600,l21600,xe">
              <v:stroke joinstyle="miter"/>
              <v:path gradientshapeok="t" o:connecttype="rect"/>
            </v:shapetype>
            <v:shape id="_x0000_s1148" type="#_x0000_t202" style="position:absolute;left:0;text-align:left;margin-left:413.2pt;margin-top:-79.1pt;width:175.85pt;height:20.55pt;rotation:-90;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" stroked="f">
              <v:textbox>
                <w:txbxContent>
                  <w:p w14:paraId="6C63770C" w14:textId="77777777" w:rsidR="001C181C" w:rsidRPr="001C181C" w:rsidRDefault="001C181C" w:rsidP="001C181C">
                    <w:pPr>
                      <w:jc w:val="center"/>
                      <w:rPr>
                        <w:sz w:val="18"/>
                        <w:szCs w:val="18"/>
                      </w:rPr>
                    </w:pPr>
                    <w:r w:rsidRPr="001C181C">
                      <w:rPr>
                        <w:sz w:val="18"/>
                        <w:szCs w:val="18"/>
                      </w:rPr>
                      <w:t>CDG 85 – Février 2026</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9E0D4" w14:textId="77777777" w:rsidR="00B40A57" w:rsidRPr="00A333BD" w:rsidRDefault="00B40A57" w:rsidP="00B21A2F">
      <w:r w:rsidRPr="00A333BD">
        <w:separator/>
      </w:r>
    </w:p>
  </w:footnote>
  <w:footnote w:type="continuationSeparator" w:id="0">
    <w:p w14:paraId="34C71BFC" w14:textId="77777777" w:rsidR="00B40A57" w:rsidRPr="00A333BD" w:rsidRDefault="00B40A57" w:rsidP="00B21A2F">
      <w:r w:rsidRPr="00A333BD">
        <w:continuationSeparator/>
      </w:r>
    </w:p>
  </w:footnote>
  <w:footnote w:id="1">
    <w:p w14:paraId="7B1829C8" w14:textId="4F488E8E" w:rsidR="00802278" w:rsidRPr="00A333BD" w:rsidRDefault="00802278" w:rsidP="0005248B">
      <w:pPr>
        <w:pStyle w:val="Notedebasdepage"/>
        <w:rPr>
          <w:rFonts w:ascii="Futura Lt BT" w:hAnsi="Futura Lt BT"/>
        </w:rPr>
      </w:pPr>
      <w:r w:rsidRPr="00A333BD">
        <w:rPr>
          <w:rStyle w:val="Appelnotedebasdep"/>
          <w:rFonts w:ascii="Futura Lt BT" w:eastAsiaTheme="majorEastAsia" w:hAnsi="Futura Lt BT"/>
          <w:b/>
          <w:bCs/>
          <w:sz w:val="22"/>
          <w:szCs w:val="22"/>
        </w:rPr>
        <w:footnoteRef/>
      </w:r>
      <w:r w:rsidRPr="00A333BD">
        <w:rPr>
          <w:rFonts w:ascii="Futura Lt BT" w:hAnsi="Futura Lt BT"/>
        </w:rPr>
        <w:t xml:space="preserve"> Le Président a ici toute latitude pour déléguer au Vice-Président et/ou</w:t>
      </w:r>
      <w:r w:rsidR="0031388C" w:rsidRPr="00A333BD">
        <w:rPr>
          <w:rFonts w:ascii="Futura Lt BT" w:hAnsi="Futura Lt BT"/>
        </w:rPr>
        <w:t xml:space="preserve"> au Vice-président délégué,</w:t>
      </w:r>
      <w:r w:rsidRPr="00A333BD">
        <w:rPr>
          <w:rFonts w:ascii="Futura Lt BT" w:hAnsi="Futura Lt BT"/>
        </w:rPr>
        <w:t xml:space="preserve"> au Directeur certains de ses pouvoirs, étant entendu qu’il ne pourra s’agir que de ses pouvoirs propres et en aucun cas des pouvoirs que le Président tiendrait d’une délégation du Conseil d’Administration. Les pouvoirs propres sont les suivants : </w:t>
      </w:r>
    </w:p>
    <w:p w14:paraId="6907DB16" w14:textId="35E473C7" w:rsidR="00802278" w:rsidRPr="00A333BD" w:rsidRDefault="00802278" w:rsidP="00F42210">
      <w:pPr>
        <w:pStyle w:val="Notedebasdepage"/>
        <w:numPr>
          <w:ilvl w:val="0"/>
          <w:numId w:val="42"/>
        </w:numPr>
        <w:tabs>
          <w:tab w:val="left" w:pos="567"/>
        </w:tabs>
        <w:ind w:left="0" w:firstLine="284"/>
        <w:rPr>
          <w:rFonts w:ascii="Futura Lt BT" w:hAnsi="Futura Lt BT"/>
        </w:rPr>
      </w:pPr>
      <w:r w:rsidRPr="00A333BD">
        <w:rPr>
          <w:rFonts w:ascii="Futura Lt BT" w:hAnsi="Futura Lt BT"/>
        </w:rPr>
        <w:t>Sur le fondement de l’article 16 du décret du 6 mai 1995 : convocation du conseil et fixation de l’ordre du jour ;</w:t>
      </w:r>
    </w:p>
    <w:p w14:paraId="6D6CB787" w14:textId="3F6FACA5" w:rsidR="00802278" w:rsidRPr="00A333BD" w:rsidRDefault="00802278" w:rsidP="00F42210">
      <w:pPr>
        <w:pStyle w:val="Notedebasdepage"/>
        <w:numPr>
          <w:ilvl w:val="0"/>
          <w:numId w:val="42"/>
        </w:numPr>
        <w:tabs>
          <w:tab w:val="left" w:pos="567"/>
        </w:tabs>
        <w:ind w:left="0" w:firstLine="284"/>
        <w:rPr>
          <w:rFonts w:ascii="Futura Lt BT" w:hAnsi="Futura Lt BT"/>
        </w:rPr>
      </w:pPr>
      <w:r w:rsidRPr="00A333BD">
        <w:rPr>
          <w:rFonts w:ascii="Futura Lt BT" w:hAnsi="Futura Lt BT"/>
        </w:rPr>
        <w:t>Sur le fondement de l’article 23 du décret du 6 mai 1995 : ordonnancement des dépenses et recettes du CCAS, préparation et exécution des décisions du conseil, nomination des agents du CCAS (dont le directeur) ;</w:t>
      </w:r>
    </w:p>
    <w:p w14:paraId="7EC99C64" w14:textId="3A3EFD93" w:rsidR="00802278" w:rsidRPr="00A333BD" w:rsidRDefault="00802278" w:rsidP="00F42210">
      <w:pPr>
        <w:pStyle w:val="Notedebasdepage"/>
        <w:numPr>
          <w:ilvl w:val="0"/>
          <w:numId w:val="42"/>
        </w:numPr>
        <w:tabs>
          <w:tab w:val="left" w:pos="567"/>
        </w:tabs>
        <w:ind w:left="0" w:firstLine="284"/>
        <w:rPr>
          <w:rFonts w:ascii="Futura Lt BT" w:hAnsi="Futura Lt BT"/>
        </w:rPr>
      </w:pPr>
      <w:r w:rsidRPr="00A333BD">
        <w:rPr>
          <w:rFonts w:ascii="Futura Lt BT" w:hAnsi="Futura Lt BT"/>
        </w:rPr>
        <w:t>Sur le fondement de l’article L.123-8 du Code de l’Action Sociale et des Familles : l’acceptation, à titre conservatoire, des dons et legs qui sont faits au CCAS et la représentation du CCAS en justice et dans les actes de la vie civile.</w:t>
      </w:r>
    </w:p>
  </w:footnote>
  <w:footnote w:id="2">
    <w:p w14:paraId="1781AD54" w14:textId="77777777" w:rsidR="00802278" w:rsidRPr="00A333BD" w:rsidRDefault="00802278" w:rsidP="0005248B">
      <w:pPr>
        <w:pStyle w:val="Notedebasdepage"/>
        <w:rPr>
          <w:rFonts w:ascii="Futura Lt BT" w:hAnsi="Futura Lt BT"/>
        </w:rPr>
      </w:pPr>
      <w:r w:rsidRPr="00A333BD">
        <w:rPr>
          <w:rStyle w:val="Appelnotedebasdep"/>
          <w:rFonts w:ascii="Futura Lt BT" w:eastAsiaTheme="majorEastAsia" w:hAnsi="Futura Lt BT"/>
          <w:b/>
          <w:bCs/>
          <w:sz w:val="22"/>
          <w:szCs w:val="22"/>
        </w:rPr>
        <w:footnoteRef/>
      </w:r>
      <w:r w:rsidRPr="00A333BD">
        <w:rPr>
          <w:rFonts w:ascii="Futura Lt BT" w:hAnsi="Futura Lt BT"/>
          <w:sz w:val="28"/>
          <w:szCs w:val="28"/>
        </w:rPr>
        <w:t xml:space="preserve"> </w:t>
      </w:r>
      <w:r w:rsidRPr="00A333BD">
        <w:rPr>
          <w:rFonts w:ascii="Futura Lt BT" w:hAnsi="Futura Lt BT"/>
        </w:rPr>
        <w:t>Il est possible d’étendre la délégation de signature à l’ensemble des décisions prises dans le cadre des pouvoirs propres du Président, étant entendu qu’au final, c’est le Président qui sera considéré comme l’auteur de l’acte et qui en assumera la responsabilité. La délégation de signature n’emporte en effet aucune délégation de compétence, elle est simplement une mesure de « bonne gestion administrative », destinée à faciliter le travail quotidien du CCAS, en permettant une mise en exécution plus rapide des décisions, sans attendre que le Président soit présent.</w:t>
      </w:r>
    </w:p>
  </w:footnote>
  <w:footnote w:id="3">
    <w:p w14:paraId="64E332E0" w14:textId="77777777" w:rsidR="00802278" w:rsidRPr="001F2CF8" w:rsidRDefault="00802278" w:rsidP="0005248B">
      <w:pPr>
        <w:pStyle w:val="Notedebasdepage"/>
        <w:rPr>
          <w:rFonts w:ascii="Futura Lt BT" w:hAnsi="Futura Lt BT"/>
        </w:rPr>
      </w:pPr>
      <w:r w:rsidRPr="00A333BD">
        <w:rPr>
          <w:rStyle w:val="Appelnotedebasdep"/>
          <w:rFonts w:ascii="Futura Lt BT" w:eastAsiaTheme="majorEastAsia" w:hAnsi="Futura Lt BT"/>
          <w:b/>
          <w:bCs/>
          <w:sz w:val="22"/>
          <w:szCs w:val="22"/>
        </w:rPr>
        <w:footnoteRef/>
      </w:r>
      <w:r w:rsidRPr="00A333BD">
        <w:rPr>
          <w:rFonts w:ascii="Futura Lt BT" w:hAnsi="Futura Lt BT"/>
        </w:rPr>
        <w:t xml:space="preserve"> L’ensemble de ces matières est donné à titre d’exemple des documents pour lesquels la délégation de signature est possible, étant entendu que la liste n’est pas exhaustive et qu’il appartient à chaque Président de CCAS d’apprécier l’opportunité et l’étendue de cette délégation.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4C0E" w14:textId="333448CD" w:rsidR="002E100E" w:rsidRDefault="002E100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6110" w14:textId="77D99F42" w:rsidR="002E100E" w:rsidRDefault="002E100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46224" w14:textId="4F63655C" w:rsidR="002E100E" w:rsidRDefault="002E10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748"/>
    <w:multiLevelType w:val="hybridMultilevel"/>
    <w:tmpl w:val="D5E66D4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6D1822"/>
    <w:multiLevelType w:val="multilevel"/>
    <w:tmpl w:val="8A38F89C"/>
    <w:lvl w:ilvl="0">
      <w:numFmt w:val="bullet"/>
      <w:lvlText w:val="-"/>
      <w:lvlJc w:val="left"/>
      <w:rPr>
        <w:rFonts w:ascii="Calibri Light" w:eastAsiaTheme="minorHAnsi" w:hAnsi="Calibri Light" w:cs="Calibri Light" w:hint="default"/>
        <w:b w:val="0"/>
        <w:bCs w:val="0"/>
        <w:i w:val="0"/>
        <w:iCs w:val="0"/>
        <w:smallCaps w:val="0"/>
        <w:strike w:val="0"/>
        <w:color w:val="FF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2637C8"/>
    <w:multiLevelType w:val="hybridMultilevel"/>
    <w:tmpl w:val="B6208816"/>
    <w:lvl w:ilvl="0" w:tplc="1DF820D8">
      <w:start w:val="1"/>
      <w:numFmt w:val="low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85625B"/>
    <w:multiLevelType w:val="hybridMultilevel"/>
    <w:tmpl w:val="2F960D68"/>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613C55"/>
    <w:multiLevelType w:val="hybridMultilevel"/>
    <w:tmpl w:val="1A7EBA8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9E252D7"/>
    <w:multiLevelType w:val="hybridMultilevel"/>
    <w:tmpl w:val="B92C6126"/>
    <w:lvl w:ilvl="0" w:tplc="75B658F2">
      <w:numFmt w:val="bullet"/>
      <w:lvlText w:val="-"/>
      <w:lvlJc w:val="left"/>
      <w:pPr>
        <w:ind w:left="720" w:hanging="360"/>
      </w:pPr>
      <w:rPr>
        <w:rFonts w:ascii="Calibri Light" w:eastAsiaTheme="minorHAnsi" w:hAnsi="Calibri Light" w:cs="Calibri Ligh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BC79A2"/>
    <w:multiLevelType w:val="hybridMultilevel"/>
    <w:tmpl w:val="08085D2E"/>
    <w:lvl w:ilvl="0" w:tplc="88AA6E58">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0A1468"/>
    <w:multiLevelType w:val="hybridMultilevel"/>
    <w:tmpl w:val="20640712"/>
    <w:lvl w:ilvl="0" w:tplc="3D844C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6124F9"/>
    <w:multiLevelType w:val="hybridMultilevel"/>
    <w:tmpl w:val="2BFA89D8"/>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616B2F"/>
    <w:multiLevelType w:val="hybridMultilevel"/>
    <w:tmpl w:val="2E5E4502"/>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636339"/>
    <w:multiLevelType w:val="hybridMultilevel"/>
    <w:tmpl w:val="BBA2DB36"/>
    <w:lvl w:ilvl="0" w:tplc="40DE05FE">
      <w:numFmt w:val="bullet"/>
      <w:lvlText w:val="-"/>
      <w:lvlJc w:val="left"/>
      <w:pPr>
        <w:ind w:left="360" w:hanging="360"/>
      </w:pPr>
      <w:rPr>
        <w:rFonts w:ascii="Futura Lt BT" w:hAnsi="Futura Lt BT" w:cs="Tahoma"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1EBD7078"/>
    <w:multiLevelType w:val="hybridMultilevel"/>
    <w:tmpl w:val="174E5CB6"/>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581C26"/>
    <w:multiLevelType w:val="hybridMultilevel"/>
    <w:tmpl w:val="4DE6C292"/>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820FE0"/>
    <w:multiLevelType w:val="hybridMultilevel"/>
    <w:tmpl w:val="5FE8B9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70518EA"/>
    <w:multiLevelType w:val="multilevel"/>
    <w:tmpl w:val="0DD05DFE"/>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770DE4"/>
    <w:multiLevelType w:val="hybridMultilevel"/>
    <w:tmpl w:val="420C51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D571282"/>
    <w:multiLevelType w:val="hybridMultilevel"/>
    <w:tmpl w:val="6ECA9E58"/>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6D4795"/>
    <w:multiLevelType w:val="hybridMultilevel"/>
    <w:tmpl w:val="DEC0266A"/>
    <w:lvl w:ilvl="0" w:tplc="A16AFC2C">
      <w:start w:val="1"/>
      <w:numFmt w:val="bullet"/>
      <w:lvlText w:val="-"/>
      <w:lvlJc w:val="left"/>
      <w:pPr>
        <w:ind w:left="862" w:hanging="360"/>
      </w:pPr>
      <w:rPr>
        <w:rFonts w:ascii="Futura Lt BT" w:hAnsi="Futura Lt BT"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8" w15:restartNumberingAfterBreak="0">
    <w:nsid w:val="2E715DC6"/>
    <w:multiLevelType w:val="hybridMultilevel"/>
    <w:tmpl w:val="4AAAF0E8"/>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F3B3739"/>
    <w:multiLevelType w:val="multilevel"/>
    <w:tmpl w:val="8A38F89C"/>
    <w:lvl w:ilvl="0">
      <w:numFmt w:val="bullet"/>
      <w:lvlText w:val="-"/>
      <w:lvlJc w:val="left"/>
      <w:rPr>
        <w:rFonts w:ascii="Calibri Light" w:eastAsiaTheme="minorHAnsi" w:hAnsi="Calibri Light" w:cs="Calibri Light" w:hint="default"/>
        <w:b w:val="0"/>
        <w:bCs w:val="0"/>
        <w:i w:val="0"/>
        <w:iCs w:val="0"/>
        <w:smallCaps w:val="0"/>
        <w:strike w:val="0"/>
        <w:color w:val="FF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3446FC2"/>
    <w:multiLevelType w:val="multilevel"/>
    <w:tmpl w:val="4DE6DFBA"/>
    <w:lvl w:ilvl="0">
      <w:start w:val="1"/>
      <w:numFmt w:val="bullet"/>
      <w:lvlText w:val="-"/>
      <w:lvlJc w:val="left"/>
      <w:rPr>
        <w:rFonts w:ascii="Arial" w:eastAsia="Arial" w:hAnsi="Arial" w:cs="Arial"/>
        <w:b w:val="0"/>
        <w:bCs w:val="0"/>
        <w:i w:val="0"/>
        <w:iCs w:val="0"/>
        <w:smallCaps w:val="0"/>
        <w:strike w:val="0"/>
        <w:color w:val="FF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6E5F6C"/>
    <w:multiLevelType w:val="hybridMultilevel"/>
    <w:tmpl w:val="E932A402"/>
    <w:lvl w:ilvl="0" w:tplc="01AA528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6EB2680"/>
    <w:multiLevelType w:val="multilevel"/>
    <w:tmpl w:val="8D8A4822"/>
    <w:lvl w:ilvl="0">
      <w:start w:val="1"/>
      <w:numFmt w:val="bullet"/>
      <w:lvlText w:val="-"/>
      <w:lvlJc w:val="left"/>
      <w:rPr>
        <w:rFonts w:ascii="Arial" w:eastAsia="Arial" w:hAnsi="Arial" w:cs="Arial"/>
        <w:b w:val="0"/>
        <w:bCs w:val="0"/>
        <w:i w:val="0"/>
        <w:iCs w:val="0"/>
        <w:smallCaps w:val="0"/>
        <w:strike w:val="0"/>
        <w:color w:val="FF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9BB0CCD"/>
    <w:multiLevelType w:val="multilevel"/>
    <w:tmpl w:val="0DD05DFE"/>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A0F1E8A"/>
    <w:multiLevelType w:val="hybridMultilevel"/>
    <w:tmpl w:val="79DA2298"/>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BB018BB"/>
    <w:multiLevelType w:val="multilevel"/>
    <w:tmpl w:val="2B7A75DC"/>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5027A2"/>
    <w:multiLevelType w:val="hybridMultilevel"/>
    <w:tmpl w:val="3336FAE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FDB03FA"/>
    <w:multiLevelType w:val="multilevel"/>
    <w:tmpl w:val="0DD05DFE"/>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0512AF1"/>
    <w:multiLevelType w:val="hybridMultilevel"/>
    <w:tmpl w:val="37EA83E2"/>
    <w:lvl w:ilvl="0" w:tplc="1EA62B0A">
      <w:start w:val="1"/>
      <w:numFmt w:val="bullet"/>
      <w:lvlText w:val=""/>
      <w:lvlJc w:val="left"/>
      <w:pPr>
        <w:ind w:left="720" w:hanging="360"/>
      </w:pPr>
      <w:rPr>
        <w:rFonts w:ascii="Symbol" w:hAnsi="Symbol" w:hint="default"/>
        <w:color w:val="E2001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1161FB1"/>
    <w:multiLevelType w:val="hybridMultilevel"/>
    <w:tmpl w:val="4C769B7A"/>
    <w:lvl w:ilvl="0" w:tplc="40DE05FE">
      <w:numFmt w:val="bullet"/>
      <w:lvlText w:val="-"/>
      <w:lvlJc w:val="left"/>
      <w:pPr>
        <w:ind w:left="720" w:hanging="360"/>
      </w:pPr>
      <w:rPr>
        <w:rFonts w:ascii="Futura Lt BT" w:hAnsi="Futura Lt BT" w:cs="Tahoma" w:hint="default"/>
        <w:sz w:val="22"/>
      </w:rPr>
    </w:lvl>
    <w:lvl w:ilvl="1" w:tplc="07B03DCE">
      <w:numFmt w:val="bullet"/>
      <w:lvlText w:val="•"/>
      <w:lvlJc w:val="left"/>
      <w:pPr>
        <w:ind w:left="1440" w:hanging="360"/>
      </w:pPr>
      <w:rPr>
        <w:rFonts w:ascii="Futura Lt BT" w:eastAsiaTheme="minorEastAsia" w:hAnsi="Futura Lt BT" w:cs="Verdan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1F503DA"/>
    <w:multiLevelType w:val="multilevel"/>
    <w:tmpl w:val="0DD05DFE"/>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52738EB"/>
    <w:multiLevelType w:val="hybridMultilevel"/>
    <w:tmpl w:val="BB7E7258"/>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60D28F9"/>
    <w:multiLevelType w:val="hybridMultilevel"/>
    <w:tmpl w:val="49BC061C"/>
    <w:lvl w:ilvl="0" w:tplc="9C8043BE">
      <w:start w:val="1"/>
      <w:numFmt w:val="bullet"/>
      <w:lvlText w:val=""/>
      <w:lvlJc w:val="left"/>
      <w:pPr>
        <w:ind w:left="720" w:hanging="360"/>
      </w:pPr>
      <w:rPr>
        <w:rFonts w:ascii="Symbol" w:eastAsia="Arial Unicode MS" w:hAnsi="Symbol" w:cs="Arial Unicode MS" w:hint="default"/>
        <w:b w:val="0"/>
        <w:bCs w:val="0"/>
        <w:i w:val="0"/>
        <w:iCs w:val="0"/>
        <w:caps w:val="0"/>
        <w:smallCaps w:val="0"/>
        <w:strike w:val="0"/>
        <w:dstrike w:val="0"/>
        <w:color w:val="666666"/>
        <w:spacing w:val="0"/>
        <w:w w:val="100"/>
        <w:kern w:val="0"/>
        <w:position w:val="-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78C1963"/>
    <w:multiLevelType w:val="hybridMultilevel"/>
    <w:tmpl w:val="47260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8517F26"/>
    <w:multiLevelType w:val="hybridMultilevel"/>
    <w:tmpl w:val="4810E0FC"/>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A9D30E1"/>
    <w:multiLevelType w:val="hybridMultilevel"/>
    <w:tmpl w:val="D980A20E"/>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B7100CA"/>
    <w:multiLevelType w:val="hybridMultilevel"/>
    <w:tmpl w:val="6658BC52"/>
    <w:lvl w:ilvl="0" w:tplc="1EA62B0A">
      <w:start w:val="1"/>
      <w:numFmt w:val="bullet"/>
      <w:lvlText w:val=""/>
      <w:lvlJc w:val="left"/>
      <w:pPr>
        <w:ind w:left="720" w:hanging="360"/>
      </w:pPr>
      <w:rPr>
        <w:rFonts w:ascii="Symbol" w:hAnsi="Symbol" w:hint="default"/>
        <w:color w:val="E2001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B7E7191"/>
    <w:multiLevelType w:val="hybridMultilevel"/>
    <w:tmpl w:val="49D00E50"/>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D9E7E40"/>
    <w:multiLevelType w:val="multilevel"/>
    <w:tmpl w:val="8A38F89C"/>
    <w:lvl w:ilvl="0">
      <w:numFmt w:val="bullet"/>
      <w:lvlText w:val="-"/>
      <w:lvlJc w:val="left"/>
      <w:rPr>
        <w:rFonts w:ascii="Calibri Light" w:eastAsiaTheme="minorHAnsi" w:hAnsi="Calibri Light" w:cs="Calibri Light" w:hint="default"/>
        <w:b w:val="0"/>
        <w:bCs w:val="0"/>
        <w:i w:val="0"/>
        <w:iCs w:val="0"/>
        <w:smallCaps w:val="0"/>
        <w:strike w:val="0"/>
        <w:color w:val="FF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E420BF7"/>
    <w:multiLevelType w:val="hybridMultilevel"/>
    <w:tmpl w:val="70504536"/>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E6F3D0A"/>
    <w:multiLevelType w:val="hybridMultilevel"/>
    <w:tmpl w:val="C3E4742C"/>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04E1380"/>
    <w:multiLevelType w:val="multilevel"/>
    <w:tmpl w:val="0DD05DFE"/>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1BF45C8"/>
    <w:multiLevelType w:val="hybridMultilevel"/>
    <w:tmpl w:val="98FA21A2"/>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4D52E6C"/>
    <w:multiLevelType w:val="multilevel"/>
    <w:tmpl w:val="7520C994"/>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6D56720"/>
    <w:multiLevelType w:val="hybridMultilevel"/>
    <w:tmpl w:val="280EFAA4"/>
    <w:lvl w:ilvl="0" w:tplc="40DE05FE">
      <w:numFmt w:val="bullet"/>
      <w:lvlText w:val="-"/>
      <w:lvlJc w:val="left"/>
      <w:pPr>
        <w:ind w:left="360" w:hanging="360"/>
      </w:pPr>
      <w:rPr>
        <w:rFonts w:ascii="Futura Lt BT" w:hAnsi="Futura Lt BT" w:cs="Tahoma"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5C770623"/>
    <w:multiLevelType w:val="multilevel"/>
    <w:tmpl w:val="44F86A2E"/>
    <w:lvl w:ilvl="0">
      <w:start w:val="1"/>
      <w:numFmt w:val="bullet"/>
      <w:lvlText w:val="-"/>
      <w:lvlJc w:val="left"/>
      <w:rPr>
        <w:rFonts w:ascii="Arial" w:eastAsia="Arial" w:hAnsi="Arial" w:cs="Arial"/>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13681D"/>
    <w:multiLevelType w:val="hybridMultilevel"/>
    <w:tmpl w:val="CF8A7F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D2807C0"/>
    <w:multiLevelType w:val="hybridMultilevel"/>
    <w:tmpl w:val="10C823AA"/>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D4318D1"/>
    <w:multiLevelType w:val="hybridMultilevel"/>
    <w:tmpl w:val="6C661F1A"/>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00E33D9"/>
    <w:multiLevelType w:val="hybridMultilevel"/>
    <w:tmpl w:val="ABE03C12"/>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1357667"/>
    <w:multiLevelType w:val="hybridMultilevel"/>
    <w:tmpl w:val="5F8A8BC6"/>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1C92F9D"/>
    <w:multiLevelType w:val="hybridMultilevel"/>
    <w:tmpl w:val="93B4D1AA"/>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27E5545"/>
    <w:multiLevelType w:val="hybridMultilevel"/>
    <w:tmpl w:val="E5B87A54"/>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2F81D63"/>
    <w:multiLevelType w:val="multilevel"/>
    <w:tmpl w:val="2F82FF0C"/>
    <w:lvl w:ilvl="0">
      <w:start w:val="1"/>
      <w:numFmt w:val="bullet"/>
      <w:lvlText w:val="-"/>
      <w:lvlJc w:val="left"/>
      <w:rPr>
        <w:rFonts w:ascii="Arial" w:eastAsia="Arial" w:hAnsi="Arial" w:cs="Arial"/>
        <w:b w:val="0"/>
        <w:bCs w:val="0"/>
        <w:i w:val="0"/>
        <w:iCs w:val="0"/>
        <w:smallCaps w:val="0"/>
        <w:strike w:val="0"/>
        <w:color w:val="FF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5263B41"/>
    <w:multiLevelType w:val="hybridMultilevel"/>
    <w:tmpl w:val="E768FEC4"/>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7062B01"/>
    <w:multiLevelType w:val="hybridMultilevel"/>
    <w:tmpl w:val="0EBA6E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69FC3D90"/>
    <w:multiLevelType w:val="hybridMultilevel"/>
    <w:tmpl w:val="F8289F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6EC67249"/>
    <w:multiLevelType w:val="hybridMultilevel"/>
    <w:tmpl w:val="F5AA02CE"/>
    <w:lvl w:ilvl="0" w:tplc="1EA62B0A">
      <w:start w:val="1"/>
      <w:numFmt w:val="bullet"/>
      <w:lvlText w:val=""/>
      <w:lvlJc w:val="left"/>
      <w:pPr>
        <w:ind w:left="720" w:hanging="360"/>
      </w:pPr>
      <w:rPr>
        <w:rFonts w:ascii="Symbol" w:hAnsi="Symbol" w:hint="default"/>
        <w:color w:val="E2001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EE04A90"/>
    <w:multiLevelType w:val="singleLevel"/>
    <w:tmpl w:val="B79C71E2"/>
    <w:lvl w:ilvl="0">
      <w:numFmt w:val="bullet"/>
      <w:lvlText w:val="-"/>
      <w:lvlJc w:val="left"/>
      <w:pPr>
        <w:tabs>
          <w:tab w:val="num" w:pos="360"/>
        </w:tabs>
        <w:ind w:left="360" w:hanging="360"/>
      </w:pPr>
      <w:rPr>
        <w:rFonts w:ascii="Times New Roman" w:hAnsi="Times New Roman" w:hint="default"/>
      </w:rPr>
    </w:lvl>
  </w:abstractNum>
  <w:abstractNum w:abstractNumId="59" w15:restartNumberingAfterBreak="0">
    <w:nsid w:val="713977DC"/>
    <w:multiLevelType w:val="hybridMultilevel"/>
    <w:tmpl w:val="EB60724A"/>
    <w:lvl w:ilvl="0" w:tplc="75B658F2">
      <w:numFmt w:val="bullet"/>
      <w:lvlText w:val="-"/>
      <w:lvlJc w:val="left"/>
      <w:pPr>
        <w:ind w:left="1288" w:hanging="360"/>
      </w:pPr>
      <w:rPr>
        <w:rFonts w:ascii="Calibri Light" w:eastAsiaTheme="minorHAnsi" w:hAnsi="Calibri Light" w:cs="Calibri Light" w:hint="default"/>
      </w:rPr>
    </w:lvl>
    <w:lvl w:ilvl="1" w:tplc="040C0003">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60" w15:restartNumberingAfterBreak="0">
    <w:nsid w:val="725208DA"/>
    <w:multiLevelType w:val="hybridMultilevel"/>
    <w:tmpl w:val="86E8DA70"/>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2AE5AD1"/>
    <w:multiLevelType w:val="hybridMultilevel"/>
    <w:tmpl w:val="A6D2359C"/>
    <w:lvl w:ilvl="0" w:tplc="40DE05FE">
      <w:numFmt w:val="bullet"/>
      <w:lvlText w:val="-"/>
      <w:lvlJc w:val="left"/>
      <w:pPr>
        <w:ind w:left="720" w:hanging="360"/>
      </w:pPr>
      <w:rPr>
        <w:rFonts w:ascii="Futura Lt BT" w:hAnsi="Futura Lt BT" w:cs="Tahoma"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45A78F7"/>
    <w:multiLevelType w:val="hybridMultilevel"/>
    <w:tmpl w:val="E482E6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53309A8"/>
    <w:multiLevelType w:val="multilevel"/>
    <w:tmpl w:val="D9B6D8F0"/>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6961F63"/>
    <w:multiLevelType w:val="multilevel"/>
    <w:tmpl w:val="0DD05DFE"/>
    <w:lvl w:ilvl="0">
      <w:numFmt w:val="bullet"/>
      <w:lvlText w:val="-"/>
      <w:lvlJc w:val="left"/>
      <w:rPr>
        <w:rFonts w:ascii="Calibri Light" w:eastAsiaTheme="minorHAnsi" w:hAnsi="Calibri Light" w:cs="Calibri Light" w:hint="default"/>
        <w:b/>
        <w:bCs/>
        <w:i w:val="0"/>
        <w:iCs w:val="0"/>
        <w:smallCaps w:val="0"/>
        <w:strike w:val="0"/>
        <w:color w:val="000000"/>
        <w:spacing w:val="0"/>
        <w:w w:val="100"/>
        <w:position w:val="0"/>
        <w:sz w:val="22"/>
        <w:szCs w:val="22"/>
        <w:u w:val="none"/>
        <w:shd w:val="clear" w:color="auto" w:fill="auto"/>
        <w:lang w:val="fr-FR" w:eastAsia="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75554B2"/>
    <w:multiLevelType w:val="hybridMultilevel"/>
    <w:tmpl w:val="F31E578C"/>
    <w:lvl w:ilvl="0" w:tplc="A16AFC2C">
      <w:start w:val="1"/>
      <w:numFmt w:val="bullet"/>
      <w:lvlText w:val="-"/>
      <w:lvlJc w:val="left"/>
      <w:pPr>
        <w:ind w:left="720" w:hanging="360"/>
      </w:pPr>
      <w:rPr>
        <w:rFonts w:ascii="Futura Lt BT" w:hAnsi="Futura Lt B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8B32FD5"/>
    <w:multiLevelType w:val="hybridMultilevel"/>
    <w:tmpl w:val="1A7EBA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96311719">
    <w:abstractNumId w:val="57"/>
  </w:num>
  <w:num w:numId="2" w16cid:durableId="1092355634">
    <w:abstractNumId w:val="34"/>
  </w:num>
  <w:num w:numId="3" w16cid:durableId="1533498798">
    <w:abstractNumId w:val="9"/>
  </w:num>
  <w:num w:numId="4" w16cid:durableId="1264191562">
    <w:abstractNumId w:val="36"/>
  </w:num>
  <w:num w:numId="5" w16cid:durableId="1410730356">
    <w:abstractNumId w:val="28"/>
  </w:num>
  <w:num w:numId="6" w16cid:durableId="1033581526">
    <w:abstractNumId w:val="62"/>
  </w:num>
  <w:num w:numId="7" w16cid:durableId="120878658">
    <w:abstractNumId w:val="5"/>
  </w:num>
  <w:num w:numId="8" w16cid:durableId="845677397">
    <w:abstractNumId w:val="49"/>
  </w:num>
  <w:num w:numId="9" w16cid:durableId="752776456">
    <w:abstractNumId w:val="47"/>
  </w:num>
  <w:num w:numId="10" w16cid:durableId="1661886539">
    <w:abstractNumId w:val="58"/>
  </w:num>
  <w:num w:numId="11" w16cid:durableId="1643727469">
    <w:abstractNumId w:val="10"/>
  </w:num>
  <w:num w:numId="12" w16cid:durableId="842163438">
    <w:abstractNumId w:val="44"/>
  </w:num>
  <w:num w:numId="13" w16cid:durableId="1987124416">
    <w:abstractNumId w:val="61"/>
  </w:num>
  <w:num w:numId="14" w16cid:durableId="19209741">
    <w:abstractNumId w:val="18"/>
  </w:num>
  <w:num w:numId="15" w16cid:durableId="461659128">
    <w:abstractNumId w:val="46"/>
  </w:num>
  <w:num w:numId="16" w16cid:durableId="1969050292">
    <w:abstractNumId w:val="26"/>
  </w:num>
  <w:num w:numId="17" w16cid:durableId="76947647">
    <w:abstractNumId w:val="0"/>
  </w:num>
  <w:num w:numId="18" w16cid:durableId="343745774">
    <w:abstractNumId w:val="4"/>
  </w:num>
  <w:num w:numId="19" w16cid:durableId="565602458">
    <w:abstractNumId w:val="60"/>
  </w:num>
  <w:num w:numId="20" w16cid:durableId="875579825">
    <w:abstractNumId w:val="11"/>
  </w:num>
  <w:num w:numId="21" w16cid:durableId="1811627896">
    <w:abstractNumId w:val="24"/>
  </w:num>
  <w:num w:numId="22" w16cid:durableId="1439521815">
    <w:abstractNumId w:val="65"/>
  </w:num>
  <w:num w:numId="23" w16cid:durableId="1053118032">
    <w:abstractNumId w:val="48"/>
  </w:num>
  <w:num w:numId="24" w16cid:durableId="1509248938">
    <w:abstractNumId w:val="37"/>
  </w:num>
  <w:num w:numId="25" w16cid:durableId="2005890500">
    <w:abstractNumId w:val="2"/>
  </w:num>
  <w:num w:numId="26" w16cid:durableId="896404859">
    <w:abstractNumId w:val="33"/>
  </w:num>
  <w:num w:numId="27" w16cid:durableId="15273162">
    <w:abstractNumId w:val="50"/>
  </w:num>
  <w:num w:numId="28" w16cid:durableId="660700933">
    <w:abstractNumId w:val="32"/>
  </w:num>
  <w:num w:numId="29" w16cid:durableId="1424836301">
    <w:abstractNumId w:val="54"/>
  </w:num>
  <w:num w:numId="30" w16cid:durableId="796875617">
    <w:abstractNumId w:val="42"/>
  </w:num>
  <w:num w:numId="31" w16cid:durableId="942684696">
    <w:abstractNumId w:val="55"/>
  </w:num>
  <w:num w:numId="32" w16cid:durableId="1691102152">
    <w:abstractNumId w:val="52"/>
  </w:num>
  <w:num w:numId="33" w16cid:durableId="1847207835">
    <w:abstractNumId w:val="8"/>
  </w:num>
  <w:num w:numId="34" w16cid:durableId="713774925">
    <w:abstractNumId w:val="51"/>
  </w:num>
  <w:num w:numId="35" w16cid:durableId="1110391272">
    <w:abstractNumId w:val="16"/>
  </w:num>
  <w:num w:numId="36" w16cid:durableId="1776825711">
    <w:abstractNumId w:val="12"/>
  </w:num>
  <w:num w:numId="37" w16cid:durableId="532546434">
    <w:abstractNumId w:val="39"/>
  </w:num>
  <w:num w:numId="38" w16cid:durableId="888539107">
    <w:abstractNumId w:val="35"/>
  </w:num>
  <w:num w:numId="39" w16cid:durableId="1288076654">
    <w:abstractNumId w:val="29"/>
  </w:num>
  <w:num w:numId="40" w16cid:durableId="1326787930">
    <w:abstractNumId w:val="3"/>
  </w:num>
  <w:num w:numId="41" w16cid:durableId="7945520">
    <w:abstractNumId w:val="13"/>
  </w:num>
  <w:num w:numId="42" w16cid:durableId="1079403174">
    <w:abstractNumId w:val="31"/>
  </w:num>
  <w:num w:numId="43" w16cid:durableId="1320429045">
    <w:abstractNumId w:val="40"/>
  </w:num>
  <w:num w:numId="44" w16cid:durableId="303856732">
    <w:abstractNumId w:val="15"/>
  </w:num>
  <w:num w:numId="45" w16cid:durableId="214122609">
    <w:abstractNumId w:val="56"/>
  </w:num>
  <w:num w:numId="46" w16cid:durableId="1727994915">
    <w:abstractNumId w:val="7"/>
  </w:num>
  <w:num w:numId="47" w16cid:durableId="408121040">
    <w:abstractNumId w:val="45"/>
  </w:num>
  <w:num w:numId="48" w16cid:durableId="1769081951">
    <w:abstractNumId w:val="20"/>
  </w:num>
  <w:num w:numId="49" w16cid:durableId="2058235940">
    <w:abstractNumId w:val="53"/>
  </w:num>
  <w:num w:numId="50" w16cid:durableId="1134101373">
    <w:abstractNumId w:val="22"/>
  </w:num>
  <w:num w:numId="51" w16cid:durableId="702360984">
    <w:abstractNumId w:val="63"/>
  </w:num>
  <w:num w:numId="52" w16cid:durableId="347414604">
    <w:abstractNumId w:val="43"/>
  </w:num>
  <w:num w:numId="53" w16cid:durableId="2101675298">
    <w:abstractNumId w:val="25"/>
  </w:num>
  <w:num w:numId="54" w16cid:durableId="1942906920">
    <w:abstractNumId w:val="30"/>
  </w:num>
  <w:num w:numId="55" w16cid:durableId="7609109">
    <w:abstractNumId w:val="14"/>
  </w:num>
  <w:num w:numId="56" w16cid:durableId="433794912">
    <w:abstractNumId w:val="27"/>
  </w:num>
  <w:num w:numId="57" w16cid:durableId="1066957587">
    <w:abstractNumId w:val="41"/>
  </w:num>
  <w:num w:numId="58" w16cid:durableId="1550998798">
    <w:abstractNumId w:val="23"/>
  </w:num>
  <w:num w:numId="59" w16cid:durableId="2125806228">
    <w:abstractNumId w:val="64"/>
  </w:num>
  <w:num w:numId="60" w16cid:durableId="1939019348">
    <w:abstractNumId w:val="1"/>
  </w:num>
  <w:num w:numId="61" w16cid:durableId="469516900">
    <w:abstractNumId w:val="19"/>
  </w:num>
  <w:num w:numId="62" w16cid:durableId="1178694738">
    <w:abstractNumId w:val="38"/>
  </w:num>
  <w:num w:numId="63" w16cid:durableId="1167865159">
    <w:abstractNumId w:val="17"/>
  </w:num>
  <w:num w:numId="64" w16cid:durableId="183053817">
    <w:abstractNumId w:val="59"/>
  </w:num>
  <w:num w:numId="65" w16cid:durableId="453989404">
    <w:abstractNumId w:val="6"/>
  </w:num>
  <w:num w:numId="66" w16cid:durableId="1055733963">
    <w:abstractNumId w:val="66"/>
  </w:num>
  <w:num w:numId="67" w16cid:durableId="1799840063">
    <w:abstractNumId w:val="2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86"/>
    <w:rsid w:val="00000778"/>
    <w:rsid w:val="000021F2"/>
    <w:rsid w:val="00003E29"/>
    <w:rsid w:val="00004A67"/>
    <w:rsid w:val="00005565"/>
    <w:rsid w:val="00005DC3"/>
    <w:rsid w:val="00011EBA"/>
    <w:rsid w:val="00012BF3"/>
    <w:rsid w:val="0001797D"/>
    <w:rsid w:val="000179E5"/>
    <w:rsid w:val="00020CDC"/>
    <w:rsid w:val="0002165D"/>
    <w:rsid w:val="00032537"/>
    <w:rsid w:val="00032A81"/>
    <w:rsid w:val="00033D5B"/>
    <w:rsid w:val="000373AA"/>
    <w:rsid w:val="00041667"/>
    <w:rsid w:val="000459E0"/>
    <w:rsid w:val="00047C4C"/>
    <w:rsid w:val="00051D04"/>
    <w:rsid w:val="0005248B"/>
    <w:rsid w:val="00056399"/>
    <w:rsid w:val="00057716"/>
    <w:rsid w:val="0006134C"/>
    <w:rsid w:val="00061B19"/>
    <w:rsid w:val="00062E34"/>
    <w:rsid w:val="00063B92"/>
    <w:rsid w:val="00064FF4"/>
    <w:rsid w:val="00071DCC"/>
    <w:rsid w:val="000724B0"/>
    <w:rsid w:val="000747B1"/>
    <w:rsid w:val="00074F3C"/>
    <w:rsid w:val="00075F7E"/>
    <w:rsid w:val="00080764"/>
    <w:rsid w:val="0008151F"/>
    <w:rsid w:val="00081FBA"/>
    <w:rsid w:val="000836FB"/>
    <w:rsid w:val="00084C02"/>
    <w:rsid w:val="00085C11"/>
    <w:rsid w:val="00086B32"/>
    <w:rsid w:val="000900EE"/>
    <w:rsid w:val="00090255"/>
    <w:rsid w:val="000928B3"/>
    <w:rsid w:val="00092975"/>
    <w:rsid w:val="00093277"/>
    <w:rsid w:val="0009372B"/>
    <w:rsid w:val="00094E63"/>
    <w:rsid w:val="000958CF"/>
    <w:rsid w:val="000970F7"/>
    <w:rsid w:val="000A1080"/>
    <w:rsid w:val="000A1859"/>
    <w:rsid w:val="000A2F4C"/>
    <w:rsid w:val="000A3125"/>
    <w:rsid w:val="000A3E9E"/>
    <w:rsid w:val="000A4C2C"/>
    <w:rsid w:val="000A7867"/>
    <w:rsid w:val="000B2357"/>
    <w:rsid w:val="000B2AE3"/>
    <w:rsid w:val="000B65DE"/>
    <w:rsid w:val="000B7DE5"/>
    <w:rsid w:val="000C1570"/>
    <w:rsid w:val="000C3BA7"/>
    <w:rsid w:val="000C4595"/>
    <w:rsid w:val="000C56B0"/>
    <w:rsid w:val="000C5C1A"/>
    <w:rsid w:val="000C5FD8"/>
    <w:rsid w:val="000C6F8D"/>
    <w:rsid w:val="000D03B5"/>
    <w:rsid w:val="000D072B"/>
    <w:rsid w:val="000D4184"/>
    <w:rsid w:val="000D4B27"/>
    <w:rsid w:val="000D6386"/>
    <w:rsid w:val="000E0799"/>
    <w:rsid w:val="000E18FC"/>
    <w:rsid w:val="000E1B78"/>
    <w:rsid w:val="000E256D"/>
    <w:rsid w:val="000E419D"/>
    <w:rsid w:val="000E4455"/>
    <w:rsid w:val="0010003C"/>
    <w:rsid w:val="0010057B"/>
    <w:rsid w:val="00100854"/>
    <w:rsid w:val="001055DE"/>
    <w:rsid w:val="001067DE"/>
    <w:rsid w:val="00111DE8"/>
    <w:rsid w:val="00114B04"/>
    <w:rsid w:val="00115F10"/>
    <w:rsid w:val="001168A6"/>
    <w:rsid w:val="00121689"/>
    <w:rsid w:val="0012173C"/>
    <w:rsid w:val="00122BEB"/>
    <w:rsid w:val="001238E8"/>
    <w:rsid w:val="00124112"/>
    <w:rsid w:val="00124F9D"/>
    <w:rsid w:val="0012543F"/>
    <w:rsid w:val="00126BCA"/>
    <w:rsid w:val="00131A75"/>
    <w:rsid w:val="00131C39"/>
    <w:rsid w:val="00131C9D"/>
    <w:rsid w:val="00132118"/>
    <w:rsid w:val="0013231E"/>
    <w:rsid w:val="00134CE0"/>
    <w:rsid w:val="00140E6F"/>
    <w:rsid w:val="00141DE2"/>
    <w:rsid w:val="00143282"/>
    <w:rsid w:val="00145669"/>
    <w:rsid w:val="00145CAA"/>
    <w:rsid w:val="00145D59"/>
    <w:rsid w:val="001474E5"/>
    <w:rsid w:val="00151692"/>
    <w:rsid w:val="00151A2A"/>
    <w:rsid w:val="00152A2D"/>
    <w:rsid w:val="001563D5"/>
    <w:rsid w:val="00163BB6"/>
    <w:rsid w:val="00164FBF"/>
    <w:rsid w:val="0017055C"/>
    <w:rsid w:val="00170ED8"/>
    <w:rsid w:val="00172559"/>
    <w:rsid w:val="0017362E"/>
    <w:rsid w:val="00173A06"/>
    <w:rsid w:val="0017401F"/>
    <w:rsid w:val="00177990"/>
    <w:rsid w:val="001808BB"/>
    <w:rsid w:val="00180CB5"/>
    <w:rsid w:val="00181142"/>
    <w:rsid w:val="001823DE"/>
    <w:rsid w:val="00183B50"/>
    <w:rsid w:val="00185203"/>
    <w:rsid w:val="00185AE0"/>
    <w:rsid w:val="00186B94"/>
    <w:rsid w:val="00186E71"/>
    <w:rsid w:val="001872F5"/>
    <w:rsid w:val="00190A17"/>
    <w:rsid w:val="001914C1"/>
    <w:rsid w:val="00193C63"/>
    <w:rsid w:val="00194F71"/>
    <w:rsid w:val="001956EE"/>
    <w:rsid w:val="00195BEE"/>
    <w:rsid w:val="001A2962"/>
    <w:rsid w:val="001A2ACB"/>
    <w:rsid w:val="001A5FCA"/>
    <w:rsid w:val="001A6ACB"/>
    <w:rsid w:val="001A72B9"/>
    <w:rsid w:val="001A7319"/>
    <w:rsid w:val="001B1D67"/>
    <w:rsid w:val="001B23C7"/>
    <w:rsid w:val="001B2C9D"/>
    <w:rsid w:val="001B315D"/>
    <w:rsid w:val="001B38DD"/>
    <w:rsid w:val="001B4C9E"/>
    <w:rsid w:val="001B6900"/>
    <w:rsid w:val="001B7504"/>
    <w:rsid w:val="001C181C"/>
    <w:rsid w:val="001C40FF"/>
    <w:rsid w:val="001C417C"/>
    <w:rsid w:val="001C62C0"/>
    <w:rsid w:val="001C672E"/>
    <w:rsid w:val="001C6C10"/>
    <w:rsid w:val="001C6E7E"/>
    <w:rsid w:val="001D4424"/>
    <w:rsid w:val="001D5198"/>
    <w:rsid w:val="001D5CBF"/>
    <w:rsid w:val="001D6169"/>
    <w:rsid w:val="001D7AFD"/>
    <w:rsid w:val="001E141E"/>
    <w:rsid w:val="001E25D6"/>
    <w:rsid w:val="001E2FD4"/>
    <w:rsid w:val="001E65AB"/>
    <w:rsid w:val="001F0CC8"/>
    <w:rsid w:val="001F1049"/>
    <w:rsid w:val="001F54D3"/>
    <w:rsid w:val="001F5F10"/>
    <w:rsid w:val="001F7293"/>
    <w:rsid w:val="00200700"/>
    <w:rsid w:val="00200770"/>
    <w:rsid w:val="00201C16"/>
    <w:rsid w:val="00201F54"/>
    <w:rsid w:val="00202EBD"/>
    <w:rsid w:val="00205C54"/>
    <w:rsid w:val="0020708D"/>
    <w:rsid w:val="0021389E"/>
    <w:rsid w:val="00213CBA"/>
    <w:rsid w:val="002158D3"/>
    <w:rsid w:val="00216401"/>
    <w:rsid w:val="002200C1"/>
    <w:rsid w:val="002203E2"/>
    <w:rsid w:val="00221318"/>
    <w:rsid w:val="0022281D"/>
    <w:rsid w:val="00223B87"/>
    <w:rsid w:val="0022493D"/>
    <w:rsid w:val="00226654"/>
    <w:rsid w:val="0022745A"/>
    <w:rsid w:val="00230C6E"/>
    <w:rsid w:val="00231C00"/>
    <w:rsid w:val="00232005"/>
    <w:rsid w:val="00233C0E"/>
    <w:rsid w:val="002340CE"/>
    <w:rsid w:val="002402AB"/>
    <w:rsid w:val="0024184C"/>
    <w:rsid w:val="00241994"/>
    <w:rsid w:val="0024303A"/>
    <w:rsid w:val="0024322C"/>
    <w:rsid w:val="0024459D"/>
    <w:rsid w:val="00246109"/>
    <w:rsid w:val="002504A3"/>
    <w:rsid w:val="00252CBA"/>
    <w:rsid w:val="002532D6"/>
    <w:rsid w:val="0025356F"/>
    <w:rsid w:val="00254D62"/>
    <w:rsid w:val="0025697A"/>
    <w:rsid w:val="00257146"/>
    <w:rsid w:val="002709F0"/>
    <w:rsid w:val="00274781"/>
    <w:rsid w:val="00277FB8"/>
    <w:rsid w:val="002805B0"/>
    <w:rsid w:val="0028080C"/>
    <w:rsid w:val="00281676"/>
    <w:rsid w:val="002906DA"/>
    <w:rsid w:val="0029102A"/>
    <w:rsid w:val="002937F6"/>
    <w:rsid w:val="0029447C"/>
    <w:rsid w:val="002963D1"/>
    <w:rsid w:val="00296EFB"/>
    <w:rsid w:val="002A0573"/>
    <w:rsid w:val="002A090E"/>
    <w:rsid w:val="002A0A5F"/>
    <w:rsid w:val="002A3147"/>
    <w:rsid w:val="002A3D4B"/>
    <w:rsid w:val="002A3FD4"/>
    <w:rsid w:val="002A58B6"/>
    <w:rsid w:val="002B0AC4"/>
    <w:rsid w:val="002B4D92"/>
    <w:rsid w:val="002B5340"/>
    <w:rsid w:val="002B548F"/>
    <w:rsid w:val="002B6D23"/>
    <w:rsid w:val="002B6EB7"/>
    <w:rsid w:val="002B729D"/>
    <w:rsid w:val="002C235E"/>
    <w:rsid w:val="002C3263"/>
    <w:rsid w:val="002C350C"/>
    <w:rsid w:val="002C4672"/>
    <w:rsid w:val="002D2678"/>
    <w:rsid w:val="002D3EBE"/>
    <w:rsid w:val="002D7767"/>
    <w:rsid w:val="002E100E"/>
    <w:rsid w:val="002E4405"/>
    <w:rsid w:val="002E6142"/>
    <w:rsid w:val="002E79FB"/>
    <w:rsid w:val="002F04A7"/>
    <w:rsid w:val="002F0D32"/>
    <w:rsid w:val="002F2A16"/>
    <w:rsid w:val="002F428C"/>
    <w:rsid w:val="002F569E"/>
    <w:rsid w:val="002F593D"/>
    <w:rsid w:val="002F604A"/>
    <w:rsid w:val="002F6067"/>
    <w:rsid w:val="002F65BA"/>
    <w:rsid w:val="003003E8"/>
    <w:rsid w:val="003022E9"/>
    <w:rsid w:val="00302542"/>
    <w:rsid w:val="00302747"/>
    <w:rsid w:val="00302CD6"/>
    <w:rsid w:val="0030323B"/>
    <w:rsid w:val="00307C62"/>
    <w:rsid w:val="0031388C"/>
    <w:rsid w:val="0032432E"/>
    <w:rsid w:val="00327A49"/>
    <w:rsid w:val="003309AA"/>
    <w:rsid w:val="00333511"/>
    <w:rsid w:val="00333F08"/>
    <w:rsid w:val="00343FF8"/>
    <w:rsid w:val="003468BC"/>
    <w:rsid w:val="00347C56"/>
    <w:rsid w:val="00347E8D"/>
    <w:rsid w:val="00352A91"/>
    <w:rsid w:val="00354912"/>
    <w:rsid w:val="0035637F"/>
    <w:rsid w:val="003566F8"/>
    <w:rsid w:val="00357101"/>
    <w:rsid w:val="00357E8E"/>
    <w:rsid w:val="00361C27"/>
    <w:rsid w:val="003667E7"/>
    <w:rsid w:val="00367A2A"/>
    <w:rsid w:val="00371348"/>
    <w:rsid w:val="00372A22"/>
    <w:rsid w:val="003730C7"/>
    <w:rsid w:val="00374730"/>
    <w:rsid w:val="00374964"/>
    <w:rsid w:val="00374BC8"/>
    <w:rsid w:val="0037705E"/>
    <w:rsid w:val="00377514"/>
    <w:rsid w:val="003805E3"/>
    <w:rsid w:val="003839B1"/>
    <w:rsid w:val="0038422B"/>
    <w:rsid w:val="003874C6"/>
    <w:rsid w:val="00390C19"/>
    <w:rsid w:val="00395A14"/>
    <w:rsid w:val="00397FF7"/>
    <w:rsid w:val="003A2867"/>
    <w:rsid w:val="003A4063"/>
    <w:rsid w:val="003A63CF"/>
    <w:rsid w:val="003A710D"/>
    <w:rsid w:val="003A7F13"/>
    <w:rsid w:val="003B0844"/>
    <w:rsid w:val="003B0B25"/>
    <w:rsid w:val="003B3BC2"/>
    <w:rsid w:val="003B45B4"/>
    <w:rsid w:val="003B475C"/>
    <w:rsid w:val="003B5A66"/>
    <w:rsid w:val="003C04B2"/>
    <w:rsid w:val="003C2B1B"/>
    <w:rsid w:val="003C2C1B"/>
    <w:rsid w:val="003C3DA5"/>
    <w:rsid w:val="003C489B"/>
    <w:rsid w:val="003D090E"/>
    <w:rsid w:val="003D135C"/>
    <w:rsid w:val="003D1A61"/>
    <w:rsid w:val="003D32CB"/>
    <w:rsid w:val="003D47BF"/>
    <w:rsid w:val="003D54FE"/>
    <w:rsid w:val="003D71B2"/>
    <w:rsid w:val="003D73DC"/>
    <w:rsid w:val="003E03F4"/>
    <w:rsid w:val="003E07CC"/>
    <w:rsid w:val="003E4102"/>
    <w:rsid w:val="003E547C"/>
    <w:rsid w:val="003E5522"/>
    <w:rsid w:val="003E7EB9"/>
    <w:rsid w:val="003F3968"/>
    <w:rsid w:val="003F3C03"/>
    <w:rsid w:val="003F4227"/>
    <w:rsid w:val="003F4BEA"/>
    <w:rsid w:val="003F661C"/>
    <w:rsid w:val="003F6D11"/>
    <w:rsid w:val="003F7687"/>
    <w:rsid w:val="00401989"/>
    <w:rsid w:val="00404143"/>
    <w:rsid w:val="00406553"/>
    <w:rsid w:val="0040737D"/>
    <w:rsid w:val="00411266"/>
    <w:rsid w:val="00411A38"/>
    <w:rsid w:val="00413200"/>
    <w:rsid w:val="00413D8E"/>
    <w:rsid w:val="00414142"/>
    <w:rsid w:val="00414E05"/>
    <w:rsid w:val="00415DDE"/>
    <w:rsid w:val="00420520"/>
    <w:rsid w:val="004237F3"/>
    <w:rsid w:val="00424861"/>
    <w:rsid w:val="00425B5E"/>
    <w:rsid w:val="00425F98"/>
    <w:rsid w:val="00432244"/>
    <w:rsid w:val="004367FD"/>
    <w:rsid w:val="00436802"/>
    <w:rsid w:val="00440B0C"/>
    <w:rsid w:val="00440CCB"/>
    <w:rsid w:val="00441CDF"/>
    <w:rsid w:val="00444318"/>
    <w:rsid w:val="00444587"/>
    <w:rsid w:val="00445347"/>
    <w:rsid w:val="00445CE6"/>
    <w:rsid w:val="004462C9"/>
    <w:rsid w:val="00450AA0"/>
    <w:rsid w:val="00453747"/>
    <w:rsid w:val="00454BD4"/>
    <w:rsid w:val="00462435"/>
    <w:rsid w:val="004631A8"/>
    <w:rsid w:val="004652D6"/>
    <w:rsid w:val="00465CEB"/>
    <w:rsid w:val="00465EEA"/>
    <w:rsid w:val="0046679B"/>
    <w:rsid w:val="00467374"/>
    <w:rsid w:val="004675CD"/>
    <w:rsid w:val="00467A23"/>
    <w:rsid w:val="00470B65"/>
    <w:rsid w:val="00473DCD"/>
    <w:rsid w:val="00475745"/>
    <w:rsid w:val="00476496"/>
    <w:rsid w:val="004769B8"/>
    <w:rsid w:val="004803A0"/>
    <w:rsid w:val="00480553"/>
    <w:rsid w:val="00480A28"/>
    <w:rsid w:val="00482E45"/>
    <w:rsid w:val="004835A9"/>
    <w:rsid w:val="004835B8"/>
    <w:rsid w:val="00483ABC"/>
    <w:rsid w:val="004849CA"/>
    <w:rsid w:val="00492CC4"/>
    <w:rsid w:val="0049367D"/>
    <w:rsid w:val="00494F52"/>
    <w:rsid w:val="004A29B7"/>
    <w:rsid w:val="004A4B83"/>
    <w:rsid w:val="004A5C0D"/>
    <w:rsid w:val="004A75CC"/>
    <w:rsid w:val="004B6035"/>
    <w:rsid w:val="004C589C"/>
    <w:rsid w:val="004C64CA"/>
    <w:rsid w:val="004D1C2F"/>
    <w:rsid w:val="004D2CC5"/>
    <w:rsid w:val="004D348F"/>
    <w:rsid w:val="004D4317"/>
    <w:rsid w:val="004D61A7"/>
    <w:rsid w:val="004D7149"/>
    <w:rsid w:val="004D7915"/>
    <w:rsid w:val="004D7F1B"/>
    <w:rsid w:val="004E0C76"/>
    <w:rsid w:val="004E1958"/>
    <w:rsid w:val="004E1B05"/>
    <w:rsid w:val="004E4C51"/>
    <w:rsid w:val="004E4E66"/>
    <w:rsid w:val="004E586F"/>
    <w:rsid w:val="004E6141"/>
    <w:rsid w:val="004E71FD"/>
    <w:rsid w:val="004F40D7"/>
    <w:rsid w:val="004F5345"/>
    <w:rsid w:val="004F6221"/>
    <w:rsid w:val="004F68E5"/>
    <w:rsid w:val="004F7DD8"/>
    <w:rsid w:val="00503343"/>
    <w:rsid w:val="00505D03"/>
    <w:rsid w:val="00507AA3"/>
    <w:rsid w:val="00510295"/>
    <w:rsid w:val="005107E2"/>
    <w:rsid w:val="00510F47"/>
    <w:rsid w:val="005161C0"/>
    <w:rsid w:val="00517A99"/>
    <w:rsid w:val="00517D09"/>
    <w:rsid w:val="00517F84"/>
    <w:rsid w:val="00520A04"/>
    <w:rsid w:val="00521D75"/>
    <w:rsid w:val="00522F6E"/>
    <w:rsid w:val="0052309B"/>
    <w:rsid w:val="005235DB"/>
    <w:rsid w:val="00523CBB"/>
    <w:rsid w:val="00524B00"/>
    <w:rsid w:val="00524C12"/>
    <w:rsid w:val="00525D0A"/>
    <w:rsid w:val="00526F56"/>
    <w:rsid w:val="0052793E"/>
    <w:rsid w:val="00530D06"/>
    <w:rsid w:val="00532DB6"/>
    <w:rsid w:val="00534631"/>
    <w:rsid w:val="00534F36"/>
    <w:rsid w:val="005359BC"/>
    <w:rsid w:val="005366B4"/>
    <w:rsid w:val="00536871"/>
    <w:rsid w:val="005409CC"/>
    <w:rsid w:val="00540B02"/>
    <w:rsid w:val="00542C8D"/>
    <w:rsid w:val="0054308A"/>
    <w:rsid w:val="00543AD2"/>
    <w:rsid w:val="00546235"/>
    <w:rsid w:val="00547A64"/>
    <w:rsid w:val="00551088"/>
    <w:rsid w:val="0055246F"/>
    <w:rsid w:val="0055303B"/>
    <w:rsid w:val="00554912"/>
    <w:rsid w:val="00556EBE"/>
    <w:rsid w:val="005574BA"/>
    <w:rsid w:val="00562F30"/>
    <w:rsid w:val="005637D4"/>
    <w:rsid w:val="00563A1B"/>
    <w:rsid w:val="005640D2"/>
    <w:rsid w:val="00566C03"/>
    <w:rsid w:val="00567735"/>
    <w:rsid w:val="0057255D"/>
    <w:rsid w:val="00573075"/>
    <w:rsid w:val="00580A68"/>
    <w:rsid w:val="00582EF6"/>
    <w:rsid w:val="00583FE6"/>
    <w:rsid w:val="00586777"/>
    <w:rsid w:val="005901BB"/>
    <w:rsid w:val="00591BA3"/>
    <w:rsid w:val="005921DA"/>
    <w:rsid w:val="0059229A"/>
    <w:rsid w:val="00593DFF"/>
    <w:rsid w:val="005941CF"/>
    <w:rsid w:val="005A0E2F"/>
    <w:rsid w:val="005A44ED"/>
    <w:rsid w:val="005A4732"/>
    <w:rsid w:val="005A4C99"/>
    <w:rsid w:val="005A4DF1"/>
    <w:rsid w:val="005A6FD6"/>
    <w:rsid w:val="005A7899"/>
    <w:rsid w:val="005B0464"/>
    <w:rsid w:val="005B127C"/>
    <w:rsid w:val="005B23F9"/>
    <w:rsid w:val="005B2B44"/>
    <w:rsid w:val="005B4914"/>
    <w:rsid w:val="005B617B"/>
    <w:rsid w:val="005B7209"/>
    <w:rsid w:val="005C12F0"/>
    <w:rsid w:val="005C212B"/>
    <w:rsid w:val="005C3055"/>
    <w:rsid w:val="005C30BD"/>
    <w:rsid w:val="005C5981"/>
    <w:rsid w:val="005C5A55"/>
    <w:rsid w:val="005C6B49"/>
    <w:rsid w:val="005C7BFC"/>
    <w:rsid w:val="005C7DC9"/>
    <w:rsid w:val="005D227D"/>
    <w:rsid w:val="005D283B"/>
    <w:rsid w:val="005E10DD"/>
    <w:rsid w:val="005E1BB8"/>
    <w:rsid w:val="005E2673"/>
    <w:rsid w:val="005E3670"/>
    <w:rsid w:val="005E5620"/>
    <w:rsid w:val="005E6CD0"/>
    <w:rsid w:val="005F14D8"/>
    <w:rsid w:val="005F4657"/>
    <w:rsid w:val="005F6131"/>
    <w:rsid w:val="00600341"/>
    <w:rsid w:val="00601AC1"/>
    <w:rsid w:val="0060392F"/>
    <w:rsid w:val="006039D1"/>
    <w:rsid w:val="00604E55"/>
    <w:rsid w:val="00607FA6"/>
    <w:rsid w:val="0061019F"/>
    <w:rsid w:val="00610C38"/>
    <w:rsid w:val="0061283D"/>
    <w:rsid w:val="0061331C"/>
    <w:rsid w:val="006145A7"/>
    <w:rsid w:val="00614E73"/>
    <w:rsid w:val="00616821"/>
    <w:rsid w:val="00626D0B"/>
    <w:rsid w:val="00627537"/>
    <w:rsid w:val="00627DF3"/>
    <w:rsid w:val="00630782"/>
    <w:rsid w:val="00636833"/>
    <w:rsid w:val="0063766A"/>
    <w:rsid w:val="006379CE"/>
    <w:rsid w:val="00637BF0"/>
    <w:rsid w:val="00637FE0"/>
    <w:rsid w:val="006434AB"/>
    <w:rsid w:val="00644402"/>
    <w:rsid w:val="00644F64"/>
    <w:rsid w:val="00646DA5"/>
    <w:rsid w:val="00650EF9"/>
    <w:rsid w:val="00652118"/>
    <w:rsid w:val="00654837"/>
    <w:rsid w:val="0065556F"/>
    <w:rsid w:val="00657DF9"/>
    <w:rsid w:val="0066224D"/>
    <w:rsid w:val="0066511D"/>
    <w:rsid w:val="0066591D"/>
    <w:rsid w:val="00666F4C"/>
    <w:rsid w:val="0067006D"/>
    <w:rsid w:val="00670EE3"/>
    <w:rsid w:val="006738A3"/>
    <w:rsid w:val="00674CA9"/>
    <w:rsid w:val="006761D6"/>
    <w:rsid w:val="00677CE8"/>
    <w:rsid w:val="00682D9E"/>
    <w:rsid w:val="00687ACB"/>
    <w:rsid w:val="006927D5"/>
    <w:rsid w:val="00692914"/>
    <w:rsid w:val="00692DDF"/>
    <w:rsid w:val="00694D9F"/>
    <w:rsid w:val="00694EA1"/>
    <w:rsid w:val="0069595B"/>
    <w:rsid w:val="00695AB9"/>
    <w:rsid w:val="006A14A0"/>
    <w:rsid w:val="006A1C80"/>
    <w:rsid w:val="006A794A"/>
    <w:rsid w:val="006B0C41"/>
    <w:rsid w:val="006B1016"/>
    <w:rsid w:val="006B1523"/>
    <w:rsid w:val="006B3515"/>
    <w:rsid w:val="006B4089"/>
    <w:rsid w:val="006B548E"/>
    <w:rsid w:val="006B59CD"/>
    <w:rsid w:val="006B5B12"/>
    <w:rsid w:val="006B63C8"/>
    <w:rsid w:val="006B64E0"/>
    <w:rsid w:val="006C0025"/>
    <w:rsid w:val="006C38EB"/>
    <w:rsid w:val="006C4CFE"/>
    <w:rsid w:val="006C5CD2"/>
    <w:rsid w:val="006C65CC"/>
    <w:rsid w:val="006D4B82"/>
    <w:rsid w:val="006D5A6E"/>
    <w:rsid w:val="006D70E5"/>
    <w:rsid w:val="006E0A3A"/>
    <w:rsid w:val="006E219F"/>
    <w:rsid w:val="006E4A7E"/>
    <w:rsid w:val="006E4BD7"/>
    <w:rsid w:val="006E500A"/>
    <w:rsid w:val="006E5536"/>
    <w:rsid w:val="006F08AF"/>
    <w:rsid w:val="006F2FE5"/>
    <w:rsid w:val="006F3054"/>
    <w:rsid w:val="006F35CF"/>
    <w:rsid w:val="006F6545"/>
    <w:rsid w:val="006F67E0"/>
    <w:rsid w:val="006F7288"/>
    <w:rsid w:val="006F72F1"/>
    <w:rsid w:val="006F7E73"/>
    <w:rsid w:val="00702077"/>
    <w:rsid w:val="0070427C"/>
    <w:rsid w:val="00704418"/>
    <w:rsid w:val="00704522"/>
    <w:rsid w:val="00705B9C"/>
    <w:rsid w:val="00710F5F"/>
    <w:rsid w:val="0071475C"/>
    <w:rsid w:val="007165C3"/>
    <w:rsid w:val="00716CBB"/>
    <w:rsid w:val="00716DCB"/>
    <w:rsid w:val="007203FD"/>
    <w:rsid w:val="00720811"/>
    <w:rsid w:val="00721F26"/>
    <w:rsid w:val="0072473A"/>
    <w:rsid w:val="007248B0"/>
    <w:rsid w:val="00725979"/>
    <w:rsid w:val="00725FF1"/>
    <w:rsid w:val="0072667E"/>
    <w:rsid w:val="007318D8"/>
    <w:rsid w:val="007358CE"/>
    <w:rsid w:val="00740010"/>
    <w:rsid w:val="007440F7"/>
    <w:rsid w:val="00744D6E"/>
    <w:rsid w:val="00747BF1"/>
    <w:rsid w:val="00752AA0"/>
    <w:rsid w:val="007559EA"/>
    <w:rsid w:val="00756AA3"/>
    <w:rsid w:val="00760367"/>
    <w:rsid w:val="007644B8"/>
    <w:rsid w:val="007657E3"/>
    <w:rsid w:val="00766A4A"/>
    <w:rsid w:val="00766D0D"/>
    <w:rsid w:val="00771568"/>
    <w:rsid w:val="0077228C"/>
    <w:rsid w:val="00772E7F"/>
    <w:rsid w:val="00772F6A"/>
    <w:rsid w:val="007735E8"/>
    <w:rsid w:val="00776BE7"/>
    <w:rsid w:val="00777404"/>
    <w:rsid w:val="00784D47"/>
    <w:rsid w:val="00786A1C"/>
    <w:rsid w:val="00790C2D"/>
    <w:rsid w:val="00797882"/>
    <w:rsid w:val="007A00AF"/>
    <w:rsid w:val="007A2488"/>
    <w:rsid w:val="007A292E"/>
    <w:rsid w:val="007A2C54"/>
    <w:rsid w:val="007A6512"/>
    <w:rsid w:val="007B0630"/>
    <w:rsid w:val="007B0655"/>
    <w:rsid w:val="007B1B15"/>
    <w:rsid w:val="007B3184"/>
    <w:rsid w:val="007C1369"/>
    <w:rsid w:val="007C1693"/>
    <w:rsid w:val="007C46E1"/>
    <w:rsid w:val="007C4E61"/>
    <w:rsid w:val="007D2662"/>
    <w:rsid w:val="007D2D52"/>
    <w:rsid w:val="007D2D70"/>
    <w:rsid w:val="007D2FA5"/>
    <w:rsid w:val="007D3810"/>
    <w:rsid w:val="007D3976"/>
    <w:rsid w:val="007D42E6"/>
    <w:rsid w:val="007D4CA1"/>
    <w:rsid w:val="007D62C2"/>
    <w:rsid w:val="007D76CC"/>
    <w:rsid w:val="007E3A53"/>
    <w:rsid w:val="007E44F3"/>
    <w:rsid w:val="007F11F0"/>
    <w:rsid w:val="007F25DA"/>
    <w:rsid w:val="007F2D1D"/>
    <w:rsid w:val="007F3187"/>
    <w:rsid w:val="007F668E"/>
    <w:rsid w:val="007F794A"/>
    <w:rsid w:val="007F7FBB"/>
    <w:rsid w:val="00800063"/>
    <w:rsid w:val="00801F09"/>
    <w:rsid w:val="00802278"/>
    <w:rsid w:val="0080398F"/>
    <w:rsid w:val="0080437F"/>
    <w:rsid w:val="00805844"/>
    <w:rsid w:val="0080769F"/>
    <w:rsid w:val="008076E3"/>
    <w:rsid w:val="00810744"/>
    <w:rsid w:val="00811390"/>
    <w:rsid w:val="00811C52"/>
    <w:rsid w:val="0081312E"/>
    <w:rsid w:val="00813C79"/>
    <w:rsid w:val="00817B8A"/>
    <w:rsid w:val="00822A67"/>
    <w:rsid w:val="00824631"/>
    <w:rsid w:val="00825E32"/>
    <w:rsid w:val="008260F0"/>
    <w:rsid w:val="00830095"/>
    <w:rsid w:val="00831E5E"/>
    <w:rsid w:val="008327E6"/>
    <w:rsid w:val="008328C0"/>
    <w:rsid w:val="00833904"/>
    <w:rsid w:val="00833D77"/>
    <w:rsid w:val="00833DE0"/>
    <w:rsid w:val="0083682D"/>
    <w:rsid w:val="008369C9"/>
    <w:rsid w:val="00840576"/>
    <w:rsid w:val="00842EE6"/>
    <w:rsid w:val="0084352D"/>
    <w:rsid w:val="00843D1D"/>
    <w:rsid w:val="00845616"/>
    <w:rsid w:val="00845C16"/>
    <w:rsid w:val="00847F75"/>
    <w:rsid w:val="00851D1C"/>
    <w:rsid w:val="00852259"/>
    <w:rsid w:val="00853CBE"/>
    <w:rsid w:val="008572EB"/>
    <w:rsid w:val="008573D5"/>
    <w:rsid w:val="00860B09"/>
    <w:rsid w:val="00860FAA"/>
    <w:rsid w:val="0086106E"/>
    <w:rsid w:val="0086170B"/>
    <w:rsid w:val="0086196B"/>
    <w:rsid w:val="00864204"/>
    <w:rsid w:val="008647AA"/>
    <w:rsid w:val="00864B7B"/>
    <w:rsid w:val="00864DCC"/>
    <w:rsid w:val="00870F38"/>
    <w:rsid w:val="00871F6E"/>
    <w:rsid w:val="0087376F"/>
    <w:rsid w:val="00873805"/>
    <w:rsid w:val="00874037"/>
    <w:rsid w:val="008747F0"/>
    <w:rsid w:val="00875CDA"/>
    <w:rsid w:val="00882220"/>
    <w:rsid w:val="00883267"/>
    <w:rsid w:val="00883781"/>
    <w:rsid w:val="00884002"/>
    <w:rsid w:val="00884A96"/>
    <w:rsid w:val="00884AC6"/>
    <w:rsid w:val="00885CD3"/>
    <w:rsid w:val="00886C44"/>
    <w:rsid w:val="00887B3A"/>
    <w:rsid w:val="00890969"/>
    <w:rsid w:val="00892DBF"/>
    <w:rsid w:val="008949EF"/>
    <w:rsid w:val="00895149"/>
    <w:rsid w:val="008A005C"/>
    <w:rsid w:val="008A219D"/>
    <w:rsid w:val="008A39BF"/>
    <w:rsid w:val="008A42D6"/>
    <w:rsid w:val="008A4332"/>
    <w:rsid w:val="008A5649"/>
    <w:rsid w:val="008A6ABF"/>
    <w:rsid w:val="008B0D62"/>
    <w:rsid w:val="008B1613"/>
    <w:rsid w:val="008B4C06"/>
    <w:rsid w:val="008B4CD2"/>
    <w:rsid w:val="008B5028"/>
    <w:rsid w:val="008B5BF4"/>
    <w:rsid w:val="008B6007"/>
    <w:rsid w:val="008B6080"/>
    <w:rsid w:val="008C10FE"/>
    <w:rsid w:val="008C1400"/>
    <w:rsid w:val="008C1CD9"/>
    <w:rsid w:val="008C22CC"/>
    <w:rsid w:val="008C7078"/>
    <w:rsid w:val="008D1C48"/>
    <w:rsid w:val="008D3F33"/>
    <w:rsid w:val="008D421C"/>
    <w:rsid w:val="008D5BE4"/>
    <w:rsid w:val="008E2221"/>
    <w:rsid w:val="008E382E"/>
    <w:rsid w:val="008E4625"/>
    <w:rsid w:val="008E510A"/>
    <w:rsid w:val="008E6907"/>
    <w:rsid w:val="008E7DD2"/>
    <w:rsid w:val="008F50BE"/>
    <w:rsid w:val="00901C39"/>
    <w:rsid w:val="0090375B"/>
    <w:rsid w:val="009039DE"/>
    <w:rsid w:val="00903F97"/>
    <w:rsid w:val="009053C0"/>
    <w:rsid w:val="00906F18"/>
    <w:rsid w:val="00907986"/>
    <w:rsid w:val="00910DCB"/>
    <w:rsid w:val="00910F35"/>
    <w:rsid w:val="00913872"/>
    <w:rsid w:val="00913EBB"/>
    <w:rsid w:val="00915465"/>
    <w:rsid w:val="009155A4"/>
    <w:rsid w:val="00915C20"/>
    <w:rsid w:val="0091604F"/>
    <w:rsid w:val="00917057"/>
    <w:rsid w:val="00917663"/>
    <w:rsid w:val="0092154E"/>
    <w:rsid w:val="009228C0"/>
    <w:rsid w:val="00923561"/>
    <w:rsid w:val="00923D2D"/>
    <w:rsid w:val="00923DFC"/>
    <w:rsid w:val="00924B93"/>
    <w:rsid w:val="009261B7"/>
    <w:rsid w:val="009276C2"/>
    <w:rsid w:val="00931B16"/>
    <w:rsid w:val="00935DC9"/>
    <w:rsid w:val="00937CD1"/>
    <w:rsid w:val="00941164"/>
    <w:rsid w:val="00942F49"/>
    <w:rsid w:val="00944078"/>
    <w:rsid w:val="009442B8"/>
    <w:rsid w:val="009477FF"/>
    <w:rsid w:val="00951397"/>
    <w:rsid w:val="00951D00"/>
    <w:rsid w:val="009520E4"/>
    <w:rsid w:val="00952A6F"/>
    <w:rsid w:val="00954BD5"/>
    <w:rsid w:val="00955A6F"/>
    <w:rsid w:val="00956896"/>
    <w:rsid w:val="00956CE5"/>
    <w:rsid w:val="00956F77"/>
    <w:rsid w:val="009610A3"/>
    <w:rsid w:val="00964284"/>
    <w:rsid w:val="00964447"/>
    <w:rsid w:val="00966491"/>
    <w:rsid w:val="00970225"/>
    <w:rsid w:val="00972C4C"/>
    <w:rsid w:val="00972E09"/>
    <w:rsid w:val="009836DB"/>
    <w:rsid w:val="00983B1E"/>
    <w:rsid w:val="009872EA"/>
    <w:rsid w:val="00990069"/>
    <w:rsid w:val="0099150C"/>
    <w:rsid w:val="00992327"/>
    <w:rsid w:val="00992E87"/>
    <w:rsid w:val="00995F71"/>
    <w:rsid w:val="009A057B"/>
    <w:rsid w:val="009A089F"/>
    <w:rsid w:val="009A128D"/>
    <w:rsid w:val="009A1DCF"/>
    <w:rsid w:val="009A70D7"/>
    <w:rsid w:val="009B11B5"/>
    <w:rsid w:val="009B135F"/>
    <w:rsid w:val="009B1D4C"/>
    <w:rsid w:val="009B2124"/>
    <w:rsid w:val="009B29BC"/>
    <w:rsid w:val="009B2B03"/>
    <w:rsid w:val="009B457B"/>
    <w:rsid w:val="009B4ECB"/>
    <w:rsid w:val="009B5D82"/>
    <w:rsid w:val="009B6623"/>
    <w:rsid w:val="009B7269"/>
    <w:rsid w:val="009C1ACF"/>
    <w:rsid w:val="009C3990"/>
    <w:rsid w:val="009C5A83"/>
    <w:rsid w:val="009C77B3"/>
    <w:rsid w:val="009C7EAF"/>
    <w:rsid w:val="009D1B6B"/>
    <w:rsid w:val="009D295B"/>
    <w:rsid w:val="009D37DE"/>
    <w:rsid w:val="009D3A75"/>
    <w:rsid w:val="009D4AD6"/>
    <w:rsid w:val="009D7BF7"/>
    <w:rsid w:val="009E0999"/>
    <w:rsid w:val="009E0E50"/>
    <w:rsid w:val="009E1356"/>
    <w:rsid w:val="009E3D07"/>
    <w:rsid w:val="009E483C"/>
    <w:rsid w:val="009E5BBC"/>
    <w:rsid w:val="009E60DA"/>
    <w:rsid w:val="009E6859"/>
    <w:rsid w:val="009E772A"/>
    <w:rsid w:val="009F0B2C"/>
    <w:rsid w:val="009F0CBB"/>
    <w:rsid w:val="009F2222"/>
    <w:rsid w:val="009F3C8C"/>
    <w:rsid w:val="009F4C76"/>
    <w:rsid w:val="009F4EC9"/>
    <w:rsid w:val="009F4F4E"/>
    <w:rsid w:val="009F5BCD"/>
    <w:rsid w:val="009F69D6"/>
    <w:rsid w:val="00A01205"/>
    <w:rsid w:val="00A02315"/>
    <w:rsid w:val="00A02E7F"/>
    <w:rsid w:val="00A03551"/>
    <w:rsid w:val="00A04886"/>
    <w:rsid w:val="00A106CB"/>
    <w:rsid w:val="00A116E0"/>
    <w:rsid w:val="00A125A1"/>
    <w:rsid w:val="00A12B82"/>
    <w:rsid w:val="00A13081"/>
    <w:rsid w:val="00A13458"/>
    <w:rsid w:val="00A15B20"/>
    <w:rsid w:val="00A162E8"/>
    <w:rsid w:val="00A179F1"/>
    <w:rsid w:val="00A228C8"/>
    <w:rsid w:val="00A23815"/>
    <w:rsid w:val="00A266AB"/>
    <w:rsid w:val="00A273F2"/>
    <w:rsid w:val="00A30C32"/>
    <w:rsid w:val="00A333BD"/>
    <w:rsid w:val="00A33A99"/>
    <w:rsid w:val="00A347EC"/>
    <w:rsid w:val="00A34A60"/>
    <w:rsid w:val="00A36703"/>
    <w:rsid w:val="00A367CA"/>
    <w:rsid w:val="00A41F18"/>
    <w:rsid w:val="00A437A3"/>
    <w:rsid w:val="00A46CF5"/>
    <w:rsid w:val="00A46F8A"/>
    <w:rsid w:val="00A47C4D"/>
    <w:rsid w:val="00A502C2"/>
    <w:rsid w:val="00A50890"/>
    <w:rsid w:val="00A50EC9"/>
    <w:rsid w:val="00A51084"/>
    <w:rsid w:val="00A51A8D"/>
    <w:rsid w:val="00A53001"/>
    <w:rsid w:val="00A545D1"/>
    <w:rsid w:val="00A5485D"/>
    <w:rsid w:val="00A55042"/>
    <w:rsid w:val="00A556DD"/>
    <w:rsid w:val="00A557AC"/>
    <w:rsid w:val="00A67613"/>
    <w:rsid w:val="00A67A9A"/>
    <w:rsid w:val="00A70D25"/>
    <w:rsid w:val="00A7189E"/>
    <w:rsid w:val="00A71A2C"/>
    <w:rsid w:val="00A71FD9"/>
    <w:rsid w:val="00A8296F"/>
    <w:rsid w:val="00A833CD"/>
    <w:rsid w:val="00A838E6"/>
    <w:rsid w:val="00A84379"/>
    <w:rsid w:val="00A84706"/>
    <w:rsid w:val="00A86983"/>
    <w:rsid w:val="00A86B4F"/>
    <w:rsid w:val="00A90397"/>
    <w:rsid w:val="00A91204"/>
    <w:rsid w:val="00A91358"/>
    <w:rsid w:val="00A92B4F"/>
    <w:rsid w:val="00A92F9F"/>
    <w:rsid w:val="00AA2C89"/>
    <w:rsid w:val="00AA4C11"/>
    <w:rsid w:val="00AA5081"/>
    <w:rsid w:val="00AB01CA"/>
    <w:rsid w:val="00AB01EE"/>
    <w:rsid w:val="00AB2147"/>
    <w:rsid w:val="00AB25C5"/>
    <w:rsid w:val="00AB3B9A"/>
    <w:rsid w:val="00AB4B69"/>
    <w:rsid w:val="00AB5DA8"/>
    <w:rsid w:val="00AB6B84"/>
    <w:rsid w:val="00AC1053"/>
    <w:rsid w:val="00AC29CB"/>
    <w:rsid w:val="00AC2DC4"/>
    <w:rsid w:val="00AC3043"/>
    <w:rsid w:val="00AC554F"/>
    <w:rsid w:val="00AC6123"/>
    <w:rsid w:val="00AC6A6E"/>
    <w:rsid w:val="00AC7D26"/>
    <w:rsid w:val="00AD06DF"/>
    <w:rsid w:val="00AD7060"/>
    <w:rsid w:val="00AE0752"/>
    <w:rsid w:val="00AE099F"/>
    <w:rsid w:val="00AE1232"/>
    <w:rsid w:val="00AE315E"/>
    <w:rsid w:val="00AE3348"/>
    <w:rsid w:val="00AE5877"/>
    <w:rsid w:val="00AE5A63"/>
    <w:rsid w:val="00AE5BBC"/>
    <w:rsid w:val="00AE7111"/>
    <w:rsid w:val="00AE7876"/>
    <w:rsid w:val="00AE7DF0"/>
    <w:rsid w:val="00AF0115"/>
    <w:rsid w:val="00AF021A"/>
    <w:rsid w:val="00AF0737"/>
    <w:rsid w:val="00AF6C15"/>
    <w:rsid w:val="00B0097C"/>
    <w:rsid w:val="00B00BF7"/>
    <w:rsid w:val="00B03D91"/>
    <w:rsid w:val="00B07B00"/>
    <w:rsid w:val="00B14947"/>
    <w:rsid w:val="00B14D2B"/>
    <w:rsid w:val="00B17BD3"/>
    <w:rsid w:val="00B21A2F"/>
    <w:rsid w:val="00B21E43"/>
    <w:rsid w:val="00B248D5"/>
    <w:rsid w:val="00B25549"/>
    <w:rsid w:val="00B25EA4"/>
    <w:rsid w:val="00B26691"/>
    <w:rsid w:val="00B26A54"/>
    <w:rsid w:val="00B278F8"/>
    <w:rsid w:val="00B31255"/>
    <w:rsid w:val="00B3349C"/>
    <w:rsid w:val="00B34969"/>
    <w:rsid w:val="00B35399"/>
    <w:rsid w:val="00B35818"/>
    <w:rsid w:val="00B37109"/>
    <w:rsid w:val="00B40A57"/>
    <w:rsid w:val="00B42E78"/>
    <w:rsid w:val="00B53877"/>
    <w:rsid w:val="00B562AE"/>
    <w:rsid w:val="00B56D48"/>
    <w:rsid w:val="00B635ED"/>
    <w:rsid w:val="00B6763E"/>
    <w:rsid w:val="00B71A9B"/>
    <w:rsid w:val="00B72347"/>
    <w:rsid w:val="00B74DC6"/>
    <w:rsid w:val="00B77961"/>
    <w:rsid w:val="00B82D73"/>
    <w:rsid w:val="00B82EE9"/>
    <w:rsid w:val="00B84D78"/>
    <w:rsid w:val="00B86449"/>
    <w:rsid w:val="00B86734"/>
    <w:rsid w:val="00B873A3"/>
    <w:rsid w:val="00B87734"/>
    <w:rsid w:val="00B9182F"/>
    <w:rsid w:val="00B91DA1"/>
    <w:rsid w:val="00B92259"/>
    <w:rsid w:val="00B922E8"/>
    <w:rsid w:val="00B93865"/>
    <w:rsid w:val="00B96C22"/>
    <w:rsid w:val="00B9779F"/>
    <w:rsid w:val="00BA077C"/>
    <w:rsid w:val="00BA1257"/>
    <w:rsid w:val="00BA1CF0"/>
    <w:rsid w:val="00BA28B5"/>
    <w:rsid w:val="00BA4112"/>
    <w:rsid w:val="00BA5B81"/>
    <w:rsid w:val="00BA6A13"/>
    <w:rsid w:val="00BB08AB"/>
    <w:rsid w:val="00BB0C45"/>
    <w:rsid w:val="00BB1137"/>
    <w:rsid w:val="00BB13D6"/>
    <w:rsid w:val="00BB6E4C"/>
    <w:rsid w:val="00BC055E"/>
    <w:rsid w:val="00BC278E"/>
    <w:rsid w:val="00BC5E8E"/>
    <w:rsid w:val="00BC717E"/>
    <w:rsid w:val="00BD073E"/>
    <w:rsid w:val="00BD446A"/>
    <w:rsid w:val="00BD5F07"/>
    <w:rsid w:val="00BD7364"/>
    <w:rsid w:val="00BD773F"/>
    <w:rsid w:val="00BE0DFA"/>
    <w:rsid w:val="00BE1D90"/>
    <w:rsid w:val="00BE36F1"/>
    <w:rsid w:val="00BF0079"/>
    <w:rsid w:val="00BF3757"/>
    <w:rsid w:val="00BF39E6"/>
    <w:rsid w:val="00BF400E"/>
    <w:rsid w:val="00BF49F3"/>
    <w:rsid w:val="00BF57CA"/>
    <w:rsid w:val="00BF60B5"/>
    <w:rsid w:val="00BF63A8"/>
    <w:rsid w:val="00C01C34"/>
    <w:rsid w:val="00C02F7A"/>
    <w:rsid w:val="00C0403E"/>
    <w:rsid w:val="00C043E1"/>
    <w:rsid w:val="00C05591"/>
    <w:rsid w:val="00C07A81"/>
    <w:rsid w:val="00C10E64"/>
    <w:rsid w:val="00C123E5"/>
    <w:rsid w:val="00C1292C"/>
    <w:rsid w:val="00C12EA9"/>
    <w:rsid w:val="00C1437D"/>
    <w:rsid w:val="00C170D0"/>
    <w:rsid w:val="00C17A8F"/>
    <w:rsid w:val="00C209B2"/>
    <w:rsid w:val="00C2202C"/>
    <w:rsid w:val="00C2617D"/>
    <w:rsid w:val="00C2622F"/>
    <w:rsid w:val="00C273E0"/>
    <w:rsid w:val="00C30080"/>
    <w:rsid w:val="00C30D16"/>
    <w:rsid w:val="00C316F0"/>
    <w:rsid w:val="00C327A4"/>
    <w:rsid w:val="00C341E1"/>
    <w:rsid w:val="00C34C53"/>
    <w:rsid w:val="00C36541"/>
    <w:rsid w:val="00C36C9D"/>
    <w:rsid w:val="00C37A04"/>
    <w:rsid w:val="00C463E5"/>
    <w:rsid w:val="00C5120B"/>
    <w:rsid w:val="00C51FD5"/>
    <w:rsid w:val="00C5365A"/>
    <w:rsid w:val="00C53976"/>
    <w:rsid w:val="00C56616"/>
    <w:rsid w:val="00C60D4A"/>
    <w:rsid w:val="00C619CE"/>
    <w:rsid w:val="00C61BD5"/>
    <w:rsid w:val="00C61CD4"/>
    <w:rsid w:val="00C627EB"/>
    <w:rsid w:val="00C632A8"/>
    <w:rsid w:val="00C64039"/>
    <w:rsid w:val="00C67D36"/>
    <w:rsid w:val="00C70240"/>
    <w:rsid w:val="00C73DC9"/>
    <w:rsid w:val="00C74A49"/>
    <w:rsid w:val="00C7615A"/>
    <w:rsid w:val="00C77196"/>
    <w:rsid w:val="00C81B75"/>
    <w:rsid w:val="00C83308"/>
    <w:rsid w:val="00C85616"/>
    <w:rsid w:val="00C85D6E"/>
    <w:rsid w:val="00C92A54"/>
    <w:rsid w:val="00C94EC5"/>
    <w:rsid w:val="00C950F5"/>
    <w:rsid w:val="00CA1F52"/>
    <w:rsid w:val="00CA23A1"/>
    <w:rsid w:val="00CA38B6"/>
    <w:rsid w:val="00CA5623"/>
    <w:rsid w:val="00CA611F"/>
    <w:rsid w:val="00CB07FC"/>
    <w:rsid w:val="00CB36DB"/>
    <w:rsid w:val="00CB4953"/>
    <w:rsid w:val="00CC016E"/>
    <w:rsid w:val="00CC242D"/>
    <w:rsid w:val="00CC32D8"/>
    <w:rsid w:val="00CC35E7"/>
    <w:rsid w:val="00CC52B9"/>
    <w:rsid w:val="00CC5E95"/>
    <w:rsid w:val="00CC5F4C"/>
    <w:rsid w:val="00CC7884"/>
    <w:rsid w:val="00CD110E"/>
    <w:rsid w:val="00CD2B19"/>
    <w:rsid w:val="00CD5126"/>
    <w:rsid w:val="00CD5DD9"/>
    <w:rsid w:val="00CE08D4"/>
    <w:rsid w:val="00CE1730"/>
    <w:rsid w:val="00CE2143"/>
    <w:rsid w:val="00CE4C06"/>
    <w:rsid w:val="00CE6A28"/>
    <w:rsid w:val="00CF1E3A"/>
    <w:rsid w:val="00CF2D85"/>
    <w:rsid w:val="00CF699F"/>
    <w:rsid w:val="00CF726A"/>
    <w:rsid w:val="00D034A9"/>
    <w:rsid w:val="00D03BBE"/>
    <w:rsid w:val="00D0479A"/>
    <w:rsid w:val="00D04F6E"/>
    <w:rsid w:val="00D05174"/>
    <w:rsid w:val="00D057B7"/>
    <w:rsid w:val="00D0757E"/>
    <w:rsid w:val="00D07794"/>
    <w:rsid w:val="00D07A3B"/>
    <w:rsid w:val="00D07D33"/>
    <w:rsid w:val="00D07E74"/>
    <w:rsid w:val="00D14996"/>
    <w:rsid w:val="00D1576B"/>
    <w:rsid w:val="00D1795A"/>
    <w:rsid w:val="00D20727"/>
    <w:rsid w:val="00D20D87"/>
    <w:rsid w:val="00D22A9E"/>
    <w:rsid w:val="00D23C32"/>
    <w:rsid w:val="00D25456"/>
    <w:rsid w:val="00D305CF"/>
    <w:rsid w:val="00D3264E"/>
    <w:rsid w:val="00D339C0"/>
    <w:rsid w:val="00D37F87"/>
    <w:rsid w:val="00D40FA4"/>
    <w:rsid w:val="00D42330"/>
    <w:rsid w:val="00D42709"/>
    <w:rsid w:val="00D43A6F"/>
    <w:rsid w:val="00D44681"/>
    <w:rsid w:val="00D460AA"/>
    <w:rsid w:val="00D460F8"/>
    <w:rsid w:val="00D52940"/>
    <w:rsid w:val="00D571D3"/>
    <w:rsid w:val="00D57308"/>
    <w:rsid w:val="00D60CC5"/>
    <w:rsid w:val="00D61C1F"/>
    <w:rsid w:val="00D65127"/>
    <w:rsid w:val="00D70732"/>
    <w:rsid w:val="00D7116B"/>
    <w:rsid w:val="00D75DA0"/>
    <w:rsid w:val="00D76203"/>
    <w:rsid w:val="00D87285"/>
    <w:rsid w:val="00D87953"/>
    <w:rsid w:val="00D90088"/>
    <w:rsid w:val="00D92331"/>
    <w:rsid w:val="00DA0004"/>
    <w:rsid w:val="00DA0716"/>
    <w:rsid w:val="00DA13AB"/>
    <w:rsid w:val="00DA4C77"/>
    <w:rsid w:val="00DB0946"/>
    <w:rsid w:val="00DB233B"/>
    <w:rsid w:val="00DB436D"/>
    <w:rsid w:val="00DB6700"/>
    <w:rsid w:val="00DB72B4"/>
    <w:rsid w:val="00DC0953"/>
    <w:rsid w:val="00DC0FF7"/>
    <w:rsid w:val="00DC1B4E"/>
    <w:rsid w:val="00DC3601"/>
    <w:rsid w:val="00DC3E91"/>
    <w:rsid w:val="00DC3EF2"/>
    <w:rsid w:val="00DC6968"/>
    <w:rsid w:val="00DC6EEE"/>
    <w:rsid w:val="00DC7E4C"/>
    <w:rsid w:val="00DD0258"/>
    <w:rsid w:val="00DD2B40"/>
    <w:rsid w:val="00DD4623"/>
    <w:rsid w:val="00DD5D27"/>
    <w:rsid w:val="00DD63F5"/>
    <w:rsid w:val="00DD7D88"/>
    <w:rsid w:val="00DE100B"/>
    <w:rsid w:val="00DE114A"/>
    <w:rsid w:val="00DE1781"/>
    <w:rsid w:val="00DE2DB3"/>
    <w:rsid w:val="00DE2F76"/>
    <w:rsid w:val="00DE3D04"/>
    <w:rsid w:val="00DE3E3F"/>
    <w:rsid w:val="00DE47E9"/>
    <w:rsid w:val="00DE53A5"/>
    <w:rsid w:val="00DE6322"/>
    <w:rsid w:val="00DF61E4"/>
    <w:rsid w:val="00DF7CBC"/>
    <w:rsid w:val="00DF7E60"/>
    <w:rsid w:val="00E01BCB"/>
    <w:rsid w:val="00E02612"/>
    <w:rsid w:val="00E03D5A"/>
    <w:rsid w:val="00E06810"/>
    <w:rsid w:val="00E07070"/>
    <w:rsid w:val="00E0738D"/>
    <w:rsid w:val="00E07BDD"/>
    <w:rsid w:val="00E14AFE"/>
    <w:rsid w:val="00E1722C"/>
    <w:rsid w:val="00E2051B"/>
    <w:rsid w:val="00E232F5"/>
    <w:rsid w:val="00E24DDF"/>
    <w:rsid w:val="00E25B00"/>
    <w:rsid w:val="00E2629D"/>
    <w:rsid w:val="00E26573"/>
    <w:rsid w:val="00E31537"/>
    <w:rsid w:val="00E330F4"/>
    <w:rsid w:val="00E34490"/>
    <w:rsid w:val="00E36137"/>
    <w:rsid w:val="00E372DE"/>
    <w:rsid w:val="00E459F2"/>
    <w:rsid w:val="00E464D4"/>
    <w:rsid w:val="00E46A07"/>
    <w:rsid w:val="00E53F4F"/>
    <w:rsid w:val="00E54888"/>
    <w:rsid w:val="00E56731"/>
    <w:rsid w:val="00E569F4"/>
    <w:rsid w:val="00E60175"/>
    <w:rsid w:val="00E601C9"/>
    <w:rsid w:val="00E60486"/>
    <w:rsid w:val="00E61342"/>
    <w:rsid w:val="00E6140D"/>
    <w:rsid w:val="00E6304F"/>
    <w:rsid w:val="00E6365A"/>
    <w:rsid w:val="00E67755"/>
    <w:rsid w:val="00E67B70"/>
    <w:rsid w:val="00E710D8"/>
    <w:rsid w:val="00E71430"/>
    <w:rsid w:val="00E75566"/>
    <w:rsid w:val="00E75E22"/>
    <w:rsid w:val="00E8052E"/>
    <w:rsid w:val="00E83B50"/>
    <w:rsid w:val="00E83F15"/>
    <w:rsid w:val="00E87DD9"/>
    <w:rsid w:val="00E90241"/>
    <w:rsid w:val="00E90551"/>
    <w:rsid w:val="00E92628"/>
    <w:rsid w:val="00E933C3"/>
    <w:rsid w:val="00E9579F"/>
    <w:rsid w:val="00EA0400"/>
    <w:rsid w:val="00EA0FEC"/>
    <w:rsid w:val="00EA1250"/>
    <w:rsid w:val="00EA2CC4"/>
    <w:rsid w:val="00EA3AD3"/>
    <w:rsid w:val="00EA58B3"/>
    <w:rsid w:val="00EA7FBC"/>
    <w:rsid w:val="00EB000D"/>
    <w:rsid w:val="00EB1367"/>
    <w:rsid w:val="00EB1491"/>
    <w:rsid w:val="00EB149B"/>
    <w:rsid w:val="00EB1E93"/>
    <w:rsid w:val="00EB5242"/>
    <w:rsid w:val="00EB7EA1"/>
    <w:rsid w:val="00EC00BF"/>
    <w:rsid w:val="00EC4FBD"/>
    <w:rsid w:val="00EC704C"/>
    <w:rsid w:val="00EC735C"/>
    <w:rsid w:val="00ED0458"/>
    <w:rsid w:val="00ED1EEE"/>
    <w:rsid w:val="00ED3343"/>
    <w:rsid w:val="00ED4055"/>
    <w:rsid w:val="00ED6A47"/>
    <w:rsid w:val="00ED73E7"/>
    <w:rsid w:val="00EE383C"/>
    <w:rsid w:val="00EE5FD8"/>
    <w:rsid w:val="00EE615E"/>
    <w:rsid w:val="00EF1A3E"/>
    <w:rsid w:val="00EF23A9"/>
    <w:rsid w:val="00EF25FA"/>
    <w:rsid w:val="00EF3A69"/>
    <w:rsid w:val="00EF3BBB"/>
    <w:rsid w:val="00EF4238"/>
    <w:rsid w:val="00EF4720"/>
    <w:rsid w:val="00EF4A5E"/>
    <w:rsid w:val="00EF76EF"/>
    <w:rsid w:val="00F008E9"/>
    <w:rsid w:val="00F025CF"/>
    <w:rsid w:val="00F0305B"/>
    <w:rsid w:val="00F07749"/>
    <w:rsid w:val="00F07B3D"/>
    <w:rsid w:val="00F07DDA"/>
    <w:rsid w:val="00F11598"/>
    <w:rsid w:val="00F115FA"/>
    <w:rsid w:val="00F12B70"/>
    <w:rsid w:val="00F13B0E"/>
    <w:rsid w:val="00F1490D"/>
    <w:rsid w:val="00F15C17"/>
    <w:rsid w:val="00F164E2"/>
    <w:rsid w:val="00F20F09"/>
    <w:rsid w:val="00F226D5"/>
    <w:rsid w:val="00F2364E"/>
    <w:rsid w:val="00F23748"/>
    <w:rsid w:val="00F23968"/>
    <w:rsid w:val="00F23C37"/>
    <w:rsid w:val="00F24784"/>
    <w:rsid w:val="00F26749"/>
    <w:rsid w:val="00F3147B"/>
    <w:rsid w:val="00F321E3"/>
    <w:rsid w:val="00F341FF"/>
    <w:rsid w:val="00F37AA8"/>
    <w:rsid w:val="00F42210"/>
    <w:rsid w:val="00F44839"/>
    <w:rsid w:val="00F4556A"/>
    <w:rsid w:val="00F45815"/>
    <w:rsid w:val="00F4784A"/>
    <w:rsid w:val="00F53FE5"/>
    <w:rsid w:val="00F542B3"/>
    <w:rsid w:val="00F55EFE"/>
    <w:rsid w:val="00F564E1"/>
    <w:rsid w:val="00F56675"/>
    <w:rsid w:val="00F571CE"/>
    <w:rsid w:val="00F603C8"/>
    <w:rsid w:val="00F6068A"/>
    <w:rsid w:val="00F628DD"/>
    <w:rsid w:val="00F67D00"/>
    <w:rsid w:val="00F718F2"/>
    <w:rsid w:val="00F7255A"/>
    <w:rsid w:val="00F74184"/>
    <w:rsid w:val="00F81851"/>
    <w:rsid w:val="00F82BDD"/>
    <w:rsid w:val="00F84EA6"/>
    <w:rsid w:val="00F85B82"/>
    <w:rsid w:val="00F868D2"/>
    <w:rsid w:val="00F9517C"/>
    <w:rsid w:val="00F9531C"/>
    <w:rsid w:val="00F96A16"/>
    <w:rsid w:val="00F97EAB"/>
    <w:rsid w:val="00FA1341"/>
    <w:rsid w:val="00FA1FDD"/>
    <w:rsid w:val="00FA3A8B"/>
    <w:rsid w:val="00FA3BBD"/>
    <w:rsid w:val="00FA41A4"/>
    <w:rsid w:val="00FA49D4"/>
    <w:rsid w:val="00FA622E"/>
    <w:rsid w:val="00FA6347"/>
    <w:rsid w:val="00FA7DF8"/>
    <w:rsid w:val="00FB144A"/>
    <w:rsid w:val="00FB2EC4"/>
    <w:rsid w:val="00FB39F4"/>
    <w:rsid w:val="00FC16E0"/>
    <w:rsid w:val="00FC3234"/>
    <w:rsid w:val="00FC3FA2"/>
    <w:rsid w:val="00FC4B24"/>
    <w:rsid w:val="00FC78DB"/>
    <w:rsid w:val="00FD0257"/>
    <w:rsid w:val="00FD08F6"/>
    <w:rsid w:val="00FD4643"/>
    <w:rsid w:val="00FD6F69"/>
    <w:rsid w:val="00FE670C"/>
    <w:rsid w:val="00FE77C7"/>
    <w:rsid w:val="00FF4A53"/>
    <w:rsid w:val="00FF74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98CC2"/>
  <w15:docId w15:val="{CD74042D-509F-4286-97F8-5D36486F3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E74"/>
    <w:pPr>
      <w:spacing w:after="0" w:line="240" w:lineRule="auto"/>
      <w:jc w:val="both"/>
    </w:pPr>
    <w:rPr>
      <w:rFonts w:ascii="Futura Lt BT" w:hAnsi="Futura Lt BT"/>
    </w:rPr>
  </w:style>
  <w:style w:type="paragraph" w:styleId="Titre1">
    <w:name w:val="heading 1"/>
    <w:basedOn w:val="Normal"/>
    <w:next w:val="Normal"/>
    <w:link w:val="Titre1Car"/>
    <w:uiPriority w:val="99"/>
    <w:qFormat/>
    <w:rsid w:val="00C37A04"/>
    <w:pPr>
      <w:keepNext/>
      <w:keepLines/>
      <w:outlineLvl w:val="0"/>
    </w:pPr>
    <w:rPr>
      <w:rFonts w:ascii="Futura Md BT" w:eastAsiaTheme="majorEastAsia" w:hAnsi="Futura Md BT" w:cstheme="majorBidi"/>
      <w:b/>
      <w:bCs/>
      <w:szCs w:val="28"/>
    </w:rPr>
  </w:style>
  <w:style w:type="paragraph" w:styleId="Titre2">
    <w:name w:val="heading 2"/>
    <w:basedOn w:val="Normal"/>
    <w:next w:val="Normal"/>
    <w:link w:val="Titre2Car"/>
    <w:uiPriority w:val="99"/>
    <w:unhideWhenUsed/>
    <w:qFormat/>
    <w:rsid w:val="00A67A9A"/>
    <w:pPr>
      <w:keepNext/>
      <w:keepLines/>
      <w:outlineLvl w:val="1"/>
    </w:pPr>
    <w:rPr>
      <w:rFonts w:eastAsiaTheme="majorEastAsia" w:cstheme="majorBidi"/>
      <w:b/>
      <w:bCs/>
      <w:color w:val="FF0000"/>
      <w:sz w:val="24"/>
      <w:szCs w:val="26"/>
    </w:rPr>
  </w:style>
  <w:style w:type="paragraph" w:styleId="Titre3">
    <w:name w:val="heading 3"/>
    <w:basedOn w:val="Normal"/>
    <w:next w:val="Normal"/>
    <w:link w:val="Titre3Car"/>
    <w:uiPriority w:val="9"/>
    <w:qFormat/>
    <w:rsid w:val="002203E2"/>
    <w:pPr>
      <w:keepNext/>
      <w:spacing w:line="300" w:lineRule="atLeast"/>
      <w:jc w:val="center"/>
      <w:outlineLvl w:val="2"/>
    </w:pPr>
    <w:rPr>
      <w:rFonts w:ascii="Tahoma" w:eastAsia="Arial Unicode MS" w:hAnsi="Tahoma" w:cs="Tahoma"/>
      <w:sz w:val="36"/>
      <w:szCs w:val="36"/>
      <w:lang w:eastAsia="fr-FR"/>
    </w:rPr>
  </w:style>
  <w:style w:type="paragraph" w:styleId="Titre4">
    <w:name w:val="heading 4"/>
    <w:basedOn w:val="Normal"/>
    <w:next w:val="Normal"/>
    <w:link w:val="Titre4Car"/>
    <w:uiPriority w:val="99"/>
    <w:unhideWhenUsed/>
    <w:qFormat/>
    <w:rsid w:val="0005248B"/>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9"/>
    <w:qFormat/>
    <w:rsid w:val="0005248B"/>
    <w:pPr>
      <w:keepNext/>
      <w:pBdr>
        <w:top w:val="double" w:sz="4" w:space="1" w:color="auto" w:shadow="1"/>
        <w:left w:val="double" w:sz="4" w:space="4" w:color="auto" w:shadow="1"/>
        <w:bottom w:val="double" w:sz="4" w:space="1" w:color="auto" w:shadow="1"/>
        <w:right w:val="double" w:sz="4" w:space="4" w:color="auto" w:shadow="1"/>
      </w:pBdr>
      <w:shd w:val="pct10" w:color="auto" w:fill="auto"/>
      <w:jc w:val="center"/>
      <w:outlineLvl w:val="4"/>
    </w:pPr>
    <w:rPr>
      <w:rFonts w:ascii="Monotype Corsiva" w:eastAsia="Times New Roman" w:hAnsi="Monotype Corsiva" w:cs="Monotype Corsiva"/>
      <w:b/>
      <w:bCs/>
      <w:sz w:val="72"/>
      <w:szCs w:val="72"/>
    </w:rPr>
  </w:style>
  <w:style w:type="paragraph" w:styleId="Titre6">
    <w:name w:val="heading 6"/>
    <w:basedOn w:val="Normal"/>
    <w:next w:val="Normal"/>
    <w:link w:val="Titre6Car"/>
    <w:uiPriority w:val="9"/>
    <w:semiHidden/>
    <w:unhideWhenUsed/>
    <w:qFormat/>
    <w:rsid w:val="0005248B"/>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9"/>
    <w:unhideWhenUsed/>
    <w:qFormat/>
    <w:rsid w:val="0005248B"/>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9"/>
    <w:unhideWhenUsed/>
    <w:qFormat/>
    <w:rsid w:val="0005248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5815"/>
    <w:pPr>
      <w:ind w:left="720"/>
      <w:contextualSpacing/>
    </w:pPr>
  </w:style>
  <w:style w:type="table" w:styleId="Grilledutableau">
    <w:name w:val="Table Grid"/>
    <w:basedOn w:val="TableauNormal"/>
    <w:uiPriority w:val="59"/>
    <w:rsid w:val="007D6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2203E2"/>
    <w:rPr>
      <w:rFonts w:ascii="Tahoma" w:eastAsia="Arial Unicode MS" w:hAnsi="Tahoma" w:cs="Tahoma"/>
      <w:sz w:val="36"/>
      <w:szCs w:val="36"/>
      <w:lang w:eastAsia="fr-FR"/>
    </w:rPr>
  </w:style>
  <w:style w:type="character" w:customStyle="1" w:styleId="Titre2Car">
    <w:name w:val="Titre 2 Car"/>
    <w:basedOn w:val="Policepardfaut"/>
    <w:link w:val="Titre2"/>
    <w:uiPriority w:val="9"/>
    <w:rsid w:val="00A67A9A"/>
    <w:rPr>
      <w:rFonts w:ascii="Futura Lt BT" w:eastAsiaTheme="majorEastAsia" w:hAnsi="Futura Lt BT" w:cstheme="majorBidi"/>
      <w:b/>
      <w:bCs/>
      <w:color w:val="FF0000"/>
      <w:sz w:val="24"/>
      <w:szCs w:val="26"/>
    </w:rPr>
  </w:style>
  <w:style w:type="paragraph" w:customStyle="1" w:styleId="Default">
    <w:name w:val="Default"/>
    <w:rsid w:val="00F23C37"/>
    <w:pPr>
      <w:autoSpaceDE w:val="0"/>
      <w:autoSpaceDN w:val="0"/>
      <w:adjustRightInd w:val="0"/>
      <w:spacing w:after="0" w:line="240" w:lineRule="auto"/>
    </w:pPr>
    <w:rPr>
      <w:rFonts w:ascii="Futura Lt BT" w:eastAsia="Times New Roman" w:hAnsi="Futura Lt BT" w:cs="Futura Lt BT"/>
      <w:color w:val="000000"/>
      <w:sz w:val="24"/>
      <w:szCs w:val="24"/>
      <w:lang w:eastAsia="fr-FR"/>
    </w:rPr>
  </w:style>
  <w:style w:type="paragraph" w:styleId="En-tte">
    <w:name w:val="header"/>
    <w:basedOn w:val="Normal"/>
    <w:link w:val="En-tteCar"/>
    <w:uiPriority w:val="99"/>
    <w:unhideWhenUsed/>
    <w:rsid w:val="00B21A2F"/>
    <w:pPr>
      <w:tabs>
        <w:tab w:val="center" w:pos="4536"/>
        <w:tab w:val="right" w:pos="9072"/>
      </w:tabs>
    </w:pPr>
  </w:style>
  <w:style w:type="character" w:customStyle="1" w:styleId="En-tteCar">
    <w:name w:val="En-tête Car"/>
    <w:basedOn w:val="Policepardfaut"/>
    <w:link w:val="En-tte"/>
    <w:uiPriority w:val="99"/>
    <w:rsid w:val="00B21A2F"/>
    <w:rPr>
      <w:rFonts w:ascii="Futura Lt BT" w:hAnsi="Futura Lt BT"/>
    </w:rPr>
  </w:style>
  <w:style w:type="paragraph" w:styleId="Pieddepage">
    <w:name w:val="footer"/>
    <w:basedOn w:val="Normal"/>
    <w:link w:val="PieddepageCar"/>
    <w:uiPriority w:val="99"/>
    <w:unhideWhenUsed/>
    <w:rsid w:val="00B21A2F"/>
    <w:pPr>
      <w:tabs>
        <w:tab w:val="center" w:pos="4536"/>
        <w:tab w:val="right" w:pos="9072"/>
      </w:tabs>
    </w:pPr>
  </w:style>
  <w:style w:type="character" w:customStyle="1" w:styleId="PieddepageCar">
    <w:name w:val="Pied de page Car"/>
    <w:basedOn w:val="Policepardfaut"/>
    <w:link w:val="Pieddepage"/>
    <w:uiPriority w:val="99"/>
    <w:rsid w:val="00B21A2F"/>
    <w:rPr>
      <w:rFonts w:ascii="Futura Lt BT" w:hAnsi="Futura Lt BT"/>
    </w:rPr>
  </w:style>
  <w:style w:type="paragraph" w:styleId="Textedebulles">
    <w:name w:val="Balloon Text"/>
    <w:basedOn w:val="Normal"/>
    <w:link w:val="TextedebullesCar"/>
    <w:uiPriority w:val="99"/>
    <w:semiHidden/>
    <w:unhideWhenUsed/>
    <w:rsid w:val="00003E29"/>
    <w:rPr>
      <w:rFonts w:ascii="Tahoma" w:hAnsi="Tahoma" w:cs="Tahoma"/>
      <w:sz w:val="16"/>
      <w:szCs w:val="16"/>
    </w:rPr>
  </w:style>
  <w:style w:type="character" w:customStyle="1" w:styleId="TextedebullesCar">
    <w:name w:val="Texte de bulles Car"/>
    <w:basedOn w:val="Policepardfaut"/>
    <w:link w:val="Textedebulles"/>
    <w:uiPriority w:val="99"/>
    <w:semiHidden/>
    <w:rsid w:val="00003E29"/>
    <w:rPr>
      <w:rFonts w:ascii="Tahoma" w:hAnsi="Tahoma" w:cs="Tahoma"/>
      <w:sz w:val="16"/>
      <w:szCs w:val="16"/>
    </w:rPr>
  </w:style>
  <w:style w:type="character" w:customStyle="1" w:styleId="Titre1Car">
    <w:name w:val="Titre 1 Car"/>
    <w:basedOn w:val="Policepardfaut"/>
    <w:link w:val="Titre1"/>
    <w:uiPriority w:val="99"/>
    <w:rsid w:val="00C37A04"/>
    <w:rPr>
      <w:rFonts w:ascii="Futura Md BT" w:eastAsiaTheme="majorEastAsia" w:hAnsi="Futura Md BT" w:cstheme="majorBidi"/>
      <w:b/>
      <w:bCs/>
      <w:szCs w:val="28"/>
    </w:rPr>
  </w:style>
  <w:style w:type="character" w:styleId="Lienhypertexte">
    <w:name w:val="Hyperlink"/>
    <w:basedOn w:val="Policepardfaut"/>
    <w:uiPriority w:val="99"/>
    <w:unhideWhenUsed/>
    <w:rsid w:val="005C212B"/>
    <w:rPr>
      <w:color w:val="0000FF" w:themeColor="hyperlink"/>
      <w:u w:val="single"/>
    </w:rPr>
  </w:style>
  <w:style w:type="character" w:styleId="Lienhypertextesuivivisit">
    <w:name w:val="FollowedHyperlink"/>
    <w:basedOn w:val="Policepardfaut"/>
    <w:uiPriority w:val="99"/>
    <w:semiHidden/>
    <w:unhideWhenUsed/>
    <w:rsid w:val="005C212B"/>
    <w:rPr>
      <w:color w:val="800080" w:themeColor="followedHyperlink"/>
      <w:u w:val="single"/>
    </w:rPr>
  </w:style>
  <w:style w:type="paragraph" w:styleId="NormalWeb">
    <w:name w:val="Normal (Web)"/>
    <w:basedOn w:val="Normal"/>
    <w:uiPriority w:val="99"/>
    <w:rsid w:val="00BC278E"/>
    <w:pPr>
      <w:spacing w:before="100" w:beforeAutospacing="1" w:after="100" w:afterAutospacing="1"/>
    </w:pPr>
    <w:rPr>
      <w:rFonts w:ascii="Times New Roman" w:eastAsia="Times New Roman" w:hAnsi="Times New Roman" w:cs="Times New Roman"/>
      <w:color w:val="660099"/>
      <w:sz w:val="24"/>
      <w:szCs w:val="24"/>
      <w:lang w:eastAsia="fr-FR"/>
    </w:rPr>
  </w:style>
  <w:style w:type="character" w:styleId="Accentuation">
    <w:name w:val="Emphasis"/>
    <w:basedOn w:val="Policepardfaut"/>
    <w:qFormat/>
    <w:rsid w:val="00D1576B"/>
    <w:rPr>
      <w:rFonts w:ascii="Futura Lt BT" w:hAnsi="Futura Lt BT"/>
      <w:i/>
      <w:iCs/>
      <w:sz w:val="22"/>
    </w:rPr>
  </w:style>
  <w:style w:type="character" w:styleId="Numrodeligne">
    <w:name w:val="line number"/>
    <w:basedOn w:val="Policepardfaut"/>
    <w:uiPriority w:val="99"/>
    <w:semiHidden/>
    <w:unhideWhenUsed/>
    <w:rsid w:val="00F542B3"/>
  </w:style>
  <w:style w:type="character" w:customStyle="1" w:styleId="Mentionnonrsolue1">
    <w:name w:val="Mention non résolue1"/>
    <w:basedOn w:val="Policepardfaut"/>
    <w:uiPriority w:val="99"/>
    <w:semiHidden/>
    <w:unhideWhenUsed/>
    <w:rsid w:val="00BD073E"/>
    <w:rPr>
      <w:color w:val="605E5C"/>
      <w:shd w:val="clear" w:color="auto" w:fill="E1DFDD"/>
    </w:rPr>
  </w:style>
  <w:style w:type="character" w:customStyle="1" w:styleId="content-view-embed-inline">
    <w:name w:val="content-view-embed-inline"/>
    <w:basedOn w:val="Policepardfaut"/>
    <w:rsid w:val="00F84EA6"/>
  </w:style>
  <w:style w:type="paragraph" w:customStyle="1" w:styleId="Pa1">
    <w:name w:val="Pa1"/>
    <w:basedOn w:val="Normal"/>
    <w:next w:val="Normal"/>
    <w:uiPriority w:val="99"/>
    <w:qFormat/>
    <w:rsid w:val="00FF7446"/>
    <w:pPr>
      <w:autoSpaceDE w:val="0"/>
      <w:autoSpaceDN w:val="0"/>
      <w:adjustRightInd w:val="0"/>
      <w:spacing w:line="241" w:lineRule="atLeast"/>
    </w:pPr>
    <w:rPr>
      <w:rFonts w:ascii="Bembo ExtraBold" w:hAnsi="Bembo ExtraBold"/>
      <w:sz w:val="24"/>
      <w:szCs w:val="24"/>
    </w:rPr>
  </w:style>
  <w:style w:type="character" w:customStyle="1" w:styleId="A7">
    <w:name w:val="A7"/>
    <w:uiPriority w:val="99"/>
    <w:qFormat/>
    <w:rsid w:val="00FF7446"/>
    <w:rPr>
      <w:rFonts w:ascii="News Gothic BT" w:hAnsi="News Gothic BT" w:cs="News Gothic BT"/>
      <w:color w:val="000000"/>
      <w:sz w:val="17"/>
      <w:szCs w:val="17"/>
    </w:rPr>
  </w:style>
  <w:style w:type="character" w:customStyle="1" w:styleId="citation">
    <w:name w:val="citation"/>
    <w:basedOn w:val="Policepardfaut"/>
    <w:rsid w:val="00445347"/>
  </w:style>
  <w:style w:type="character" w:customStyle="1" w:styleId="Titre6Car">
    <w:name w:val="Titre 6 Car"/>
    <w:basedOn w:val="Policepardfaut"/>
    <w:link w:val="Titre6"/>
    <w:uiPriority w:val="9"/>
    <w:semiHidden/>
    <w:rsid w:val="0005248B"/>
    <w:rPr>
      <w:rFonts w:asciiTheme="majorHAnsi" w:eastAsiaTheme="majorEastAsia" w:hAnsiTheme="majorHAnsi" w:cstheme="majorBidi"/>
      <w:i/>
      <w:iCs/>
      <w:color w:val="243F60" w:themeColor="accent1" w:themeShade="7F"/>
    </w:rPr>
  </w:style>
  <w:style w:type="character" w:customStyle="1" w:styleId="Titre4Car">
    <w:name w:val="Titre 4 Car"/>
    <w:basedOn w:val="Policepardfaut"/>
    <w:link w:val="Titre4"/>
    <w:uiPriority w:val="99"/>
    <w:rsid w:val="0005248B"/>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9"/>
    <w:rsid w:val="0005248B"/>
    <w:rPr>
      <w:rFonts w:ascii="Monotype Corsiva" w:eastAsia="Times New Roman" w:hAnsi="Monotype Corsiva" w:cs="Monotype Corsiva"/>
      <w:b/>
      <w:bCs/>
      <w:sz w:val="72"/>
      <w:szCs w:val="72"/>
      <w:shd w:val="pct10" w:color="auto" w:fill="auto"/>
    </w:rPr>
  </w:style>
  <w:style w:type="character" w:customStyle="1" w:styleId="Titre7Car">
    <w:name w:val="Titre 7 Car"/>
    <w:basedOn w:val="Policepardfaut"/>
    <w:link w:val="Titre7"/>
    <w:uiPriority w:val="99"/>
    <w:rsid w:val="0005248B"/>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9"/>
    <w:rsid w:val="0005248B"/>
    <w:rPr>
      <w:rFonts w:asciiTheme="majorHAnsi" w:eastAsiaTheme="majorEastAsia" w:hAnsiTheme="majorHAnsi" w:cstheme="majorBidi"/>
      <w:color w:val="404040" w:themeColor="text1" w:themeTint="BF"/>
      <w:sz w:val="20"/>
      <w:szCs w:val="20"/>
    </w:rPr>
  </w:style>
  <w:style w:type="character" w:styleId="lev">
    <w:name w:val="Strong"/>
    <w:basedOn w:val="Policepardfaut"/>
    <w:uiPriority w:val="22"/>
    <w:qFormat/>
    <w:rsid w:val="0005248B"/>
    <w:rPr>
      <w:b/>
      <w:bCs/>
    </w:rPr>
  </w:style>
  <w:style w:type="paragraph" w:styleId="Corpsdetexte">
    <w:name w:val="Body Text"/>
    <w:basedOn w:val="Normal"/>
    <w:link w:val="CorpsdetexteCar"/>
    <w:uiPriority w:val="99"/>
    <w:rsid w:val="0005248B"/>
    <w:rPr>
      <w:rFonts w:ascii="Monotype Corsiva" w:eastAsia="Times New Roman" w:hAnsi="Monotype Corsiva" w:cs="Monotype Corsiva"/>
      <w:sz w:val="48"/>
      <w:szCs w:val="48"/>
    </w:rPr>
  </w:style>
  <w:style w:type="character" w:customStyle="1" w:styleId="CorpsdetexteCar">
    <w:name w:val="Corps de texte Car"/>
    <w:basedOn w:val="Policepardfaut"/>
    <w:link w:val="Corpsdetexte"/>
    <w:uiPriority w:val="99"/>
    <w:rsid w:val="0005248B"/>
    <w:rPr>
      <w:rFonts w:ascii="Monotype Corsiva" w:eastAsia="Times New Roman" w:hAnsi="Monotype Corsiva" w:cs="Monotype Corsiva"/>
      <w:sz w:val="48"/>
      <w:szCs w:val="48"/>
    </w:rPr>
  </w:style>
  <w:style w:type="paragraph" w:styleId="Corpsdetexte2">
    <w:name w:val="Body Text 2"/>
    <w:basedOn w:val="Normal"/>
    <w:link w:val="Corpsdetexte2Car"/>
    <w:uiPriority w:val="99"/>
    <w:rsid w:val="0005248B"/>
    <w:rPr>
      <w:rFonts w:ascii="Times New Roman" w:eastAsia="Times New Roman" w:hAnsi="Times New Roman" w:cs="Times New Roman"/>
      <w:sz w:val="24"/>
      <w:szCs w:val="24"/>
    </w:rPr>
  </w:style>
  <w:style w:type="character" w:customStyle="1" w:styleId="Corpsdetexte2Car">
    <w:name w:val="Corps de texte 2 Car"/>
    <w:basedOn w:val="Policepardfaut"/>
    <w:link w:val="Corpsdetexte2"/>
    <w:uiPriority w:val="99"/>
    <w:rsid w:val="0005248B"/>
    <w:rPr>
      <w:rFonts w:ascii="Times New Roman" w:eastAsia="Times New Roman" w:hAnsi="Times New Roman" w:cs="Times New Roman"/>
      <w:sz w:val="24"/>
      <w:szCs w:val="24"/>
    </w:rPr>
  </w:style>
  <w:style w:type="paragraph" w:styleId="Corpsdetexte3">
    <w:name w:val="Body Text 3"/>
    <w:basedOn w:val="Normal"/>
    <w:link w:val="Corpsdetexte3Car"/>
    <w:uiPriority w:val="99"/>
    <w:rsid w:val="0005248B"/>
    <w:rPr>
      <w:rFonts w:ascii="Times New Roman" w:eastAsia="Times New Roman" w:hAnsi="Times New Roman" w:cs="Times New Roman"/>
      <w:i/>
      <w:iCs/>
      <w:sz w:val="24"/>
      <w:szCs w:val="24"/>
    </w:rPr>
  </w:style>
  <w:style w:type="character" w:customStyle="1" w:styleId="Corpsdetexte3Car">
    <w:name w:val="Corps de texte 3 Car"/>
    <w:basedOn w:val="Policepardfaut"/>
    <w:link w:val="Corpsdetexte3"/>
    <w:uiPriority w:val="99"/>
    <w:rsid w:val="0005248B"/>
    <w:rPr>
      <w:rFonts w:ascii="Times New Roman" w:eastAsia="Times New Roman" w:hAnsi="Times New Roman" w:cs="Times New Roman"/>
      <w:i/>
      <w:iCs/>
      <w:sz w:val="24"/>
      <w:szCs w:val="24"/>
    </w:rPr>
  </w:style>
  <w:style w:type="character" w:styleId="Numrodepage">
    <w:name w:val="page number"/>
    <w:uiPriority w:val="99"/>
    <w:rsid w:val="0005248B"/>
    <w:rPr>
      <w:rFonts w:cs="Times New Roman"/>
    </w:rPr>
  </w:style>
  <w:style w:type="paragraph" w:styleId="Notedebasdepage">
    <w:name w:val="footnote text"/>
    <w:basedOn w:val="Normal"/>
    <w:link w:val="NotedebasdepageCar"/>
    <w:semiHidden/>
    <w:rsid w:val="0005248B"/>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semiHidden/>
    <w:rsid w:val="0005248B"/>
    <w:rPr>
      <w:rFonts w:ascii="Times New Roman" w:eastAsia="Times New Roman" w:hAnsi="Times New Roman" w:cs="Times New Roman"/>
      <w:sz w:val="20"/>
      <w:szCs w:val="20"/>
    </w:rPr>
  </w:style>
  <w:style w:type="character" w:styleId="Appelnotedebasdep">
    <w:name w:val="footnote reference"/>
    <w:semiHidden/>
    <w:rsid w:val="0005248B"/>
    <w:rPr>
      <w:rFonts w:cs="Times New Roman"/>
      <w:vertAlign w:val="superscript"/>
    </w:rPr>
  </w:style>
  <w:style w:type="paragraph" w:styleId="Titre">
    <w:name w:val="Title"/>
    <w:basedOn w:val="Normal"/>
    <w:next w:val="Normal"/>
    <w:link w:val="TitreCar"/>
    <w:uiPriority w:val="10"/>
    <w:qFormat/>
    <w:rsid w:val="0005248B"/>
    <w:pPr>
      <w:spacing w:before="240" w:after="60"/>
      <w:jc w:val="center"/>
      <w:outlineLvl w:val="0"/>
    </w:pPr>
    <w:rPr>
      <w:rFonts w:ascii="Cambria" w:eastAsia="Times New Roman" w:hAnsi="Cambria" w:cs="Times New Roman"/>
      <w:b/>
      <w:bCs/>
      <w:kern w:val="28"/>
      <w:sz w:val="32"/>
      <w:szCs w:val="32"/>
    </w:rPr>
  </w:style>
  <w:style w:type="character" w:customStyle="1" w:styleId="TitreCar">
    <w:name w:val="Titre Car"/>
    <w:basedOn w:val="Policepardfaut"/>
    <w:link w:val="Titre"/>
    <w:uiPriority w:val="10"/>
    <w:rsid w:val="0005248B"/>
    <w:rPr>
      <w:rFonts w:ascii="Cambria" w:eastAsia="Times New Roman" w:hAnsi="Cambria" w:cs="Times New Roman"/>
      <w:b/>
      <w:bCs/>
      <w:kern w:val="28"/>
      <w:sz w:val="32"/>
      <w:szCs w:val="32"/>
    </w:rPr>
  </w:style>
  <w:style w:type="paragraph" w:customStyle="1" w:styleId="Style1">
    <w:name w:val="Style1"/>
    <w:basedOn w:val="Titre"/>
    <w:qFormat/>
    <w:rsid w:val="0005248B"/>
    <w:pPr>
      <w:pBdr>
        <w:top w:val="single" w:sz="4" w:space="1" w:color="000000" w:shadow="1"/>
        <w:left w:val="single" w:sz="4" w:space="4" w:color="000000" w:shadow="1"/>
        <w:bottom w:val="single" w:sz="4" w:space="1" w:color="000000" w:shadow="1"/>
        <w:right w:val="single" w:sz="4" w:space="4" w:color="000000" w:shadow="1"/>
      </w:pBdr>
      <w:shd w:val="clear" w:color="auto" w:fill="C6D9F1"/>
    </w:pPr>
    <w:rPr>
      <w:rFonts w:ascii="Times New Roman" w:hAnsi="Times New Roman"/>
      <w:color w:val="4F81BD"/>
    </w:rPr>
  </w:style>
  <w:style w:type="paragraph" w:customStyle="1" w:styleId="Style2">
    <w:name w:val="Style2"/>
    <w:basedOn w:val="Style1"/>
    <w:autoRedefine/>
    <w:qFormat/>
    <w:rsid w:val="00ED0458"/>
    <w:pPr>
      <w:spacing w:before="0" w:after="0"/>
      <w:jc w:val="left"/>
    </w:pPr>
    <w:rPr>
      <w:rFonts w:ascii="Futura Md BT" w:hAnsi="Futura Md BT"/>
      <w:color w:val="EE0000"/>
      <w:sz w:val="24"/>
    </w:rPr>
  </w:style>
  <w:style w:type="paragraph" w:customStyle="1" w:styleId="Style3">
    <w:name w:val="Style3"/>
    <w:basedOn w:val="Style2"/>
    <w:qFormat/>
    <w:rsid w:val="0005248B"/>
  </w:style>
  <w:style w:type="character" w:customStyle="1" w:styleId="Mentionnonrsolue2">
    <w:name w:val="Mention non résolue2"/>
    <w:basedOn w:val="Policepardfaut"/>
    <w:uiPriority w:val="99"/>
    <w:semiHidden/>
    <w:unhideWhenUsed/>
    <w:rsid w:val="0005248B"/>
    <w:rPr>
      <w:color w:val="605E5C"/>
      <w:shd w:val="clear" w:color="auto" w:fill="E1DFDD"/>
    </w:rPr>
  </w:style>
  <w:style w:type="paragraph" w:styleId="Retraitcorpsdetexte2">
    <w:name w:val="Body Text Indent 2"/>
    <w:basedOn w:val="Normal"/>
    <w:link w:val="Retraitcorpsdetexte2Car"/>
    <w:uiPriority w:val="99"/>
    <w:semiHidden/>
    <w:unhideWhenUsed/>
    <w:rsid w:val="0005248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05248B"/>
    <w:rPr>
      <w:rFonts w:ascii="Futura Lt BT" w:hAnsi="Futura Lt BT"/>
    </w:rPr>
  </w:style>
  <w:style w:type="character" w:customStyle="1" w:styleId="field">
    <w:name w:val="field"/>
    <w:basedOn w:val="Policepardfaut"/>
    <w:rsid w:val="0005248B"/>
  </w:style>
  <w:style w:type="paragraph" w:customStyle="1" w:styleId="western">
    <w:name w:val="western"/>
    <w:basedOn w:val="Normal"/>
    <w:rsid w:val="0005248B"/>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Standard">
    <w:name w:val="Standard"/>
    <w:rsid w:val="0005248B"/>
    <w:pPr>
      <w:suppressAutoHyphens/>
      <w:autoSpaceDN w:val="0"/>
      <w:spacing w:after="0" w:line="240" w:lineRule="auto"/>
      <w:textAlignment w:val="baseline"/>
    </w:pPr>
    <w:rPr>
      <w:rFonts w:ascii="Futura Lt BT" w:eastAsia="Calibri" w:hAnsi="Futura Lt BT" w:cs="F"/>
      <w:color w:val="00000A"/>
    </w:rPr>
  </w:style>
  <w:style w:type="paragraph" w:customStyle="1" w:styleId="AL-F">
    <w:name w:val="AL-F"/>
    <w:uiPriority w:val="99"/>
    <w:rsid w:val="0005248B"/>
    <w:pPr>
      <w:widowControl w:val="0"/>
      <w:autoSpaceDE w:val="0"/>
      <w:autoSpaceDN w:val="0"/>
      <w:adjustRightInd w:val="0"/>
      <w:spacing w:after="0" w:line="240" w:lineRule="auto"/>
    </w:pPr>
    <w:rPr>
      <w:rFonts w:ascii="Verdana" w:eastAsiaTheme="minorEastAsia" w:hAnsi="Verdana"/>
      <w:b/>
      <w:bCs/>
      <w:sz w:val="20"/>
      <w:szCs w:val="20"/>
      <w:lang w:eastAsia="fr-FR"/>
    </w:rPr>
  </w:style>
  <w:style w:type="paragraph" w:customStyle="1" w:styleId="IL">
    <w:name w:val="IL"/>
    <w:uiPriority w:val="99"/>
    <w:rsid w:val="0005248B"/>
    <w:pPr>
      <w:widowControl w:val="0"/>
      <w:autoSpaceDE w:val="0"/>
      <w:autoSpaceDN w:val="0"/>
      <w:adjustRightInd w:val="0"/>
      <w:spacing w:after="0" w:line="240" w:lineRule="auto"/>
    </w:pPr>
    <w:rPr>
      <w:rFonts w:ascii="Verdana" w:eastAsiaTheme="minorEastAsia" w:hAnsi="Verdana"/>
      <w:b/>
      <w:bCs/>
      <w:sz w:val="20"/>
      <w:szCs w:val="20"/>
      <w:lang w:eastAsia="fr-FR"/>
    </w:rPr>
  </w:style>
  <w:style w:type="paragraph" w:customStyle="1" w:styleId="TITH1">
    <w:name w:val="TIT.H1"/>
    <w:uiPriority w:val="99"/>
    <w:rsid w:val="0005248B"/>
    <w:pPr>
      <w:widowControl w:val="0"/>
      <w:autoSpaceDE w:val="0"/>
      <w:autoSpaceDN w:val="0"/>
      <w:adjustRightInd w:val="0"/>
      <w:spacing w:before="180" w:after="180" w:line="240" w:lineRule="auto"/>
    </w:pPr>
    <w:rPr>
      <w:rFonts w:ascii="Verdana" w:eastAsiaTheme="minorEastAsia" w:hAnsi="Verdana"/>
      <w:b/>
      <w:bCs/>
      <w:sz w:val="20"/>
      <w:szCs w:val="20"/>
      <w:lang w:eastAsia="fr-FR"/>
    </w:rPr>
  </w:style>
  <w:style w:type="paragraph" w:customStyle="1" w:styleId="Style4">
    <w:name w:val="Style4"/>
    <w:basedOn w:val="Normal"/>
    <w:link w:val="Style4Car"/>
    <w:qFormat/>
    <w:rsid w:val="00374730"/>
    <w:pPr>
      <w:pBdr>
        <w:bottom w:val="single" w:sz="18" w:space="1" w:color="E2001A"/>
      </w:pBdr>
      <w:tabs>
        <w:tab w:val="left" w:pos="-709"/>
      </w:tabs>
      <w:ind w:left="-1418" w:right="-1418"/>
    </w:pPr>
    <w:rPr>
      <w:rFonts w:ascii="Futura Md BT" w:hAnsi="Futura Md BT"/>
      <w:color w:val="E2001A"/>
      <w:sz w:val="26"/>
      <w:szCs w:val="26"/>
    </w:rPr>
  </w:style>
  <w:style w:type="character" w:customStyle="1" w:styleId="Style4Car">
    <w:name w:val="Style4 Car"/>
    <w:basedOn w:val="Policepardfaut"/>
    <w:link w:val="Style4"/>
    <w:rsid w:val="00374730"/>
    <w:rPr>
      <w:rFonts w:ascii="Futura Md BT" w:hAnsi="Futura Md BT"/>
      <w:color w:val="E2001A"/>
      <w:sz w:val="26"/>
      <w:szCs w:val="26"/>
    </w:rPr>
  </w:style>
  <w:style w:type="character" w:styleId="Mentionnonrsolue">
    <w:name w:val="Unresolved Mention"/>
    <w:basedOn w:val="Policepardfaut"/>
    <w:uiPriority w:val="99"/>
    <w:semiHidden/>
    <w:unhideWhenUsed/>
    <w:rsid w:val="006C4CFE"/>
    <w:rPr>
      <w:color w:val="605E5C"/>
      <w:shd w:val="clear" w:color="auto" w:fill="E1DFDD"/>
    </w:rPr>
  </w:style>
  <w:style w:type="paragraph" w:customStyle="1" w:styleId="Textbody">
    <w:name w:val="Text body"/>
    <w:basedOn w:val="Standard"/>
    <w:rsid w:val="007657E3"/>
    <w:pPr>
      <w:spacing w:after="140" w:line="288" w:lineRule="auto"/>
    </w:pPr>
    <w:rPr>
      <w:rFonts w:ascii="Liberation Serif" w:eastAsia="SimSun" w:hAnsi="Liberation Serif" w:cs="Arial"/>
      <w:color w:val="auto"/>
      <w:kern w:val="3"/>
      <w:sz w:val="24"/>
      <w:szCs w:val="24"/>
      <w:lang w:eastAsia="zh-CN" w:bidi="hi-IN"/>
    </w:rPr>
  </w:style>
  <w:style w:type="paragraph" w:customStyle="1" w:styleId="TableContents">
    <w:name w:val="Table Contents"/>
    <w:basedOn w:val="Standard"/>
    <w:rsid w:val="007657E3"/>
    <w:pPr>
      <w:suppressLineNumbers/>
    </w:pPr>
    <w:rPr>
      <w:rFonts w:ascii="Liberation Serif" w:eastAsia="SimSun" w:hAnsi="Liberation Serif" w:cs="Arial"/>
      <w:color w:val="auto"/>
      <w:kern w:val="3"/>
      <w:sz w:val="24"/>
      <w:szCs w:val="24"/>
      <w:lang w:eastAsia="zh-CN" w:bidi="hi-IN"/>
    </w:rPr>
  </w:style>
  <w:style w:type="paragraph" w:customStyle="1" w:styleId="TITFORM">
    <w:name w:val="TIT.FORM"/>
    <w:uiPriority w:val="99"/>
    <w:rsid w:val="00AB01EE"/>
    <w:pPr>
      <w:widowControl w:val="0"/>
      <w:pBdr>
        <w:bottom w:val="single" w:sz="4" w:space="0" w:color="000080"/>
      </w:pBdr>
      <w:autoSpaceDE w:val="0"/>
      <w:autoSpaceDN w:val="0"/>
      <w:adjustRightInd w:val="0"/>
      <w:spacing w:before="180" w:after="180" w:line="240" w:lineRule="auto"/>
    </w:pPr>
    <w:rPr>
      <w:rFonts w:ascii="Verdana" w:eastAsiaTheme="minorEastAsia" w:hAnsi="Verdana" w:cs="Verdana"/>
      <w:b/>
      <w:bCs/>
      <w:color w:val="000080"/>
      <w:sz w:val="20"/>
      <w:szCs w:val="20"/>
      <w:lang w:eastAsia="fr-FR"/>
    </w:rPr>
  </w:style>
  <w:style w:type="paragraph" w:customStyle="1" w:styleId="Stylededessinpardfaut">
    <w:name w:val="Style de dessin par défaut"/>
    <w:qFormat/>
    <w:rsid w:val="00583FE6"/>
    <w:pPr>
      <w:suppressAutoHyphens/>
      <w:spacing w:after="0" w:line="0" w:lineRule="atLeast"/>
    </w:pPr>
    <w:rPr>
      <w:rFonts w:ascii="Arial" w:eastAsia="Tahoma" w:hAnsi="Arial" w:cs="Times New Roman"/>
      <w:kern w:val="2"/>
      <w:sz w:val="36"/>
      <w:szCs w:val="24"/>
    </w:rPr>
  </w:style>
  <w:style w:type="character" w:customStyle="1" w:styleId="Autres">
    <w:name w:val="Autres_"/>
    <w:basedOn w:val="Policepardfaut"/>
    <w:link w:val="Autres0"/>
    <w:rsid w:val="00F7255A"/>
    <w:rPr>
      <w:rFonts w:ascii="Arial" w:eastAsia="Arial" w:hAnsi="Arial" w:cs="Arial"/>
      <w:lang w:val="en-US"/>
    </w:rPr>
  </w:style>
  <w:style w:type="paragraph" w:customStyle="1" w:styleId="Autres0">
    <w:name w:val="Autres"/>
    <w:basedOn w:val="Normal"/>
    <w:link w:val="Autres"/>
    <w:rsid w:val="00F7255A"/>
    <w:pPr>
      <w:widowControl w:val="0"/>
      <w:spacing w:after="240"/>
    </w:pPr>
    <w:rPr>
      <w:rFonts w:ascii="Arial" w:eastAsia="Arial" w:hAnsi="Arial" w:cs="Arial"/>
      <w:lang w:val="en-US"/>
    </w:rPr>
  </w:style>
  <w:style w:type="character" w:customStyle="1" w:styleId="Notedebasdepage0">
    <w:name w:val="Note de bas de page_"/>
    <w:basedOn w:val="Policepardfaut"/>
    <w:link w:val="Notedebasdepage1"/>
    <w:rsid w:val="00A333BD"/>
    <w:rPr>
      <w:rFonts w:ascii="Arial" w:eastAsia="Arial" w:hAnsi="Arial" w:cs="Arial"/>
      <w:sz w:val="18"/>
      <w:szCs w:val="18"/>
    </w:rPr>
  </w:style>
  <w:style w:type="character" w:customStyle="1" w:styleId="Texteducorps3">
    <w:name w:val="Texte du corps (3)_"/>
    <w:basedOn w:val="Policepardfaut"/>
    <w:link w:val="Texteducorps30"/>
    <w:rsid w:val="00A333BD"/>
    <w:rPr>
      <w:rFonts w:ascii="Arial" w:eastAsia="Arial" w:hAnsi="Arial" w:cs="Arial"/>
      <w:b/>
      <w:bCs/>
      <w:sz w:val="18"/>
      <w:szCs w:val="18"/>
    </w:rPr>
  </w:style>
  <w:style w:type="character" w:customStyle="1" w:styleId="Titre10">
    <w:name w:val="Titre #1_"/>
    <w:basedOn w:val="Policepardfaut"/>
    <w:link w:val="Titre11"/>
    <w:rsid w:val="001C181C"/>
    <w:rPr>
      <w:rFonts w:ascii="Futura Md BT" w:eastAsia="Arial" w:hAnsi="Futura Md BT" w:cs="Arial"/>
      <w:b/>
      <w:bCs/>
      <w:color w:val="EE0000"/>
      <w:sz w:val="32"/>
      <w:szCs w:val="62"/>
      <w:lang w:val="en-US"/>
    </w:rPr>
  </w:style>
  <w:style w:type="character" w:customStyle="1" w:styleId="En-tteoupieddepage2">
    <w:name w:val="En-tête ou pied de page (2)_"/>
    <w:basedOn w:val="Policepardfaut"/>
    <w:link w:val="En-tteoupieddepage20"/>
    <w:rsid w:val="00A333BD"/>
    <w:rPr>
      <w:rFonts w:ascii="Times New Roman" w:eastAsia="Times New Roman" w:hAnsi="Times New Roman" w:cs="Times New Roman"/>
      <w:sz w:val="20"/>
      <w:szCs w:val="20"/>
    </w:rPr>
  </w:style>
  <w:style w:type="character" w:customStyle="1" w:styleId="Texteducorps2">
    <w:name w:val="Texte du corps (2)_"/>
    <w:basedOn w:val="Policepardfaut"/>
    <w:link w:val="Texteducorps20"/>
    <w:rsid w:val="00A333BD"/>
    <w:rPr>
      <w:rFonts w:ascii="Arial" w:eastAsia="Arial" w:hAnsi="Arial" w:cs="Arial"/>
      <w:b/>
      <w:bCs/>
      <w:color w:val="3D5070"/>
      <w:sz w:val="10"/>
      <w:szCs w:val="10"/>
      <w:lang w:val="en-US"/>
    </w:rPr>
  </w:style>
  <w:style w:type="character" w:customStyle="1" w:styleId="Titre20">
    <w:name w:val="Titre #2_"/>
    <w:basedOn w:val="Policepardfaut"/>
    <w:link w:val="Titre21"/>
    <w:rsid w:val="006D5A6E"/>
    <w:rPr>
      <w:rFonts w:ascii="Futura Md BT" w:eastAsia="Arial" w:hAnsi="Futura Md BT" w:cs="Arial"/>
      <w:b/>
      <w:bCs/>
      <w:color w:val="EE0000"/>
      <w:sz w:val="26"/>
      <w:szCs w:val="40"/>
    </w:rPr>
  </w:style>
  <w:style w:type="character" w:customStyle="1" w:styleId="Texteducorps">
    <w:name w:val="Texte du corps_"/>
    <w:basedOn w:val="Policepardfaut"/>
    <w:link w:val="Texteducorps0"/>
    <w:rsid w:val="00A333BD"/>
    <w:rPr>
      <w:rFonts w:ascii="Arial" w:eastAsia="Arial" w:hAnsi="Arial" w:cs="Arial"/>
    </w:rPr>
  </w:style>
  <w:style w:type="character" w:customStyle="1" w:styleId="Titre40">
    <w:name w:val="Titre #4_"/>
    <w:basedOn w:val="Policepardfaut"/>
    <w:link w:val="Titre41"/>
    <w:rsid w:val="00A333BD"/>
    <w:rPr>
      <w:rFonts w:ascii="Arial" w:eastAsia="Arial" w:hAnsi="Arial" w:cs="Arial"/>
      <w:b/>
      <w:bCs/>
      <w:color w:val="5B9BD5"/>
      <w:u w:val="single"/>
    </w:rPr>
  </w:style>
  <w:style w:type="character" w:customStyle="1" w:styleId="Titre30">
    <w:name w:val="Titre #3_"/>
    <w:basedOn w:val="Policepardfaut"/>
    <w:link w:val="Titre31"/>
    <w:rsid w:val="00A333BD"/>
    <w:rPr>
      <w:rFonts w:ascii="Arial" w:eastAsia="Arial" w:hAnsi="Arial" w:cs="Arial"/>
      <w:b/>
      <w:bCs/>
      <w:color w:val="4F81BD"/>
      <w:sz w:val="32"/>
      <w:szCs w:val="32"/>
      <w:u w:val="single"/>
    </w:rPr>
  </w:style>
  <w:style w:type="character" w:customStyle="1" w:styleId="Lgendedelimage">
    <w:name w:val="Légende de l'image_"/>
    <w:basedOn w:val="Policepardfaut"/>
    <w:link w:val="Lgendedelimage0"/>
    <w:rsid w:val="00A333BD"/>
    <w:rPr>
      <w:rFonts w:ascii="Arial" w:eastAsia="Arial" w:hAnsi="Arial" w:cs="Arial"/>
    </w:rPr>
  </w:style>
  <w:style w:type="character" w:customStyle="1" w:styleId="Lgendedutableau">
    <w:name w:val="Légende du tableau_"/>
    <w:basedOn w:val="Policepardfaut"/>
    <w:link w:val="Lgendedutableau0"/>
    <w:rsid w:val="00A333BD"/>
    <w:rPr>
      <w:rFonts w:ascii="Arial" w:eastAsia="Arial" w:hAnsi="Arial" w:cs="Arial"/>
      <w:b/>
      <w:bCs/>
      <w:lang w:val="en-US"/>
    </w:rPr>
  </w:style>
  <w:style w:type="paragraph" w:customStyle="1" w:styleId="Notedebasdepage1">
    <w:name w:val="Note de bas de page1"/>
    <w:basedOn w:val="Normal"/>
    <w:link w:val="Notedebasdepage0"/>
    <w:rsid w:val="00A333BD"/>
    <w:pPr>
      <w:widowControl w:val="0"/>
    </w:pPr>
    <w:rPr>
      <w:rFonts w:ascii="Arial" w:eastAsia="Arial" w:hAnsi="Arial" w:cs="Arial"/>
      <w:sz w:val="18"/>
      <w:szCs w:val="18"/>
    </w:rPr>
  </w:style>
  <w:style w:type="paragraph" w:customStyle="1" w:styleId="Texteducorps30">
    <w:name w:val="Texte du corps (3)"/>
    <w:basedOn w:val="Normal"/>
    <w:link w:val="Texteducorps3"/>
    <w:rsid w:val="00A333BD"/>
    <w:pPr>
      <w:widowControl w:val="0"/>
    </w:pPr>
    <w:rPr>
      <w:rFonts w:ascii="Arial" w:eastAsia="Arial" w:hAnsi="Arial" w:cs="Arial"/>
      <w:b/>
      <w:bCs/>
      <w:sz w:val="18"/>
      <w:szCs w:val="18"/>
    </w:rPr>
  </w:style>
  <w:style w:type="paragraph" w:customStyle="1" w:styleId="Titre11">
    <w:name w:val="Titre #1"/>
    <w:basedOn w:val="Normal"/>
    <w:link w:val="Titre10"/>
    <w:autoRedefine/>
    <w:rsid w:val="001C181C"/>
    <w:pPr>
      <w:widowControl w:val="0"/>
      <w:outlineLvl w:val="0"/>
    </w:pPr>
    <w:rPr>
      <w:rFonts w:ascii="Futura Md BT" w:eastAsia="Arial" w:hAnsi="Futura Md BT" w:cs="Arial"/>
      <w:b/>
      <w:bCs/>
      <w:color w:val="EE0000"/>
      <w:sz w:val="32"/>
      <w:szCs w:val="62"/>
      <w:lang w:val="en-US"/>
    </w:rPr>
  </w:style>
  <w:style w:type="paragraph" w:customStyle="1" w:styleId="En-tteoupieddepage20">
    <w:name w:val="En-tête ou pied de page (2)"/>
    <w:basedOn w:val="Normal"/>
    <w:link w:val="En-tteoupieddepage2"/>
    <w:rsid w:val="00A333BD"/>
    <w:pPr>
      <w:widowControl w:val="0"/>
    </w:pPr>
    <w:rPr>
      <w:rFonts w:ascii="Times New Roman" w:eastAsia="Times New Roman" w:hAnsi="Times New Roman" w:cs="Times New Roman"/>
      <w:sz w:val="20"/>
      <w:szCs w:val="20"/>
    </w:rPr>
  </w:style>
  <w:style w:type="paragraph" w:customStyle="1" w:styleId="Texteducorps20">
    <w:name w:val="Texte du corps (2)"/>
    <w:basedOn w:val="Normal"/>
    <w:link w:val="Texteducorps2"/>
    <w:rsid w:val="00A333BD"/>
    <w:pPr>
      <w:widowControl w:val="0"/>
      <w:spacing w:after="300" w:line="271" w:lineRule="auto"/>
      <w:jc w:val="center"/>
    </w:pPr>
    <w:rPr>
      <w:rFonts w:ascii="Arial" w:eastAsia="Arial" w:hAnsi="Arial" w:cs="Arial"/>
      <w:b/>
      <w:bCs/>
      <w:color w:val="3D5070"/>
      <w:sz w:val="10"/>
      <w:szCs w:val="10"/>
      <w:lang w:val="en-US"/>
    </w:rPr>
  </w:style>
  <w:style w:type="paragraph" w:customStyle="1" w:styleId="Titre21">
    <w:name w:val="Titre #2"/>
    <w:basedOn w:val="Normal"/>
    <w:next w:val="Standard"/>
    <w:link w:val="Titre20"/>
    <w:rsid w:val="006D5A6E"/>
    <w:pPr>
      <w:widowControl w:val="0"/>
      <w:spacing w:after="620"/>
      <w:outlineLvl w:val="1"/>
    </w:pPr>
    <w:rPr>
      <w:rFonts w:ascii="Futura Md BT" w:eastAsia="Arial" w:hAnsi="Futura Md BT" w:cs="Arial"/>
      <w:b/>
      <w:bCs/>
      <w:color w:val="EE0000"/>
      <w:sz w:val="26"/>
      <w:szCs w:val="40"/>
    </w:rPr>
  </w:style>
  <w:style w:type="paragraph" w:customStyle="1" w:styleId="Texteducorps0">
    <w:name w:val="Texte du corps"/>
    <w:basedOn w:val="Normal"/>
    <w:link w:val="Texteducorps"/>
    <w:rsid w:val="00A333BD"/>
    <w:pPr>
      <w:widowControl w:val="0"/>
      <w:spacing w:after="240"/>
    </w:pPr>
    <w:rPr>
      <w:rFonts w:ascii="Arial" w:eastAsia="Arial" w:hAnsi="Arial" w:cs="Arial"/>
    </w:rPr>
  </w:style>
  <w:style w:type="paragraph" w:customStyle="1" w:styleId="Titre41">
    <w:name w:val="Titre #4"/>
    <w:basedOn w:val="Normal"/>
    <w:link w:val="Titre40"/>
    <w:rsid w:val="00A333BD"/>
    <w:pPr>
      <w:widowControl w:val="0"/>
      <w:outlineLvl w:val="3"/>
    </w:pPr>
    <w:rPr>
      <w:rFonts w:ascii="Arial" w:eastAsia="Arial" w:hAnsi="Arial" w:cs="Arial"/>
      <w:b/>
      <w:bCs/>
      <w:color w:val="5B9BD5"/>
      <w:u w:val="single"/>
    </w:rPr>
  </w:style>
  <w:style w:type="paragraph" w:customStyle="1" w:styleId="Titre31">
    <w:name w:val="Titre #3"/>
    <w:basedOn w:val="Normal"/>
    <w:link w:val="Titre30"/>
    <w:rsid w:val="00A333BD"/>
    <w:pPr>
      <w:widowControl w:val="0"/>
      <w:spacing w:after="500"/>
      <w:outlineLvl w:val="2"/>
    </w:pPr>
    <w:rPr>
      <w:rFonts w:ascii="Arial" w:eastAsia="Arial" w:hAnsi="Arial" w:cs="Arial"/>
      <w:b/>
      <w:bCs/>
      <w:color w:val="4F81BD"/>
      <w:sz w:val="32"/>
      <w:szCs w:val="32"/>
      <w:u w:val="single"/>
    </w:rPr>
  </w:style>
  <w:style w:type="paragraph" w:customStyle="1" w:styleId="Lgendedelimage0">
    <w:name w:val="Légende de l'image"/>
    <w:basedOn w:val="Normal"/>
    <w:link w:val="Lgendedelimage"/>
    <w:rsid w:val="00A333BD"/>
    <w:pPr>
      <w:widowControl w:val="0"/>
    </w:pPr>
    <w:rPr>
      <w:rFonts w:ascii="Arial" w:eastAsia="Arial" w:hAnsi="Arial" w:cs="Arial"/>
    </w:rPr>
  </w:style>
  <w:style w:type="paragraph" w:customStyle="1" w:styleId="Lgendedutableau0">
    <w:name w:val="Légende du tableau"/>
    <w:basedOn w:val="Normal"/>
    <w:link w:val="Lgendedutableau"/>
    <w:rsid w:val="00A333BD"/>
    <w:pPr>
      <w:widowControl w:val="0"/>
    </w:pPr>
    <w:rPr>
      <w:rFonts w:ascii="Arial" w:eastAsia="Arial" w:hAnsi="Arial" w:cs="Arial"/>
      <w:b/>
      <w:bCs/>
      <w:lang w:val="en-US"/>
    </w:rPr>
  </w:style>
  <w:style w:type="paragraph" w:styleId="TM1">
    <w:name w:val="toc 1"/>
    <w:basedOn w:val="Normal"/>
    <w:next w:val="Normal"/>
    <w:autoRedefine/>
    <w:uiPriority w:val="39"/>
    <w:unhideWhenUsed/>
    <w:rsid w:val="00A30C32"/>
    <w:pPr>
      <w:spacing w:before="120" w:after="120"/>
    </w:pPr>
    <w:rPr>
      <w:rFonts w:cstheme="minorHAnsi"/>
      <w:b/>
      <w:bCs/>
      <w:caps/>
      <w:sz w:val="20"/>
      <w:szCs w:val="20"/>
    </w:rPr>
  </w:style>
  <w:style w:type="paragraph" w:styleId="TM2">
    <w:name w:val="toc 2"/>
    <w:basedOn w:val="Normal"/>
    <w:next w:val="Normal"/>
    <w:autoRedefine/>
    <w:uiPriority w:val="39"/>
    <w:unhideWhenUsed/>
    <w:rsid w:val="00E92628"/>
    <w:pPr>
      <w:ind w:left="220"/>
    </w:pPr>
    <w:rPr>
      <w:rFonts w:asciiTheme="minorHAnsi" w:hAnsiTheme="minorHAnsi" w:cstheme="minorHAnsi"/>
      <w:smallCaps/>
      <w:sz w:val="20"/>
      <w:szCs w:val="20"/>
    </w:rPr>
  </w:style>
  <w:style w:type="paragraph" w:styleId="TM3">
    <w:name w:val="toc 3"/>
    <w:basedOn w:val="Normal"/>
    <w:next w:val="Normal"/>
    <w:autoRedefine/>
    <w:uiPriority w:val="39"/>
    <w:unhideWhenUsed/>
    <w:rsid w:val="00E92628"/>
    <w:pPr>
      <w:ind w:left="440"/>
    </w:pPr>
    <w:rPr>
      <w:rFonts w:asciiTheme="minorHAnsi" w:hAnsiTheme="minorHAnsi" w:cstheme="minorHAnsi"/>
      <w:i/>
      <w:iCs/>
      <w:sz w:val="20"/>
      <w:szCs w:val="20"/>
    </w:rPr>
  </w:style>
  <w:style w:type="paragraph" w:styleId="TM4">
    <w:name w:val="toc 4"/>
    <w:basedOn w:val="Normal"/>
    <w:next w:val="Normal"/>
    <w:autoRedefine/>
    <w:uiPriority w:val="39"/>
    <w:unhideWhenUsed/>
    <w:rsid w:val="00E92628"/>
    <w:pPr>
      <w:ind w:left="660"/>
    </w:pPr>
    <w:rPr>
      <w:rFonts w:asciiTheme="minorHAnsi" w:hAnsiTheme="minorHAnsi" w:cstheme="minorHAnsi"/>
      <w:sz w:val="18"/>
      <w:szCs w:val="18"/>
    </w:rPr>
  </w:style>
  <w:style w:type="paragraph" w:styleId="TM5">
    <w:name w:val="toc 5"/>
    <w:basedOn w:val="Normal"/>
    <w:next w:val="Normal"/>
    <w:autoRedefine/>
    <w:uiPriority w:val="39"/>
    <w:unhideWhenUsed/>
    <w:rsid w:val="00E92628"/>
    <w:pPr>
      <w:ind w:left="880"/>
    </w:pPr>
    <w:rPr>
      <w:rFonts w:asciiTheme="minorHAnsi" w:hAnsiTheme="minorHAnsi" w:cstheme="minorHAnsi"/>
      <w:sz w:val="18"/>
      <w:szCs w:val="18"/>
    </w:rPr>
  </w:style>
  <w:style w:type="paragraph" w:styleId="TM6">
    <w:name w:val="toc 6"/>
    <w:basedOn w:val="Normal"/>
    <w:next w:val="Normal"/>
    <w:autoRedefine/>
    <w:uiPriority w:val="39"/>
    <w:unhideWhenUsed/>
    <w:rsid w:val="00E92628"/>
    <w:pPr>
      <w:ind w:left="1100"/>
    </w:pPr>
    <w:rPr>
      <w:rFonts w:asciiTheme="minorHAnsi" w:hAnsiTheme="minorHAnsi" w:cstheme="minorHAnsi"/>
      <w:sz w:val="18"/>
      <w:szCs w:val="18"/>
    </w:rPr>
  </w:style>
  <w:style w:type="paragraph" w:styleId="TM7">
    <w:name w:val="toc 7"/>
    <w:basedOn w:val="Normal"/>
    <w:next w:val="Normal"/>
    <w:autoRedefine/>
    <w:uiPriority w:val="39"/>
    <w:unhideWhenUsed/>
    <w:rsid w:val="00E92628"/>
    <w:pPr>
      <w:ind w:left="1320"/>
    </w:pPr>
    <w:rPr>
      <w:rFonts w:asciiTheme="minorHAnsi" w:hAnsiTheme="minorHAnsi" w:cstheme="minorHAnsi"/>
      <w:sz w:val="18"/>
      <w:szCs w:val="18"/>
    </w:rPr>
  </w:style>
  <w:style w:type="paragraph" w:styleId="TM8">
    <w:name w:val="toc 8"/>
    <w:basedOn w:val="Normal"/>
    <w:next w:val="Normal"/>
    <w:autoRedefine/>
    <w:uiPriority w:val="39"/>
    <w:unhideWhenUsed/>
    <w:rsid w:val="00E92628"/>
    <w:pPr>
      <w:ind w:left="1540"/>
    </w:pPr>
    <w:rPr>
      <w:rFonts w:asciiTheme="minorHAnsi" w:hAnsiTheme="minorHAnsi" w:cstheme="minorHAnsi"/>
      <w:sz w:val="18"/>
      <w:szCs w:val="18"/>
    </w:rPr>
  </w:style>
  <w:style w:type="paragraph" w:styleId="TM9">
    <w:name w:val="toc 9"/>
    <w:basedOn w:val="Normal"/>
    <w:next w:val="Normal"/>
    <w:autoRedefine/>
    <w:uiPriority w:val="39"/>
    <w:unhideWhenUsed/>
    <w:rsid w:val="00E92628"/>
    <w:pPr>
      <w:ind w:left="1760"/>
    </w:pPr>
    <w:rPr>
      <w:rFonts w:asciiTheme="minorHAnsi" w:hAnsiTheme="minorHAnsi" w:cstheme="minorHAnsi"/>
      <w:sz w:val="18"/>
      <w:szCs w:val="18"/>
    </w:rPr>
  </w:style>
  <w:style w:type="paragraph" w:styleId="En-ttedetabledesmatires">
    <w:name w:val="TOC Heading"/>
    <w:basedOn w:val="Titre1"/>
    <w:next w:val="Normal"/>
    <w:uiPriority w:val="39"/>
    <w:unhideWhenUsed/>
    <w:qFormat/>
    <w:rsid w:val="00E92628"/>
    <w:pPr>
      <w:spacing w:before="240" w:line="259" w:lineRule="auto"/>
      <w:outlineLvl w:val="9"/>
    </w:pPr>
    <w:rPr>
      <w:rFonts w:asciiTheme="majorHAnsi" w:hAnsiTheme="majorHAnsi"/>
      <w:b w:val="0"/>
      <w:bCs w:val="0"/>
      <w:color w:val="365F91" w:themeColor="accent1" w:themeShade="BF"/>
      <w:sz w:val="32"/>
      <w:szCs w:val="32"/>
      <w:lang w:eastAsia="fr-FR"/>
    </w:rPr>
  </w:style>
  <w:style w:type="paragraph" w:customStyle="1" w:styleId="Style5">
    <w:name w:val="Style5"/>
    <w:basedOn w:val="Titre21"/>
    <w:link w:val="Style5Car"/>
    <w:qFormat/>
    <w:rsid w:val="006D5A6E"/>
    <w:pPr>
      <w:pBdr>
        <w:bottom w:val="single" w:sz="4" w:space="1" w:color="auto"/>
      </w:pBdr>
    </w:pPr>
  </w:style>
  <w:style w:type="character" w:customStyle="1" w:styleId="Style5Car">
    <w:name w:val="Style5 Car"/>
    <w:basedOn w:val="Titre20"/>
    <w:link w:val="Style5"/>
    <w:rsid w:val="006D5A6E"/>
    <w:rPr>
      <w:rFonts w:ascii="Futura Md BT" w:eastAsia="Arial" w:hAnsi="Futura Md BT" w:cs="Arial"/>
      <w:b/>
      <w:bCs/>
      <w:color w:val="EE0000"/>
      <w:sz w:val="26"/>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825">
      <w:bodyDiv w:val="1"/>
      <w:marLeft w:val="0"/>
      <w:marRight w:val="0"/>
      <w:marTop w:val="0"/>
      <w:marBottom w:val="0"/>
      <w:divBdr>
        <w:top w:val="none" w:sz="0" w:space="0" w:color="auto"/>
        <w:left w:val="none" w:sz="0" w:space="0" w:color="auto"/>
        <w:bottom w:val="none" w:sz="0" w:space="0" w:color="auto"/>
        <w:right w:val="none" w:sz="0" w:space="0" w:color="auto"/>
      </w:divBdr>
      <w:divsChild>
        <w:div w:id="919757015">
          <w:marLeft w:val="0"/>
          <w:marRight w:val="0"/>
          <w:marTop w:val="0"/>
          <w:marBottom w:val="0"/>
          <w:divBdr>
            <w:top w:val="none" w:sz="0" w:space="0" w:color="auto"/>
            <w:left w:val="none" w:sz="0" w:space="0" w:color="auto"/>
            <w:bottom w:val="none" w:sz="0" w:space="0" w:color="auto"/>
            <w:right w:val="none" w:sz="0" w:space="0" w:color="auto"/>
          </w:divBdr>
          <w:divsChild>
            <w:div w:id="1417943223">
              <w:marLeft w:val="0"/>
              <w:marRight w:val="0"/>
              <w:marTop w:val="0"/>
              <w:marBottom w:val="0"/>
              <w:divBdr>
                <w:top w:val="none" w:sz="0" w:space="0" w:color="auto"/>
                <w:left w:val="none" w:sz="0" w:space="0" w:color="auto"/>
                <w:bottom w:val="none" w:sz="0" w:space="0" w:color="auto"/>
                <w:right w:val="none" w:sz="0" w:space="0" w:color="auto"/>
              </w:divBdr>
            </w:div>
          </w:divsChild>
        </w:div>
        <w:div w:id="1064374737">
          <w:marLeft w:val="0"/>
          <w:marRight w:val="0"/>
          <w:marTop w:val="0"/>
          <w:marBottom w:val="0"/>
          <w:divBdr>
            <w:top w:val="none" w:sz="0" w:space="0" w:color="auto"/>
            <w:left w:val="none" w:sz="0" w:space="0" w:color="auto"/>
            <w:bottom w:val="none" w:sz="0" w:space="0" w:color="auto"/>
            <w:right w:val="none" w:sz="0" w:space="0" w:color="auto"/>
          </w:divBdr>
        </w:div>
      </w:divsChild>
    </w:div>
    <w:div w:id="12418514">
      <w:bodyDiv w:val="1"/>
      <w:marLeft w:val="0"/>
      <w:marRight w:val="0"/>
      <w:marTop w:val="0"/>
      <w:marBottom w:val="0"/>
      <w:divBdr>
        <w:top w:val="none" w:sz="0" w:space="0" w:color="auto"/>
        <w:left w:val="none" w:sz="0" w:space="0" w:color="auto"/>
        <w:bottom w:val="none" w:sz="0" w:space="0" w:color="auto"/>
        <w:right w:val="none" w:sz="0" w:space="0" w:color="auto"/>
      </w:divBdr>
      <w:divsChild>
        <w:div w:id="929388769">
          <w:marLeft w:val="0"/>
          <w:marRight w:val="0"/>
          <w:marTop w:val="0"/>
          <w:marBottom w:val="0"/>
          <w:divBdr>
            <w:top w:val="none" w:sz="0" w:space="0" w:color="auto"/>
            <w:left w:val="none" w:sz="0" w:space="0" w:color="auto"/>
            <w:bottom w:val="none" w:sz="0" w:space="0" w:color="auto"/>
            <w:right w:val="none" w:sz="0" w:space="0" w:color="auto"/>
          </w:divBdr>
        </w:div>
        <w:div w:id="1676222943">
          <w:marLeft w:val="0"/>
          <w:marRight w:val="0"/>
          <w:marTop w:val="0"/>
          <w:marBottom w:val="0"/>
          <w:divBdr>
            <w:top w:val="none" w:sz="0" w:space="0" w:color="auto"/>
            <w:left w:val="none" w:sz="0" w:space="0" w:color="auto"/>
            <w:bottom w:val="none" w:sz="0" w:space="0" w:color="auto"/>
            <w:right w:val="none" w:sz="0" w:space="0" w:color="auto"/>
          </w:divBdr>
        </w:div>
      </w:divsChild>
    </w:div>
    <w:div w:id="30766634">
      <w:bodyDiv w:val="1"/>
      <w:marLeft w:val="0"/>
      <w:marRight w:val="0"/>
      <w:marTop w:val="0"/>
      <w:marBottom w:val="0"/>
      <w:divBdr>
        <w:top w:val="none" w:sz="0" w:space="0" w:color="auto"/>
        <w:left w:val="none" w:sz="0" w:space="0" w:color="auto"/>
        <w:bottom w:val="none" w:sz="0" w:space="0" w:color="auto"/>
        <w:right w:val="none" w:sz="0" w:space="0" w:color="auto"/>
      </w:divBdr>
    </w:div>
    <w:div w:id="51738366">
      <w:bodyDiv w:val="1"/>
      <w:marLeft w:val="0"/>
      <w:marRight w:val="0"/>
      <w:marTop w:val="0"/>
      <w:marBottom w:val="0"/>
      <w:divBdr>
        <w:top w:val="none" w:sz="0" w:space="0" w:color="auto"/>
        <w:left w:val="none" w:sz="0" w:space="0" w:color="auto"/>
        <w:bottom w:val="none" w:sz="0" w:space="0" w:color="auto"/>
        <w:right w:val="none" w:sz="0" w:space="0" w:color="auto"/>
      </w:divBdr>
      <w:divsChild>
        <w:div w:id="892424613">
          <w:marLeft w:val="0"/>
          <w:marRight w:val="0"/>
          <w:marTop w:val="0"/>
          <w:marBottom w:val="0"/>
          <w:divBdr>
            <w:top w:val="none" w:sz="0" w:space="0" w:color="auto"/>
            <w:left w:val="none" w:sz="0" w:space="0" w:color="auto"/>
            <w:bottom w:val="none" w:sz="0" w:space="0" w:color="auto"/>
            <w:right w:val="none" w:sz="0" w:space="0" w:color="auto"/>
          </w:divBdr>
        </w:div>
        <w:div w:id="1072042993">
          <w:marLeft w:val="0"/>
          <w:marRight w:val="0"/>
          <w:marTop w:val="0"/>
          <w:marBottom w:val="0"/>
          <w:divBdr>
            <w:top w:val="none" w:sz="0" w:space="0" w:color="auto"/>
            <w:left w:val="none" w:sz="0" w:space="0" w:color="auto"/>
            <w:bottom w:val="none" w:sz="0" w:space="0" w:color="auto"/>
            <w:right w:val="none" w:sz="0" w:space="0" w:color="auto"/>
          </w:divBdr>
        </w:div>
      </w:divsChild>
    </w:div>
    <w:div w:id="278100931">
      <w:bodyDiv w:val="1"/>
      <w:marLeft w:val="0"/>
      <w:marRight w:val="0"/>
      <w:marTop w:val="0"/>
      <w:marBottom w:val="0"/>
      <w:divBdr>
        <w:top w:val="none" w:sz="0" w:space="0" w:color="auto"/>
        <w:left w:val="none" w:sz="0" w:space="0" w:color="auto"/>
        <w:bottom w:val="none" w:sz="0" w:space="0" w:color="auto"/>
        <w:right w:val="none" w:sz="0" w:space="0" w:color="auto"/>
      </w:divBdr>
    </w:div>
    <w:div w:id="335041343">
      <w:bodyDiv w:val="1"/>
      <w:marLeft w:val="0"/>
      <w:marRight w:val="0"/>
      <w:marTop w:val="0"/>
      <w:marBottom w:val="0"/>
      <w:divBdr>
        <w:top w:val="none" w:sz="0" w:space="0" w:color="auto"/>
        <w:left w:val="none" w:sz="0" w:space="0" w:color="auto"/>
        <w:bottom w:val="none" w:sz="0" w:space="0" w:color="auto"/>
        <w:right w:val="none" w:sz="0" w:space="0" w:color="auto"/>
      </w:divBdr>
      <w:divsChild>
        <w:div w:id="1040205307">
          <w:marLeft w:val="0"/>
          <w:marRight w:val="0"/>
          <w:marTop w:val="0"/>
          <w:marBottom w:val="0"/>
          <w:divBdr>
            <w:top w:val="none" w:sz="0" w:space="0" w:color="auto"/>
            <w:left w:val="none" w:sz="0" w:space="0" w:color="auto"/>
            <w:bottom w:val="none" w:sz="0" w:space="0" w:color="auto"/>
            <w:right w:val="none" w:sz="0" w:space="0" w:color="auto"/>
          </w:divBdr>
        </w:div>
        <w:div w:id="1317882232">
          <w:marLeft w:val="0"/>
          <w:marRight w:val="0"/>
          <w:marTop w:val="0"/>
          <w:marBottom w:val="0"/>
          <w:divBdr>
            <w:top w:val="none" w:sz="0" w:space="0" w:color="auto"/>
            <w:left w:val="none" w:sz="0" w:space="0" w:color="auto"/>
            <w:bottom w:val="none" w:sz="0" w:space="0" w:color="auto"/>
            <w:right w:val="none" w:sz="0" w:space="0" w:color="auto"/>
          </w:divBdr>
        </w:div>
      </w:divsChild>
    </w:div>
    <w:div w:id="460729072">
      <w:bodyDiv w:val="1"/>
      <w:marLeft w:val="0"/>
      <w:marRight w:val="0"/>
      <w:marTop w:val="0"/>
      <w:marBottom w:val="0"/>
      <w:divBdr>
        <w:top w:val="none" w:sz="0" w:space="0" w:color="auto"/>
        <w:left w:val="none" w:sz="0" w:space="0" w:color="auto"/>
        <w:bottom w:val="none" w:sz="0" w:space="0" w:color="auto"/>
        <w:right w:val="none" w:sz="0" w:space="0" w:color="auto"/>
      </w:divBdr>
      <w:divsChild>
        <w:div w:id="878783057">
          <w:marLeft w:val="0"/>
          <w:marRight w:val="0"/>
          <w:marTop w:val="0"/>
          <w:marBottom w:val="0"/>
          <w:divBdr>
            <w:top w:val="none" w:sz="0" w:space="0" w:color="auto"/>
            <w:left w:val="none" w:sz="0" w:space="0" w:color="auto"/>
            <w:bottom w:val="none" w:sz="0" w:space="0" w:color="auto"/>
            <w:right w:val="none" w:sz="0" w:space="0" w:color="auto"/>
          </w:divBdr>
          <w:divsChild>
            <w:div w:id="943265978">
              <w:marLeft w:val="0"/>
              <w:marRight w:val="0"/>
              <w:marTop w:val="0"/>
              <w:marBottom w:val="0"/>
              <w:divBdr>
                <w:top w:val="none" w:sz="0" w:space="0" w:color="auto"/>
                <w:left w:val="none" w:sz="0" w:space="0" w:color="auto"/>
                <w:bottom w:val="none" w:sz="0" w:space="0" w:color="auto"/>
                <w:right w:val="none" w:sz="0" w:space="0" w:color="auto"/>
              </w:divBdr>
            </w:div>
          </w:divsChild>
        </w:div>
        <w:div w:id="94253287">
          <w:marLeft w:val="0"/>
          <w:marRight w:val="0"/>
          <w:marTop w:val="0"/>
          <w:marBottom w:val="0"/>
          <w:divBdr>
            <w:top w:val="none" w:sz="0" w:space="0" w:color="auto"/>
            <w:left w:val="none" w:sz="0" w:space="0" w:color="auto"/>
            <w:bottom w:val="none" w:sz="0" w:space="0" w:color="auto"/>
            <w:right w:val="none" w:sz="0" w:space="0" w:color="auto"/>
          </w:divBdr>
        </w:div>
      </w:divsChild>
    </w:div>
    <w:div w:id="467357014">
      <w:bodyDiv w:val="1"/>
      <w:marLeft w:val="0"/>
      <w:marRight w:val="0"/>
      <w:marTop w:val="0"/>
      <w:marBottom w:val="0"/>
      <w:divBdr>
        <w:top w:val="none" w:sz="0" w:space="0" w:color="auto"/>
        <w:left w:val="none" w:sz="0" w:space="0" w:color="auto"/>
        <w:bottom w:val="none" w:sz="0" w:space="0" w:color="auto"/>
        <w:right w:val="none" w:sz="0" w:space="0" w:color="auto"/>
      </w:divBdr>
      <w:divsChild>
        <w:div w:id="674040628">
          <w:marLeft w:val="0"/>
          <w:marRight w:val="0"/>
          <w:marTop w:val="0"/>
          <w:marBottom w:val="0"/>
          <w:divBdr>
            <w:top w:val="none" w:sz="0" w:space="0" w:color="auto"/>
            <w:left w:val="none" w:sz="0" w:space="0" w:color="auto"/>
            <w:bottom w:val="none" w:sz="0" w:space="0" w:color="auto"/>
            <w:right w:val="none" w:sz="0" w:space="0" w:color="auto"/>
          </w:divBdr>
          <w:divsChild>
            <w:div w:id="1939176838">
              <w:marLeft w:val="0"/>
              <w:marRight w:val="0"/>
              <w:marTop w:val="0"/>
              <w:marBottom w:val="0"/>
              <w:divBdr>
                <w:top w:val="none" w:sz="0" w:space="0" w:color="auto"/>
                <w:left w:val="none" w:sz="0" w:space="0" w:color="auto"/>
                <w:bottom w:val="none" w:sz="0" w:space="0" w:color="auto"/>
                <w:right w:val="none" w:sz="0" w:space="0" w:color="auto"/>
              </w:divBdr>
            </w:div>
          </w:divsChild>
        </w:div>
        <w:div w:id="1305350566">
          <w:marLeft w:val="0"/>
          <w:marRight w:val="0"/>
          <w:marTop w:val="0"/>
          <w:marBottom w:val="0"/>
          <w:divBdr>
            <w:top w:val="none" w:sz="0" w:space="0" w:color="auto"/>
            <w:left w:val="none" w:sz="0" w:space="0" w:color="auto"/>
            <w:bottom w:val="none" w:sz="0" w:space="0" w:color="auto"/>
            <w:right w:val="none" w:sz="0" w:space="0" w:color="auto"/>
          </w:divBdr>
        </w:div>
      </w:divsChild>
    </w:div>
    <w:div w:id="472720098">
      <w:bodyDiv w:val="1"/>
      <w:marLeft w:val="0"/>
      <w:marRight w:val="0"/>
      <w:marTop w:val="0"/>
      <w:marBottom w:val="0"/>
      <w:divBdr>
        <w:top w:val="none" w:sz="0" w:space="0" w:color="auto"/>
        <w:left w:val="none" w:sz="0" w:space="0" w:color="auto"/>
        <w:bottom w:val="none" w:sz="0" w:space="0" w:color="auto"/>
        <w:right w:val="none" w:sz="0" w:space="0" w:color="auto"/>
      </w:divBdr>
      <w:divsChild>
        <w:div w:id="492722184">
          <w:marLeft w:val="0"/>
          <w:marRight w:val="0"/>
          <w:marTop w:val="0"/>
          <w:marBottom w:val="0"/>
          <w:divBdr>
            <w:top w:val="none" w:sz="0" w:space="0" w:color="auto"/>
            <w:left w:val="none" w:sz="0" w:space="0" w:color="auto"/>
            <w:bottom w:val="none" w:sz="0" w:space="0" w:color="auto"/>
            <w:right w:val="none" w:sz="0" w:space="0" w:color="auto"/>
          </w:divBdr>
          <w:divsChild>
            <w:div w:id="2132479094">
              <w:marLeft w:val="0"/>
              <w:marRight w:val="0"/>
              <w:marTop w:val="0"/>
              <w:marBottom w:val="0"/>
              <w:divBdr>
                <w:top w:val="none" w:sz="0" w:space="0" w:color="auto"/>
                <w:left w:val="none" w:sz="0" w:space="0" w:color="auto"/>
                <w:bottom w:val="none" w:sz="0" w:space="0" w:color="auto"/>
                <w:right w:val="none" w:sz="0" w:space="0" w:color="auto"/>
              </w:divBdr>
            </w:div>
          </w:divsChild>
        </w:div>
        <w:div w:id="1157190532">
          <w:marLeft w:val="0"/>
          <w:marRight w:val="0"/>
          <w:marTop w:val="0"/>
          <w:marBottom w:val="0"/>
          <w:divBdr>
            <w:top w:val="none" w:sz="0" w:space="0" w:color="auto"/>
            <w:left w:val="none" w:sz="0" w:space="0" w:color="auto"/>
            <w:bottom w:val="none" w:sz="0" w:space="0" w:color="auto"/>
            <w:right w:val="none" w:sz="0" w:space="0" w:color="auto"/>
          </w:divBdr>
        </w:div>
      </w:divsChild>
    </w:div>
    <w:div w:id="511841782">
      <w:bodyDiv w:val="1"/>
      <w:marLeft w:val="0"/>
      <w:marRight w:val="0"/>
      <w:marTop w:val="0"/>
      <w:marBottom w:val="0"/>
      <w:divBdr>
        <w:top w:val="none" w:sz="0" w:space="0" w:color="auto"/>
        <w:left w:val="none" w:sz="0" w:space="0" w:color="auto"/>
        <w:bottom w:val="none" w:sz="0" w:space="0" w:color="auto"/>
        <w:right w:val="none" w:sz="0" w:space="0" w:color="auto"/>
      </w:divBdr>
      <w:divsChild>
        <w:div w:id="649481091">
          <w:marLeft w:val="0"/>
          <w:marRight w:val="0"/>
          <w:marTop w:val="0"/>
          <w:marBottom w:val="0"/>
          <w:divBdr>
            <w:top w:val="none" w:sz="0" w:space="0" w:color="auto"/>
            <w:left w:val="none" w:sz="0" w:space="0" w:color="auto"/>
            <w:bottom w:val="none" w:sz="0" w:space="0" w:color="auto"/>
            <w:right w:val="none" w:sz="0" w:space="0" w:color="auto"/>
          </w:divBdr>
          <w:divsChild>
            <w:div w:id="691297528">
              <w:marLeft w:val="0"/>
              <w:marRight w:val="0"/>
              <w:marTop w:val="0"/>
              <w:marBottom w:val="0"/>
              <w:divBdr>
                <w:top w:val="none" w:sz="0" w:space="0" w:color="auto"/>
                <w:left w:val="none" w:sz="0" w:space="0" w:color="auto"/>
                <w:bottom w:val="none" w:sz="0" w:space="0" w:color="auto"/>
                <w:right w:val="none" w:sz="0" w:space="0" w:color="auto"/>
              </w:divBdr>
            </w:div>
          </w:divsChild>
        </w:div>
        <w:div w:id="1894847643">
          <w:marLeft w:val="0"/>
          <w:marRight w:val="0"/>
          <w:marTop w:val="0"/>
          <w:marBottom w:val="0"/>
          <w:divBdr>
            <w:top w:val="none" w:sz="0" w:space="0" w:color="auto"/>
            <w:left w:val="none" w:sz="0" w:space="0" w:color="auto"/>
            <w:bottom w:val="none" w:sz="0" w:space="0" w:color="auto"/>
            <w:right w:val="none" w:sz="0" w:space="0" w:color="auto"/>
          </w:divBdr>
        </w:div>
      </w:divsChild>
    </w:div>
    <w:div w:id="570694413">
      <w:bodyDiv w:val="1"/>
      <w:marLeft w:val="0"/>
      <w:marRight w:val="0"/>
      <w:marTop w:val="0"/>
      <w:marBottom w:val="0"/>
      <w:divBdr>
        <w:top w:val="none" w:sz="0" w:space="0" w:color="auto"/>
        <w:left w:val="none" w:sz="0" w:space="0" w:color="auto"/>
        <w:bottom w:val="none" w:sz="0" w:space="0" w:color="auto"/>
        <w:right w:val="none" w:sz="0" w:space="0" w:color="auto"/>
      </w:divBdr>
      <w:divsChild>
        <w:div w:id="1958759292">
          <w:marLeft w:val="0"/>
          <w:marRight w:val="0"/>
          <w:marTop w:val="0"/>
          <w:marBottom w:val="0"/>
          <w:divBdr>
            <w:top w:val="none" w:sz="0" w:space="0" w:color="auto"/>
            <w:left w:val="none" w:sz="0" w:space="0" w:color="auto"/>
            <w:bottom w:val="none" w:sz="0" w:space="0" w:color="auto"/>
            <w:right w:val="none" w:sz="0" w:space="0" w:color="auto"/>
          </w:divBdr>
          <w:divsChild>
            <w:div w:id="2048943374">
              <w:marLeft w:val="0"/>
              <w:marRight w:val="0"/>
              <w:marTop w:val="0"/>
              <w:marBottom w:val="0"/>
              <w:divBdr>
                <w:top w:val="none" w:sz="0" w:space="0" w:color="auto"/>
                <w:left w:val="none" w:sz="0" w:space="0" w:color="auto"/>
                <w:bottom w:val="none" w:sz="0" w:space="0" w:color="auto"/>
                <w:right w:val="none" w:sz="0" w:space="0" w:color="auto"/>
              </w:divBdr>
            </w:div>
          </w:divsChild>
        </w:div>
        <w:div w:id="1947155718">
          <w:marLeft w:val="0"/>
          <w:marRight w:val="0"/>
          <w:marTop w:val="0"/>
          <w:marBottom w:val="0"/>
          <w:divBdr>
            <w:top w:val="none" w:sz="0" w:space="0" w:color="auto"/>
            <w:left w:val="none" w:sz="0" w:space="0" w:color="auto"/>
            <w:bottom w:val="none" w:sz="0" w:space="0" w:color="auto"/>
            <w:right w:val="none" w:sz="0" w:space="0" w:color="auto"/>
          </w:divBdr>
        </w:div>
      </w:divsChild>
    </w:div>
    <w:div w:id="642393342">
      <w:bodyDiv w:val="1"/>
      <w:marLeft w:val="0"/>
      <w:marRight w:val="0"/>
      <w:marTop w:val="0"/>
      <w:marBottom w:val="0"/>
      <w:divBdr>
        <w:top w:val="none" w:sz="0" w:space="0" w:color="auto"/>
        <w:left w:val="none" w:sz="0" w:space="0" w:color="auto"/>
        <w:bottom w:val="none" w:sz="0" w:space="0" w:color="auto"/>
        <w:right w:val="none" w:sz="0" w:space="0" w:color="auto"/>
      </w:divBdr>
      <w:divsChild>
        <w:div w:id="653950915">
          <w:marLeft w:val="0"/>
          <w:marRight w:val="0"/>
          <w:marTop w:val="0"/>
          <w:marBottom w:val="0"/>
          <w:divBdr>
            <w:top w:val="none" w:sz="0" w:space="0" w:color="auto"/>
            <w:left w:val="none" w:sz="0" w:space="0" w:color="auto"/>
            <w:bottom w:val="none" w:sz="0" w:space="0" w:color="auto"/>
            <w:right w:val="none" w:sz="0" w:space="0" w:color="auto"/>
          </w:divBdr>
          <w:divsChild>
            <w:div w:id="1891186089">
              <w:marLeft w:val="0"/>
              <w:marRight w:val="0"/>
              <w:marTop w:val="0"/>
              <w:marBottom w:val="0"/>
              <w:divBdr>
                <w:top w:val="none" w:sz="0" w:space="0" w:color="auto"/>
                <w:left w:val="none" w:sz="0" w:space="0" w:color="auto"/>
                <w:bottom w:val="none" w:sz="0" w:space="0" w:color="auto"/>
                <w:right w:val="none" w:sz="0" w:space="0" w:color="auto"/>
              </w:divBdr>
            </w:div>
          </w:divsChild>
        </w:div>
        <w:div w:id="2082091519">
          <w:marLeft w:val="0"/>
          <w:marRight w:val="0"/>
          <w:marTop w:val="0"/>
          <w:marBottom w:val="0"/>
          <w:divBdr>
            <w:top w:val="none" w:sz="0" w:space="0" w:color="auto"/>
            <w:left w:val="none" w:sz="0" w:space="0" w:color="auto"/>
            <w:bottom w:val="none" w:sz="0" w:space="0" w:color="auto"/>
            <w:right w:val="none" w:sz="0" w:space="0" w:color="auto"/>
          </w:divBdr>
        </w:div>
      </w:divsChild>
    </w:div>
    <w:div w:id="643656169">
      <w:bodyDiv w:val="1"/>
      <w:marLeft w:val="0"/>
      <w:marRight w:val="0"/>
      <w:marTop w:val="0"/>
      <w:marBottom w:val="0"/>
      <w:divBdr>
        <w:top w:val="none" w:sz="0" w:space="0" w:color="auto"/>
        <w:left w:val="none" w:sz="0" w:space="0" w:color="auto"/>
        <w:bottom w:val="none" w:sz="0" w:space="0" w:color="auto"/>
        <w:right w:val="none" w:sz="0" w:space="0" w:color="auto"/>
      </w:divBdr>
    </w:div>
    <w:div w:id="741174031">
      <w:bodyDiv w:val="1"/>
      <w:marLeft w:val="0"/>
      <w:marRight w:val="0"/>
      <w:marTop w:val="0"/>
      <w:marBottom w:val="0"/>
      <w:divBdr>
        <w:top w:val="none" w:sz="0" w:space="0" w:color="auto"/>
        <w:left w:val="none" w:sz="0" w:space="0" w:color="auto"/>
        <w:bottom w:val="none" w:sz="0" w:space="0" w:color="auto"/>
        <w:right w:val="none" w:sz="0" w:space="0" w:color="auto"/>
      </w:divBdr>
      <w:divsChild>
        <w:div w:id="102115772">
          <w:marLeft w:val="0"/>
          <w:marRight w:val="0"/>
          <w:marTop w:val="0"/>
          <w:marBottom w:val="0"/>
          <w:divBdr>
            <w:top w:val="none" w:sz="0" w:space="0" w:color="auto"/>
            <w:left w:val="none" w:sz="0" w:space="0" w:color="auto"/>
            <w:bottom w:val="none" w:sz="0" w:space="0" w:color="auto"/>
            <w:right w:val="none" w:sz="0" w:space="0" w:color="auto"/>
          </w:divBdr>
        </w:div>
        <w:div w:id="365133747">
          <w:marLeft w:val="0"/>
          <w:marRight w:val="0"/>
          <w:marTop w:val="0"/>
          <w:marBottom w:val="0"/>
          <w:divBdr>
            <w:top w:val="none" w:sz="0" w:space="0" w:color="auto"/>
            <w:left w:val="none" w:sz="0" w:space="0" w:color="auto"/>
            <w:bottom w:val="none" w:sz="0" w:space="0" w:color="auto"/>
            <w:right w:val="none" w:sz="0" w:space="0" w:color="auto"/>
          </w:divBdr>
        </w:div>
      </w:divsChild>
    </w:div>
    <w:div w:id="885876254">
      <w:bodyDiv w:val="1"/>
      <w:marLeft w:val="0"/>
      <w:marRight w:val="0"/>
      <w:marTop w:val="0"/>
      <w:marBottom w:val="0"/>
      <w:divBdr>
        <w:top w:val="none" w:sz="0" w:space="0" w:color="auto"/>
        <w:left w:val="none" w:sz="0" w:space="0" w:color="auto"/>
        <w:bottom w:val="none" w:sz="0" w:space="0" w:color="auto"/>
        <w:right w:val="none" w:sz="0" w:space="0" w:color="auto"/>
      </w:divBdr>
      <w:divsChild>
        <w:div w:id="1155024884">
          <w:marLeft w:val="0"/>
          <w:marRight w:val="0"/>
          <w:marTop w:val="0"/>
          <w:marBottom w:val="0"/>
          <w:divBdr>
            <w:top w:val="none" w:sz="0" w:space="0" w:color="auto"/>
            <w:left w:val="none" w:sz="0" w:space="0" w:color="auto"/>
            <w:bottom w:val="none" w:sz="0" w:space="0" w:color="auto"/>
            <w:right w:val="none" w:sz="0" w:space="0" w:color="auto"/>
          </w:divBdr>
        </w:div>
        <w:div w:id="44453348">
          <w:marLeft w:val="0"/>
          <w:marRight w:val="0"/>
          <w:marTop w:val="0"/>
          <w:marBottom w:val="0"/>
          <w:divBdr>
            <w:top w:val="none" w:sz="0" w:space="0" w:color="auto"/>
            <w:left w:val="none" w:sz="0" w:space="0" w:color="auto"/>
            <w:bottom w:val="none" w:sz="0" w:space="0" w:color="auto"/>
            <w:right w:val="none" w:sz="0" w:space="0" w:color="auto"/>
          </w:divBdr>
        </w:div>
      </w:divsChild>
    </w:div>
    <w:div w:id="917520083">
      <w:bodyDiv w:val="1"/>
      <w:marLeft w:val="0"/>
      <w:marRight w:val="0"/>
      <w:marTop w:val="0"/>
      <w:marBottom w:val="0"/>
      <w:divBdr>
        <w:top w:val="none" w:sz="0" w:space="0" w:color="auto"/>
        <w:left w:val="none" w:sz="0" w:space="0" w:color="auto"/>
        <w:bottom w:val="none" w:sz="0" w:space="0" w:color="auto"/>
        <w:right w:val="none" w:sz="0" w:space="0" w:color="auto"/>
      </w:divBdr>
    </w:div>
    <w:div w:id="932007016">
      <w:bodyDiv w:val="1"/>
      <w:marLeft w:val="0"/>
      <w:marRight w:val="0"/>
      <w:marTop w:val="0"/>
      <w:marBottom w:val="0"/>
      <w:divBdr>
        <w:top w:val="none" w:sz="0" w:space="0" w:color="auto"/>
        <w:left w:val="none" w:sz="0" w:space="0" w:color="auto"/>
        <w:bottom w:val="none" w:sz="0" w:space="0" w:color="auto"/>
        <w:right w:val="none" w:sz="0" w:space="0" w:color="auto"/>
      </w:divBdr>
      <w:divsChild>
        <w:div w:id="1503547170">
          <w:marLeft w:val="0"/>
          <w:marRight w:val="0"/>
          <w:marTop w:val="0"/>
          <w:marBottom w:val="0"/>
          <w:divBdr>
            <w:top w:val="none" w:sz="0" w:space="0" w:color="auto"/>
            <w:left w:val="none" w:sz="0" w:space="0" w:color="auto"/>
            <w:bottom w:val="none" w:sz="0" w:space="0" w:color="auto"/>
            <w:right w:val="none" w:sz="0" w:space="0" w:color="auto"/>
          </w:divBdr>
        </w:div>
        <w:div w:id="1907641938">
          <w:marLeft w:val="0"/>
          <w:marRight w:val="0"/>
          <w:marTop w:val="0"/>
          <w:marBottom w:val="0"/>
          <w:divBdr>
            <w:top w:val="none" w:sz="0" w:space="0" w:color="auto"/>
            <w:left w:val="none" w:sz="0" w:space="0" w:color="auto"/>
            <w:bottom w:val="none" w:sz="0" w:space="0" w:color="auto"/>
            <w:right w:val="none" w:sz="0" w:space="0" w:color="auto"/>
          </w:divBdr>
        </w:div>
      </w:divsChild>
    </w:div>
    <w:div w:id="984315759">
      <w:bodyDiv w:val="1"/>
      <w:marLeft w:val="0"/>
      <w:marRight w:val="0"/>
      <w:marTop w:val="0"/>
      <w:marBottom w:val="0"/>
      <w:divBdr>
        <w:top w:val="none" w:sz="0" w:space="0" w:color="auto"/>
        <w:left w:val="none" w:sz="0" w:space="0" w:color="auto"/>
        <w:bottom w:val="none" w:sz="0" w:space="0" w:color="auto"/>
        <w:right w:val="none" w:sz="0" w:space="0" w:color="auto"/>
      </w:divBdr>
      <w:divsChild>
        <w:div w:id="663359544">
          <w:marLeft w:val="0"/>
          <w:marRight w:val="0"/>
          <w:marTop w:val="0"/>
          <w:marBottom w:val="0"/>
          <w:divBdr>
            <w:top w:val="none" w:sz="0" w:space="0" w:color="auto"/>
            <w:left w:val="none" w:sz="0" w:space="0" w:color="auto"/>
            <w:bottom w:val="none" w:sz="0" w:space="0" w:color="auto"/>
            <w:right w:val="none" w:sz="0" w:space="0" w:color="auto"/>
          </w:divBdr>
          <w:divsChild>
            <w:div w:id="1276668880">
              <w:marLeft w:val="0"/>
              <w:marRight w:val="0"/>
              <w:marTop w:val="0"/>
              <w:marBottom w:val="0"/>
              <w:divBdr>
                <w:top w:val="none" w:sz="0" w:space="0" w:color="auto"/>
                <w:left w:val="none" w:sz="0" w:space="0" w:color="auto"/>
                <w:bottom w:val="none" w:sz="0" w:space="0" w:color="auto"/>
                <w:right w:val="none" w:sz="0" w:space="0" w:color="auto"/>
              </w:divBdr>
            </w:div>
          </w:divsChild>
        </w:div>
        <w:div w:id="1129981399">
          <w:marLeft w:val="0"/>
          <w:marRight w:val="0"/>
          <w:marTop w:val="0"/>
          <w:marBottom w:val="0"/>
          <w:divBdr>
            <w:top w:val="none" w:sz="0" w:space="0" w:color="auto"/>
            <w:left w:val="none" w:sz="0" w:space="0" w:color="auto"/>
            <w:bottom w:val="none" w:sz="0" w:space="0" w:color="auto"/>
            <w:right w:val="none" w:sz="0" w:space="0" w:color="auto"/>
          </w:divBdr>
        </w:div>
      </w:divsChild>
    </w:div>
    <w:div w:id="1011688172">
      <w:bodyDiv w:val="1"/>
      <w:marLeft w:val="0"/>
      <w:marRight w:val="0"/>
      <w:marTop w:val="0"/>
      <w:marBottom w:val="0"/>
      <w:divBdr>
        <w:top w:val="none" w:sz="0" w:space="0" w:color="auto"/>
        <w:left w:val="none" w:sz="0" w:space="0" w:color="auto"/>
        <w:bottom w:val="none" w:sz="0" w:space="0" w:color="auto"/>
        <w:right w:val="none" w:sz="0" w:space="0" w:color="auto"/>
      </w:divBdr>
      <w:divsChild>
        <w:div w:id="1148860362">
          <w:marLeft w:val="0"/>
          <w:marRight w:val="0"/>
          <w:marTop w:val="0"/>
          <w:marBottom w:val="0"/>
          <w:divBdr>
            <w:top w:val="none" w:sz="0" w:space="0" w:color="auto"/>
            <w:left w:val="none" w:sz="0" w:space="0" w:color="auto"/>
            <w:bottom w:val="none" w:sz="0" w:space="0" w:color="auto"/>
            <w:right w:val="none" w:sz="0" w:space="0" w:color="auto"/>
          </w:divBdr>
        </w:div>
        <w:div w:id="1310593921">
          <w:marLeft w:val="0"/>
          <w:marRight w:val="0"/>
          <w:marTop w:val="0"/>
          <w:marBottom w:val="0"/>
          <w:divBdr>
            <w:top w:val="none" w:sz="0" w:space="0" w:color="auto"/>
            <w:left w:val="none" w:sz="0" w:space="0" w:color="auto"/>
            <w:bottom w:val="none" w:sz="0" w:space="0" w:color="auto"/>
            <w:right w:val="none" w:sz="0" w:space="0" w:color="auto"/>
          </w:divBdr>
        </w:div>
      </w:divsChild>
    </w:div>
    <w:div w:id="1063136739">
      <w:bodyDiv w:val="1"/>
      <w:marLeft w:val="0"/>
      <w:marRight w:val="0"/>
      <w:marTop w:val="0"/>
      <w:marBottom w:val="0"/>
      <w:divBdr>
        <w:top w:val="none" w:sz="0" w:space="0" w:color="auto"/>
        <w:left w:val="none" w:sz="0" w:space="0" w:color="auto"/>
        <w:bottom w:val="none" w:sz="0" w:space="0" w:color="auto"/>
        <w:right w:val="none" w:sz="0" w:space="0" w:color="auto"/>
      </w:divBdr>
      <w:divsChild>
        <w:div w:id="1184712838">
          <w:marLeft w:val="0"/>
          <w:marRight w:val="0"/>
          <w:marTop w:val="0"/>
          <w:marBottom w:val="0"/>
          <w:divBdr>
            <w:top w:val="none" w:sz="0" w:space="0" w:color="auto"/>
            <w:left w:val="none" w:sz="0" w:space="0" w:color="auto"/>
            <w:bottom w:val="none" w:sz="0" w:space="0" w:color="auto"/>
            <w:right w:val="none" w:sz="0" w:space="0" w:color="auto"/>
          </w:divBdr>
          <w:divsChild>
            <w:div w:id="1905293309">
              <w:marLeft w:val="0"/>
              <w:marRight w:val="0"/>
              <w:marTop w:val="0"/>
              <w:marBottom w:val="0"/>
              <w:divBdr>
                <w:top w:val="none" w:sz="0" w:space="0" w:color="auto"/>
                <w:left w:val="none" w:sz="0" w:space="0" w:color="auto"/>
                <w:bottom w:val="none" w:sz="0" w:space="0" w:color="auto"/>
                <w:right w:val="none" w:sz="0" w:space="0" w:color="auto"/>
              </w:divBdr>
            </w:div>
          </w:divsChild>
        </w:div>
        <w:div w:id="1442187733">
          <w:marLeft w:val="0"/>
          <w:marRight w:val="0"/>
          <w:marTop w:val="0"/>
          <w:marBottom w:val="0"/>
          <w:divBdr>
            <w:top w:val="none" w:sz="0" w:space="0" w:color="auto"/>
            <w:left w:val="none" w:sz="0" w:space="0" w:color="auto"/>
            <w:bottom w:val="none" w:sz="0" w:space="0" w:color="auto"/>
            <w:right w:val="none" w:sz="0" w:space="0" w:color="auto"/>
          </w:divBdr>
        </w:div>
      </w:divsChild>
    </w:div>
    <w:div w:id="1139420442">
      <w:bodyDiv w:val="1"/>
      <w:marLeft w:val="0"/>
      <w:marRight w:val="0"/>
      <w:marTop w:val="0"/>
      <w:marBottom w:val="0"/>
      <w:divBdr>
        <w:top w:val="none" w:sz="0" w:space="0" w:color="auto"/>
        <w:left w:val="none" w:sz="0" w:space="0" w:color="auto"/>
        <w:bottom w:val="none" w:sz="0" w:space="0" w:color="auto"/>
        <w:right w:val="none" w:sz="0" w:space="0" w:color="auto"/>
      </w:divBdr>
      <w:divsChild>
        <w:div w:id="2095858147">
          <w:marLeft w:val="0"/>
          <w:marRight w:val="0"/>
          <w:marTop w:val="0"/>
          <w:marBottom w:val="0"/>
          <w:divBdr>
            <w:top w:val="none" w:sz="0" w:space="0" w:color="auto"/>
            <w:left w:val="none" w:sz="0" w:space="0" w:color="auto"/>
            <w:bottom w:val="none" w:sz="0" w:space="0" w:color="auto"/>
            <w:right w:val="none" w:sz="0" w:space="0" w:color="auto"/>
          </w:divBdr>
          <w:divsChild>
            <w:div w:id="1683702235">
              <w:marLeft w:val="0"/>
              <w:marRight w:val="0"/>
              <w:marTop w:val="0"/>
              <w:marBottom w:val="0"/>
              <w:divBdr>
                <w:top w:val="none" w:sz="0" w:space="0" w:color="auto"/>
                <w:left w:val="none" w:sz="0" w:space="0" w:color="auto"/>
                <w:bottom w:val="none" w:sz="0" w:space="0" w:color="auto"/>
                <w:right w:val="none" w:sz="0" w:space="0" w:color="auto"/>
              </w:divBdr>
            </w:div>
          </w:divsChild>
        </w:div>
        <w:div w:id="868299798">
          <w:marLeft w:val="0"/>
          <w:marRight w:val="0"/>
          <w:marTop w:val="0"/>
          <w:marBottom w:val="0"/>
          <w:divBdr>
            <w:top w:val="none" w:sz="0" w:space="0" w:color="auto"/>
            <w:left w:val="none" w:sz="0" w:space="0" w:color="auto"/>
            <w:bottom w:val="none" w:sz="0" w:space="0" w:color="auto"/>
            <w:right w:val="none" w:sz="0" w:space="0" w:color="auto"/>
          </w:divBdr>
        </w:div>
      </w:divsChild>
    </w:div>
    <w:div w:id="1162430623">
      <w:bodyDiv w:val="1"/>
      <w:marLeft w:val="0"/>
      <w:marRight w:val="0"/>
      <w:marTop w:val="0"/>
      <w:marBottom w:val="0"/>
      <w:divBdr>
        <w:top w:val="none" w:sz="0" w:space="0" w:color="auto"/>
        <w:left w:val="none" w:sz="0" w:space="0" w:color="auto"/>
        <w:bottom w:val="none" w:sz="0" w:space="0" w:color="auto"/>
        <w:right w:val="none" w:sz="0" w:space="0" w:color="auto"/>
      </w:divBdr>
      <w:divsChild>
        <w:div w:id="1683582114">
          <w:marLeft w:val="0"/>
          <w:marRight w:val="0"/>
          <w:marTop w:val="0"/>
          <w:marBottom w:val="0"/>
          <w:divBdr>
            <w:top w:val="none" w:sz="0" w:space="0" w:color="auto"/>
            <w:left w:val="none" w:sz="0" w:space="0" w:color="auto"/>
            <w:bottom w:val="none" w:sz="0" w:space="0" w:color="auto"/>
            <w:right w:val="none" w:sz="0" w:space="0" w:color="auto"/>
          </w:divBdr>
          <w:divsChild>
            <w:div w:id="745420583">
              <w:marLeft w:val="0"/>
              <w:marRight w:val="0"/>
              <w:marTop w:val="0"/>
              <w:marBottom w:val="0"/>
              <w:divBdr>
                <w:top w:val="none" w:sz="0" w:space="0" w:color="auto"/>
                <w:left w:val="none" w:sz="0" w:space="0" w:color="auto"/>
                <w:bottom w:val="none" w:sz="0" w:space="0" w:color="auto"/>
                <w:right w:val="none" w:sz="0" w:space="0" w:color="auto"/>
              </w:divBdr>
            </w:div>
          </w:divsChild>
        </w:div>
        <w:div w:id="782961500">
          <w:marLeft w:val="0"/>
          <w:marRight w:val="0"/>
          <w:marTop w:val="0"/>
          <w:marBottom w:val="0"/>
          <w:divBdr>
            <w:top w:val="none" w:sz="0" w:space="0" w:color="auto"/>
            <w:left w:val="none" w:sz="0" w:space="0" w:color="auto"/>
            <w:bottom w:val="none" w:sz="0" w:space="0" w:color="auto"/>
            <w:right w:val="none" w:sz="0" w:space="0" w:color="auto"/>
          </w:divBdr>
        </w:div>
      </w:divsChild>
    </w:div>
    <w:div w:id="1169566344">
      <w:bodyDiv w:val="1"/>
      <w:marLeft w:val="0"/>
      <w:marRight w:val="0"/>
      <w:marTop w:val="0"/>
      <w:marBottom w:val="0"/>
      <w:divBdr>
        <w:top w:val="none" w:sz="0" w:space="0" w:color="auto"/>
        <w:left w:val="none" w:sz="0" w:space="0" w:color="auto"/>
        <w:bottom w:val="none" w:sz="0" w:space="0" w:color="auto"/>
        <w:right w:val="none" w:sz="0" w:space="0" w:color="auto"/>
      </w:divBdr>
    </w:div>
    <w:div w:id="1198810817">
      <w:bodyDiv w:val="1"/>
      <w:marLeft w:val="0"/>
      <w:marRight w:val="0"/>
      <w:marTop w:val="0"/>
      <w:marBottom w:val="0"/>
      <w:divBdr>
        <w:top w:val="none" w:sz="0" w:space="0" w:color="auto"/>
        <w:left w:val="none" w:sz="0" w:space="0" w:color="auto"/>
        <w:bottom w:val="none" w:sz="0" w:space="0" w:color="auto"/>
        <w:right w:val="none" w:sz="0" w:space="0" w:color="auto"/>
      </w:divBdr>
    </w:div>
    <w:div w:id="1286734551">
      <w:bodyDiv w:val="1"/>
      <w:marLeft w:val="0"/>
      <w:marRight w:val="0"/>
      <w:marTop w:val="0"/>
      <w:marBottom w:val="0"/>
      <w:divBdr>
        <w:top w:val="none" w:sz="0" w:space="0" w:color="auto"/>
        <w:left w:val="none" w:sz="0" w:space="0" w:color="auto"/>
        <w:bottom w:val="none" w:sz="0" w:space="0" w:color="auto"/>
        <w:right w:val="none" w:sz="0" w:space="0" w:color="auto"/>
      </w:divBdr>
      <w:divsChild>
        <w:div w:id="2438842">
          <w:marLeft w:val="0"/>
          <w:marRight w:val="0"/>
          <w:marTop w:val="0"/>
          <w:marBottom w:val="0"/>
          <w:divBdr>
            <w:top w:val="none" w:sz="0" w:space="0" w:color="auto"/>
            <w:left w:val="none" w:sz="0" w:space="0" w:color="auto"/>
            <w:bottom w:val="none" w:sz="0" w:space="0" w:color="auto"/>
            <w:right w:val="none" w:sz="0" w:space="0" w:color="auto"/>
          </w:divBdr>
          <w:divsChild>
            <w:div w:id="437064515">
              <w:marLeft w:val="0"/>
              <w:marRight w:val="0"/>
              <w:marTop w:val="0"/>
              <w:marBottom w:val="0"/>
              <w:divBdr>
                <w:top w:val="none" w:sz="0" w:space="0" w:color="auto"/>
                <w:left w:val="none" w:sz="0" w:space="0" w:color="auto"/>
                <w:bottom w:val="none" w:sz="0" w:space="0" w:color="auto"/>
                <w:right w:val="none" w:sz="0" w:space="0" w:color="auto"/>
              </w:divBdr>
            </w:div>
          </w:divsChild>
        </w:div>
        <w:div w:id="253979537">
          <w:marLeft w:val="0"/>
          <w:marRight w:val="0"/>
          <w:marTop w:val="0"/>
          <w:marBottom w:val="0"/>
          <w:divBdr>
            <w:top w:val="none" w:sz="0" w:space="0" w:color="auto"/>
            <w:left w:val="none" w:sz="0" w:space="0" w:color="auto"/>
            <w:bottom w:val="none" w:sz="0" w:space="0" w:color="auto"/>
            <w:right w:val="none" w:sz="0" w:space="0" w:color="auto"/>
          </w:divBdr>
        </w:div>
      </w:divsChild>
    </w:div>
    <w:div w:id="1296175622">
      <w:bodyDiv w:val="1"/>
      <w:marLeft w:val="0"/>
      <w:marRight w:val="0"/>
      <w:marTop w:val="0"/>
      <w:marBottom w:val="0"/>
      <w:divBdr>
        <w:top w:val="none" w:sz="0" w:space="0" w:color="auto"/>
        <w:left w:val="none" w:sz="0" w:space="0" w:color="auto"/>
        <w:bottom w:val="none" w:sz="0" w:space="0" w:color="auto"/>
        <w:right w:val="none" w:sz="0" w:space="0" w:color="auto"/>
      </w:divBdr>
      <w:divsChild>
        <w:div w:id="335158552">
          <w:marLeft w:val="0"/>
          <w:marRight w:val="0"/>
          <w:marTop w:val="0"/>
          <w:marBottom w:val="0"/>
          <w:divBdr>
            <w:top w:val="none" w:sz="0" w:space="0" w:color="auto"/>
            <w:left w:val="none" w:sz="0" w:space="0" w:color="auto"/>
            <w:bottom w:val="none" w:sz="0" w:space="0" w:color="auto"/>
            <w:right w:val="none" w:sz="0" w:space="0" w:color="auto"/>
          </w:divBdr>
          <w:divsChild>
            <w:div w:id="731924379">
              <w:marLeft w:val="0"/>
              <w:marRight w:val="0"/>
              <w:marTop w:val="0"/>
              <w:marBottom w:val="0"/>
              <w:divBdr>
                <w:top w:val="none" w:sz="0" w:space="0" w:color="auto"/>
                <w:left w:val="none" w:sz="0" w:space="0" w:color="auto"/>
                <w:bottom w:val="none" w:sz="0" w:space="0" w:color="auto"/>
                <w:right w:val="none" w:sz="0" w:space="0" w:color="auto"/>
              </w:divBdr>
            </w:div>
          </w:divsChild>
        </w:div>
        <w:div w:id="625895443">
          <w:marLeft w:val="0"/>
          <w:marRight w:val="0"/>
          <w:marTop w:val="0"/>
          <w:marBottom w:val="0"/>
          <w:divBdr>
            <w:top w:val="none" w:sz="0" w:space="0" w:color="auto"/>
            <w:left w:val="none" w:sz="0" w:space="0" w:color="auto"/>
            <w:bottom w:val="none" w:sz="0" w:space="0" w:color="auto"/>
            <w:right w:val="none" w:sz="0" w:space="0" w:color="auto"/>
          </w:divBdr>
        </w:div>
      </w:divsChild>
    </w:div>
    <w:div w:id="1361782052">
      <w:bodyDiv w:val="1"/>
      <w:marLeft w:val="0"/>
      <w:marRight w:val="0"/>
      <w:marTop w:val="0"/>
      <w:marBottom w:val="0"/>
      <w:divBdr>
        <w:top w:val="none" w:sz="0" w:space="0" w:color="auto"/>
        <w:left w:val="none" w:sz="0" w:space="0" w:color="auto"/>
        <w:bottom w:val="none" w:sz="0" w:space="0" w:color="auto"/>
        <w:right w:val="none" w:sz="0" w:space="0" w:color="auto"/>
      </w:divBdr>
      <w:divsChild>
        <w:div w:id="2085184086">
          <w:marLeft w:val="0"/>
          <w:marRight w:val="0"/>
          <w:marTop w:val="0"/>
          <w:marBottom w:val="0"/>
          <w:divBdr>
            <w:top w:val="none" w:sz="0" w:space="0" w:color="auto"/>
            <w:left w:val="none" w:sz="0" w:space="0" w:color="auto"/>
            <w:bottom w:val="none" w:sz="0" w:space="0" w:color="auto"/>
            <w:right w:val="none" w:sz="0" w:space="0" w:color="auto"/>
          </w:divBdr>
        </w:div>
        <w:div w:id="643200207">
          <w:marLeft w:val="0"/>
          <w:marRight w:val="0"/>
          <w:marTop w:val="0"/>
          <w:marBottom w:val="0"/>
          <w:divBdr>
            <w:top w:val="none" w:sz="0" w:space="0" w:color="auto"/>
            <w:left w:val="none" w:sz="0" w:space="0" w:color="auto"/>
            <w:bottom w:val="none" w:sz="0" w:space="0" w:color="auto"/>
            <w:right w:val="none" w:sz="0" w:space="0" w:color="auto"/>
          </w:divBdr>
        </w:div>
      </w:divsChild>
    </w:div>
    <w:div w:id="1370376329">
      <w:bodyDiv w:val="1"/>
      <w:marLeft w:val="0"/>
      <w:marRight w:val="0"/>
      <w:marTop w:val="0"/>
      <w:marBottom w:val="0"/>
      <w:divBdr>
        <w:top w:val="none" w:sz="0" w:space="0" w:color="auto"/>
        <w:left w:val="none" w:sz="0" w:space="0" w:color="auto"/>
        <w:bottom w:val="none" w:sz="0" w:space="0" w:color="auto"/>
        <w:right w:val="none" w:sz="0" w:space="0" w:color="auto"/>
      </w:divBdr>
    </w:div>
    <w:div w:id="1447313337">
      <w:bodyDiv w:val="1"/>
      <w:marLeft w:val="0"/>
      <w:marRight w:val="0"/>
      <w:marTop w:val="0"/>
      <w:marBottom w:val="0"/>
      <w:divBdr>
        <w:top w:val="none" w:sz="0" w:space="0" w:color="auto"/>
        <w:left w:val="none" w:sz="0" w:space="0" w:color="auto"/>
        <w:bottom w:val="none" w:sz="0" w:space="0" w:color="auto"/>
        <w:right w:val="none" w:sz="0" w:space="0" w:color="auto"/>
      </w:divBdr>
      <w:divsChild>
        <w:div w:id="90049555">
          <w:marLeft w:val="0"/>
          <w:marRight w:val="0"/>
          <w:marTop w:val="0"/>
          <w:marBottom w:val="0"/>
          <w:divBdr>
            <w:top w:val="none" w:sz="0" w:space="0" w:color="auto"/>
            <w:left w:val="none" w:sz="0" w:space="0" w:color="auto"/>
            <w:bottom w:val="none" w:sz="0" w:space="0" w:color="auto"/>
            <w:right w:val="none" w:sz="0" w:space="0" w:color="auto"/>
          </w:divBdr>
        </w:div>
        <w:div w:id="818225630">
          <w:marLeft w:val="0"/>
          <w:marRight w:val="0"/>
          <w:marTop w:val="0"/>
          <w:marBottom w:val="0"/>
          <w:divBdr>
            <w:top w:val="none" w:sz="0" w:space="0" w:color="auto"/>
            <w:left w:val="none" w:sz="0" w:space="0" w:color="auto"/>
            <w:bottom w:val="none" w:sz="0" w:space="0" w:color="auto"/>
            <w:right w:val="none" w:sz="0" w:space="0" w:color="auto"/>
          </w:divBdr>
        </w:div>
      </w:divsChild>
    </w:div>
    <w:div w:id="1464425859">
      <w:bodyDiv w:val="1"/>
      <w:marLeft w:val="0"/>
      <w:marRight w:val="0"/>
      <w:marTop w:val="0"/>
      <w:marBottom w:val="0"/>
      <w:divBdr>
        <w:top w:val="none" w:sz="0" w:space="0" w:color="auto"/>
        <w:left w:val="none" w:sz="0" w:space="0" w:color="auto"/>
        <w:bottom w:val="none" w:sz="0" w:space="0" w:color="auto"/>
        <w:right w:val="none" w:sz="0" w:space="0" w:color="auto"/>
      </w:divBdr>
      <w:divsChild>
        <w:div w:id="1132094455">
          <w:marLeft w:val="0"/>
          <w:marRight w:val="0"/>
          <w:marTop w:val="0"/>
          <w:marBottom w:val="0"/>
          <w:divBdr>
            <w:top w:val="none" w:sz="0" w:space="0" w:color="auto"/>
            <w:left w:val="none" w:sz="0" w:space="0" w:color="auto"/>
            <w:bottom w:val="none" w:sz="0" w:space="0" w:color="auto"/>
            <w:right w:val="none" w:sz="0" w:space="0" w:color="auto"/>
          </w:divBdr>
        </w:div>
        <w:div w:id="640622179">
          <w:marLeft w:val="0"/>
          <w:marRight w:val="0"/>
          <w:marTop w:val="0"/>
          <w:marBottom w:val="0"/>
          <w:divBdr>
            <w:top w:val="none" w:sz="0" w:space="0" w:color="auto"/>
            <w:left w:val="none" w:sz="0" w:space="0" w:color="auto"/>
            <w:bottom w:val="none" w:sz="0" w:space="0" w:color="auto"/>
            <w:right w:val="none" w:sz="0" w:space="0" w:color="auto"/>
          </w:divBdr>
        </w:div>
      </w:divsChild>
    </w:div>
    <w:div w:id="1513640532">
      <w:bodyDiv w:val="1"/>
      <w:marLeft w:val="0"/>
      <w:marRight w:val="0"/>
      <w:marTop w:val="0"/>
      <w:marBottom w:val="0"/>
      <w:divBdr>
        <w:top w:val="none" w:sz="0" w:space="0" w:color="auto"/>
        <w:left w:val="none" w:sz="0" w:space="0" w:color="auto"/>
        <w:bottom w:val="none" w:sz="0" w:space="0" w:color="auto"/>
        <w:right w:val="none" w:sz="0" w:space="0" w:color="auto"/>
      </w:divBdr>
    </w:div>
    <w:div w:id="1535656777">
      <w:bodyDiv w:val="1"/>
      <w:marLeft w:val="0"/>
      <w:marRight w:val="0"/>
      <w:marTop w:val="0"/>
      <w:marBottom w:val="0"/>
      <w:divBdr>
        <w:top w:val="none" w:sz="0" w:space="0" w:color="auto"/>
        <w:left w:val="none" w:sz="0" w:space="0" w:color="auto"/>
        <w:bottom w:val="none" w:sz="0" w:space="0" w:color="auto"/>
        <w:right w:val="none" w:sz="0" w:space="0" w:color="auto"/>
      </w:divBdr>
      <w:divsChild>
        <w:div w:id="15430680">
          <w:marLeft w:val="0"/>
          <w:marRight w:val="0"/>
          <w:marTop w:val="0"/>
          <w:marBottom w:val="0"/>
          <w:divBdr>
            <w:top w:val="none" w:sz="0" w:space="0" w:color="auto"/>
            <w:left w:val="none" w:sz="0" w:space="0" w:color="auto"/>
            <w:bottom w:val="none" w:sz="0" w:space="0" w:color="auto"/>
            <w:right w:val="none" w:sz="0" w:space="0" w:color="auto"/>
          </w:divBdr>
        </w:div>
        <w:div w:id="1650211376">
          <w:marLeft w:val="0"/>
          <w:marRight w:val="0"/>
          <w:marTop w:val="0"/>
          <w:marBottom w:val="0"/>
          <w:divBdr>
            <w:top w:val="none" w:sz="0" w:space="0" w:color="auto"/>
            <w:left w:val="none" w:sz="0" w:space="0" w:color="auto"/>
            <w:bottom w:val="none" w:sz="0" w:space="0" w:color="auto"/>
            <w:right w:val="none" w:sz="0" w:space="0" w:color="auto"/>
          </w:divBdr>
        </w:div>
      </w:divsChild>
    </w:div>
    <w:div w:id="1543711862">
      <w:bodyDiv w:val="1"/>
      <w:marLeft w:val="0"/>
      <w:marRight w:val="0"/>
      <w:marTop w:val="0"/>
      <w:marBottom w:val="0"/>
      <w:divBdr>
        <w:top w:val="none" w:sz="0" w:space="0" w:color="auto"/>
        <w:left w:val="none" w:sz="0" w:space="0" w:color="auto"/>
        <w:bottom w:val="none" w:sz="0" w:space="0" w:color="auto"/>
        <w:right w:val="none" w:sz="0" w:space="0" w:color="auto"/>
      </w:divBdr>
    </w:div>
    <w:div w:id="1555193950">
      <w:bodyDiv w:val="1"/>
      <w:marLeft w:val="0"/>
      <w:marRight w:val="0"/>
      <w:marTop w:val="0"/>
      <w:marBottom w:val="0"/>
      <w:divBdr>
        <w:top w:val="none" w:sz="0" w:space="0" w:color="auto"/>
        <w:left w:val="none" w:sz="0" w:space="0" w:color="auto"/>
        <w:bottom w:val="none" w:sz="0" w:space="0" w:color="auto"/>
        <w:right w:val="none" w:sz="0" w:space="0" w:color="auto"/>
      </w:divBdr>
    </w:div>
    <w:div w:id="1616017736">
      <w:bodyDiv w:val="1"/>
      <w:marLeft w:val="0"/>
      <w:marRight w:val="0"/>
      <w:marTop w:val="0"/>
      <w:marBottom w:val="0"/>
      <w:divBdr>
        <w:top w:val="none" w:sz="0" w:space="0" w:color="auto"/>
        <w:left w:val="none" w:sz="0" w:space="0" w:color="auto"/>
        <w:bottom w:val="none" w:sz="0" w:space="0" w:color="auto"/>
        <w:right w:val="none" w:sz="0" w:space="0" w:color="auto"/>
      </w:divBdr>
      <w:divsChild>
        <w:div w:id="1342583990">
          <w:marLeft w:val="0"/>
          <w:marRight w:val="0"/>
          <w:marTop w:val="0"/>
          <w:marBottom w:val="0"/>
          <w:divBdr>
            <w:top w:val="none" w:sz="0" w:space="0" w:color="auto"/>
            <w:left w:val="none" w:sz="0" w:space="0" w:color="auto"/>
            <w:bottom w:val="none" w:sz="0" w:space="0" w:color="auto"/>
            <w:right w:val="none" w:sz="0" w:space="0" w:color="auto"/>
          </w:divBdr>
          <w:divsChild>
            <w:div w:id="1244489587">
              <w:marLeft w:val="0"/>
              <w:marRight w:val="0"/>
              <w:marTop w:val="0"/>
              <w:marBottom w:val="0"/>
              <w:divBdr>
                <w:top w:val="none" w:sz="0" w:space="0" w:color="auto"/>
                <w:left w:val="none" w:sz="0" w:space="0" w:color="auto"/>
                <w:bottom w:val="none" w:sz="0" w:space="0" w:color="auto"/>
                <w:right w:val="none" w:sz="0" w:space="0" w:color="auto"/>
              </w:divBdr>
            </w:div>
          </w:divsChild>
        </w:div>
        <w:div w:id="1401445642">
          <w:marLeft w:val="0"/>
          <w:marRight w:val="0"/>
          <w:marTop w:val="0"/>
          <w:marBottom w:val="0"/>
          <w:divBdr>
            <w:top w:val="none" w:sz="0" w:space="0" w:color="auto"/>
            <w:left w:val="none" w:sz="0" w:space="0" w:color="auto"/>
            <w:bottom w:val="none" w:sz="0" w:space="0" w:color="auto"/>
            <w:right w:val="none" w:sz="0" w:space="0" w:color="auto"/>
          </w:divBdr>
        </w:div>
      </w:divsChild>
    </w:div>
    <w:div w:id="1662349229">
      <w:bodyDiv w:val="1"/>
      <w:marLeft w:val="0"/>
      <w:marRight w:val="0"/>
      <w:marTop w:val="0"/>
      <w:marBottom w:val="0"/>
      <w:divBdr>
        <w:top w:val="none" w:sz="0" w:space="0" w:color="auto"/>
        <w:left w:val="none" w:sz="0" w:space="0" w:color="auto"/>
        <w:bottom w:val="none" w:sz="0" w:space="0" w:color="auto"/>
        <w:right w:val="none" w:sz="0" w:space="0" w:color="auto"/>
      </w:divBdr>
      <w:divsChild>
        <w:div w:id="306201898">
          <w:marLeft w:val="0"/>
          <w:marRight w:val="0"/>
          <w:marTop w:val="0"/>
          <w:marBottom w:val="0"/>
          <w:divBdr>
            <w:top w:val="none" w:sz="0" w:space="0" w:color="auto"/>
            <w:left w:val="none" w:sz="0" w:space="0" w:color="auto"/>
            <w:bottom w:val="none" w:sz="0" w:space="0" w:color="auto"/>
            <w:right w:val="none" w:sz="0" w:space="0" w:color="auto"/>
          </w:divBdr>
          <w:divsChild>
            <w:div w:id="144125622">
              <w:marLeft w:val="0"/>
              <w:marRight w:val="0"/>
              <w:marTop w:val="0"/>
              <w:marBottom w:val="0"/>
              <w:divBdr>
                <w:top w:val="none" w:sz="0" w:space="0" w:color="auto"/>
                <w:left w:val="none" w:sz="0" w:space="0" w:color="auto"/>
                <w:bottom w:val="none" w:sz="0" w:space="0" w:color="auto"/>
                <w:right w:val="none" w:sz="0" w:space="0" w:color="auto"/>
              </w:divBdr>
            </w:div>
          </w:divsChild>
        </w:div>
        <w:div w:id="90442922">
          <w:marLeft w:val="0"/>
          <w:marRight w:val="0"/>
          <w:marTop w:val="0"/>
          <w:marBottom w:val="0"/>
          <w:divBdr>
            <w:top w:val="none" w:sz="0" w:space="0" w:color="auto"/>
            <w:left w:val="none" w:sz="0" w:space="0" w:color="auto"/>
            <w:bottom w:val="none" w:sz="0" w:space="0" w:color="auto"/>
            <w:right w:val="none" w:sz="0" w:space="0" w:color="auto"/>
          </w:divBdr>
        </w:div>
      </w:divsChild>
    </w:div>
    <w:div w:id="1821532110">
      <w:bodyDiv w:val="1"/>
      <w:marLeft w:val="0"/>
      <w:marRight w:val="0"/>
      <w:marTop w:val="0"/>
      <w:marBottom w:val="0"/>
      <w:divBdr>
        <w:top w:val="none" w:sz="0" w:space="0" w:color="auto"/>
        <w:left w:val="none" w:sz="0" w:space="0" w:color="auto"/>
        <w:bottom w:val="none" w:sz="0" w:space="0" w:color="auto"/>
        <w:right w:val="none" w:sz="0" w:space="0" w:color="auto"/>
      </w:divBdr>
      <w:divsChild>
        <w:div w:id="17320451">
          <w:marLeft w:val="0"/>
          <w:marRight w:val="0"/>
          <w:marTop w:val="0"/>
          <w:marBottom w:val="0"/>
          <w:divBdr>
            <w:top w:val="none" w:sz="0" w:space="0" w:color="auto"/>
            <w:left w:val="none" w:sz="0" w:space="0" w:color="auto"/>
            <w:bottom w:val="none" w:sz="0" w:space="0" w:color="auto"/>
            <w:right w:val="none" w:sz="0" w:space="0" w:color="auto"/>
          </w:divBdr>
          <w:divsChild>
            <w:div w:id="1930115680">
              <w:marLeft w:val="0"/>
              <w:marRight w:val="0"/>
              <w:marTop w:val="0"/>
              <w:marBottom w:val="0"/>
              <w:divBdr>
                <w:top w:val="none" w:sz="0" w:space="0" w:color="auto"/>
                <w:left w:val="none" w:sz="0" w:space="0" w:color="auto"/>
                <w:bottom w:val="none" w:sz="0" w:space="0" w:color="auto"/>
                <w:right w:val="none" w:sz="0" w:space="0" w:color="auto"/>
              </w:divBdr>
            </w:div>
          </w:divsChild>
        </w:div>
        <w:div w:id="2000956745">
          <w:marLeft w:val="0"/>
          <w:marRight w:val="0"/>
          <w:marTop w:val="0"/>
          <w:marBottom w:val="0"/>
          <w:divBdr>
            <w:top w:val="none" w:sz="0" w:space="0" w:color="auto"/>
            <w:left w:val="none" w:sz="0" w:space="0" w:color="auto"/>
            <w:bottom w:val="none" w:sz="0" w:space="0" w:color="auto"/>
            <w:right w:val="none" w:sz="0" w:space="0" w:color="auto"/>
          </w:divBdr>
        </w:div>
      </w:divsChild>
    </w:div>
    <w:div w:id="1868829407">
      <w:bodyDiv w:val="1"/>
      <w:marLeft w:val="0"/>
      <w:marRight w:val="0"/>
      <w:marTop w:val="0"/>
      <w:marBottom w:val="0"/>
      <w:divBdr>
        <w:top w:val="none" w:sz="0" w:space="0" w:color="auto"/>
        <w:left w:val="none" w:sz="0" w:space="0" w:color="auto"/>
        <w:bottom w:val="none" w:sz="0" w:space="0" w:color="auto"/>
        <w:right w:val="none" w:sz="0" w:space="0" w:color="auto"/>
      </w:divBdr>
      <w:divsChild>
        <w:div w:id="1848011946">
          <w:marLeft w:val="0"/>
          <w:marRight w:val="0"/>
          <w:marTop w:val="0"/>
          <w:marBottom w:val="0"/>
          <w:divBdr>
            <w:top w:val="none" w:sz="0" w:space="0" w:color="auto"/>
            <w:left w:val="none" w:sz="0" w:space="0" w:color="auto"/>
            <w:bottom w:val="none" w:sz="0" w:space="0" w:color="auto"/>
            <w:right w:val="none" w:sz="0" w:space="0" w:color="auto"/>
          </w:divBdr>
          <w:divsChild>
            <w:div w:id="83578411">
              <w:marLeft w:val="0"/>
              <w:marRight w:val="0"/>
              <w:marTop w:val="0"/>
              <w:marBottom w:val="0"/>
              <w:divBdr>
                <w:top w:val="none" w:sz="0" w:space="0" w:color="auto"/>
                <w:left w:val="none" w:sz="0" w:space="0" w:color="auto"/>
                <w:bottom w:val="none" w:sz="0" w:space="0" w:color="auto"/>
                <w:right w:val="none" w:sz="0" w:space="0" w:color="auto"/>
              </w:divBdr>
            </w:div>
          </w:divsChild>
        </w:div>
        <w:div w:id="1853252711">
          <w:marLeft w:val="0"/>
          <w:marRight w:val="0"/>
          <w:marTop w:val="0"/>
          <w:marBottom w:val="0"/>
          <w:divBdr>
            <w:top w:val="none" w:sz="0" w:space="0" w:color="auto"/>
            <w:left w:val="none" w:sz="0" w:space="0" w:color="auto"/>
            <w:bottom w:val="none" w:sz="0" w:space="0" w:color="auto"/>
            <w:right w:val="none" w:sz="0" w:space="0" w:color="auto"/>
          </w:divBdr>
        </w:div>
      </w:divsChild>
    </w:div>
    <w:div w:id="1908103691">
      <w:bodyDiv w:val="1"/>
      <w:marLeft w:val="0"/>
      <w:marRight w:val="0"/>
      <w:marTop w:val="0"/>
      <w:marBottom w:val="0"/>
      <w:divBdr>
        <w:top w:val="none" w:sz="0" w:space="0" w:color="auto"/>
        <w:left w:val="none" w:sz="0" w:space="0" w:color="auto"/>
        <w:bottom w:val="none" w:sz="0" w:space="0" w:color="auto"/>
        <w:right w:val="none" w:sz="0" w:space="0" w:color="auto"/>
      </w:divBdr>
      <w:divsChild>
        <w:div w:id="1427576300">
          <w:marLeft w:val="0"/>
          <w:marRight w:val="0"/>
          <w:marTop w:val="0"/>
          <w:marBottom w:val="0"/>
          <w:divBdr>
            <w:top w:val="none" w:sz="0" w:space="0" w:color="auto"/>
            <w:left w:val="none" w:sz="0" w:space="0" w:color="auto"/>
            <w:bottom w:val="none" w:sz="0" w:space="0" w:color="auto"/>
            <w:right w:val="none" w:sz="0" w:space="0" w:color="auto"/>
          </w:divBdr>
          <w:divsChild>
            <w:div w:id="91710266">
              <w:marLeft w:val="0"/>
              <w:marRight w:val="0"/>
              <w:marTop w:val="0"/>
              <w:marBottom w:val="0"/>
              <w:divBdr>
                <w:top w:val="none" w:sz="0" w:space="0" w:color="auto"/>
                <w:left w:val="none" w:sz="0" w:space="0" w:color="auto"/>
                <w:bottom w:val="none" w:sz="0" w:space="0" w:color="auto"/>
                <w:right w:val="none" w:sz="0" w:space="0" w:color="auto"/>
              </w:divBdr>
            </w:div>
          </w:divsChild>
        </w:div>
        <w:div w:id="115099526">
          <w:marLeft w:val="0"/>
          <w:marRight w:val="0"/>
          <w:marTop w:val="0"/>
          <w:marBottom w:val="0"/>
          <w:divBdr>
            <w:top w:val="none" w:sz="0" w:space="0" w:color="auto"/>
            <w:left w:val="none" w:sz="0" w:space="0" w:color="auto"/>
            <w:bottom w:val="none" w:sz="0" w:space="0" w:color="auto"/>
            <w:right w:val="none" w:sz="0" w:space="0" w:color="auto"/>
          </w:divBdr>
        </w:div>
      </w:divsChild>
    </w:div>
    <w:div w:id="2035038860">
      <w:bodyDiv w:val="1"/>
      <w:marLeft w:val="0"/>
      <w:marRight w:val="0"/>
      <w:marTop w:val="0"/>
      <w:marBottom w:val="0"/>
      <w:divBdr>
        <w:top w:val="none" w:sz="0" w:space="0" w:color="auto"/>
        <w:left w:val="none" w:sz="0" w:space="0" w:color="auto"/>
        <w:bottom w:val="none" w:sz="0" w:space="0" w:color="auto"/>
        <w:right w:val="none" w:sz="0" w:space="0" w:color="auto"/>
      </w:divBdr>
      <w:divsChild>
        <w:div w:id="1511026233">
          <w:marLeft w:val="0"/>
          <w:marRight w:val="0"/>
          <w:marTop w:val="0"/>
          <w:marBottom w:val="0"/>
          <w:divBdr>
            <w:top w:val="none" w:sz="0" w:space="0" w:color="auto"/>
            <w:left w:val="none" w:sz="0" w:space="0" w:color="auto"/>
            <w:bottom w:val="none" w:sz="0" w:space="0" w:color="auto"/>
            <w:right w:val="none" w:sz="0" w:space="0" w:color="auto"/>
          </w:divBdr>
        </w:div>
        <w:div w:id="685447179">
          <w:marLeft w:val="0"/>
          <w:marRight w:val="0"/>
          <w:marTop w:val="0"/>
          <w:marBottom w:val="0"/>
          <w:divBdr>
            <w:top w:val="none" w:sz="0" w:space="0" w:color="auto"/>
            <w:left w:val="none" w:sz="0" w:space="0" w:color="auto"/>
            <w:bottom w:val="none" w:sz="0" w:space="0" w:color="auto"/>
            <w:right w:val="none" w:sz="0" w:space="0" w:color="auto"/>
          </w:divBdr>
        </w:div>
      </w:divsChild>
    </w:div>
    <w:div w:id="2045474380">
      <w:bodyDiv w:val="1"/>
      <w:marLeft w:val="0"/>
      <w:marRight w:val="0"/>
      <w:marTop w:val="0"/>
      <w:marBottom w:val="0"/>
      <w:divBdr>
        <w:top w:val="none" w:sz="0" w:space="0" w:color="auto"/>
        <w:left w:val="none" w:sz="0" w:space="0" w:color="auto"/>
        <w:bottom w:val="none" w:sz="0" w:space="0" w:color="auto"/>
        <w:right w:val="none" w:sz="0" w:space="0" w:color="auto"/>
      </w:divBdr>
      <w:divsChild>
        <w:div w:id="1315330523">
          <w:marLeft w:val="0"/>
          <w:marRight w:val="0"/>
          <w:marTop w:val="0"/>
          <w:marBottom w:val="0"/>
          <w:divBdr>
            <w:top w:val="none" w:sz="0" w:space="0" w:color="auto"/>
            <w:left w:val="none" w:sz="0" w:space="0" w:color="auto"/>
            <w:bottom w:val="none" w:sz="0" w:space="0" w:color="auto"/>
            <w:right w:val="none" w:sz="0" w:space="0" w:color="auto"/>
          </w:divBdr>
          <w:divsChild>
            <w:div w:id="340743660">
              <w:marLeft w:val="0"/>
              <w:marRight w:val="0"/>
              <w:marTop w:val="0"/>
              <w:marBottom w:val="0"/>
              <w:divBdr>
                <w:top w:val="none" w:sz="0" w:space="0" w:color="auto"/>
                <w:left w:val="none" w:sz="0" w:space="0" w:color="auto"/>
                <w:bottom w:val="none" w:sz="0" w:space="0" w:color="auto"/>
                <w:right w:val="none" w:sz="0" w:space="0" w:color="auto"/>
              </w:divBdr>
            </w:div>
          </w:divsChild>
        </w:div>
        <w:div w:id="1155879698">
          <w:marLeft w:val="0"/>
          <w:marRight w:val="0"/>
          <w:marTop w:val="0"/>
          <w:marBottom w:val="0"/>
          <w:divBdr>
            <w:top w:val="none" w:sz="0" w:space="0" w:color="auto"/>
            <w:left w:val="none" w:sz="0" w:space="0" w:color="auto"/>
            <w:bottom w:val="none" w:sz="0" w:space="0" w:color="auto"/>
            <w:right w:val="none" w:sz="0" w:space="0" w:color="auto"/>
          </w:divBdr>
        </w:div>
      </w:divsChild>
    </w:div>
    <w:div w:id="2059863864">
      <w:bodyDiv w:val="1"/>
      <w:marLeft w:val="0"/>
      <w:marRight w:val="0"/>
      <w:marTop w:val="0"/>
      <w:marBottom w:val="0"/>
      <w:divBdr>
        <w:top w:val="none" w:sz="0" w:space="0" w:color="auto"/>
        <w:left w:val="none" w:sz="0" w:space="0" w:color="auto"/>
        <w:bottom w:val="none" w:sz="0" w:space="0" w:color="auto"/>
        <w:right w:val="none" w:sz="0" w:space="0" w:color="auto"/>
      </w:divBdr>
      <w:divsChild>
        <w:div w:id="1396658246">
          <w:marLeft w:val="0"/>
          <w:marRight w:val="0"/>
          <w:marTop w:val="0"/>
          <w:marBottom w:val="0"/>
          <w:divBdr>
            <w:top w:val="none" w:sz="0" w:space="0" w:color="auto"/>
            <w:left w:val="none" w:sz="0" w:space="0" w:color="auto"/>
            <w:bottom w:val="none" w:sz="0" w:space="0" w:color="auto"/>
            <w:right w:val="none" w:sz="0" w:space="0" w:color="auto"/>
          </w:divBdr>
          <w:divsChild>
            <w:div w:id="2076472280">
              <w:marLeft w:val="0"/>
              <w:marRight w:val="0"/>
              <w:marTop w:val="0"/>
              <w:marBottom w:val="0"/>
              <w:divBdr>
                <w:top w:val="none" w:sz="0" w:space="0" w:color="auto"/>
                <w:left w:val="none" w:sz="0" w:space="0" w:color="auto"/>
                <w:bottom w:val="none" w:sz="0" w:space="0" w:color="auto"/>
                <w:right w:val="none" w:sz="0" w:space="0" w:color="auto"/>
              </w:divBdr>
            </w:div>
          </w:divsChild>
        </w:div>
        <w:div w:id="596601486">
          <w:marLeft w:val="0"/>
          <w:marRight w:val="0"/>
          <w:marTop w:val="0"/>
          <w:marBottom w:val="0"/>
          <w:divBdr>
            <w:top w:val="none" w:sz="0" w:space="0" w:color="auto"/>
            <w:left w:val="none" w:sz="0" w:space="0" w:color="auto"/>
            <w:bottom w:val="none" w:sz="0" w:space="0" w:color="auto"/>
            <w:right w:val="none" w:sz="0" w:space="0" w:color="auto"/>
          </w:divBdr>
        </w:div>
      </w:divsChild>
    </w:div>
    <w:div w:id="2067144194">
      <w:bodyDiv w:val="1"/>
      <w:marLeft w:val="0"/>
      <w:marRight w:val="0"/>
      <w:marTop w:val="0"/>
      <w:marBottom w:val="0"/>
      <w:divBdr>
        <w:top w:val="none" w:sz="0" w:space="0" w:color="auto"/>
        <w:left w:val="none" w:sz="0" w:space="0" w:color="auto"/>
        <w:bottom w:val="none" w:sz="0" w:space="0" w:color="auto"/>
        <w:right w:val="none" w:sz="0" w:space="0" w:color="auto"/>
      </w:divBdr>
    </w:div>
    <w:div w:id="2115128953">
      <w:bodyDiv w:val="1"/>
      <w:marLeft w:val="0"/>
      <w:marRight w:val="0"/>
      <w:marTop w:val="0"/>
      <w:marBottom w:val="0"/>
      <w:divBdr>
        <w:top w:val="none" w:sz="0" w:space="0" w:color="auto"/>
        <w:left w:val="none" w:sz="0" w:space="0" w:color="auto"/>
        <w:bottom w:val="none" w:sz="0" w:space="0" w:color="auto"/>
        <w:right w:val="none" w:sz="0" w:space="0" w:color="auto"/>
      </w:divBdr>
      <w:divsChild>
        <w:div w:id="1575971095">
          <w:marLeft w:val="0"/>
          <w:marRight w:val="0"/>
          <w:marTop w:val="0"/>
          <w:marBottom w:val="0"/>
          <w:divBdr>
            <w:top w:val="none" w:sz="0" w:space="0" w:color="auto"/>
            <w:left w:val="none" w:sz="0" w:space="0" w:color="auto"/>
            <w:bottom w:val="none" w:sz="0" w:space="0" w:color="auto"/>
            <w:right w:val="none" w:sz="0" w:space="0" w:color="auto"/>
          </w:divBdr>
          <w:divsChild>
            <w:div w:id="1968125434">
              <w:marLeft w:val="0"/>
              <w:marRight w:val="0"/>
              <w:marTop w:val="0"/>
              <w:marBottom w:val="0"/>
              <w:divBdr>
                <w:top w:val="none" w:sz="0" w:space="0" w:color="auto"/>
                <w:left w:val="none" w:sz="0" w:space="0" w:color="auto"/>
                <w:bottom w:val="none" w:sz="0" w:space="0" w:color="auto"/>
                <w:right w:val="none" w:sz="0" w:space="0" w:color="auto"/>
              </w:divBdr>
            </w:div>
          </w:divsChild>
        </w:div>
        <w:div w:id="1325011208">
          <w:marLeft w:val="0"/>
          <w:marRight w:val="0"/>
          <w:marTop w:val="0"/>
          <w:marBottom w:val="0"/>
          <w:divBdr>
            <w:top w:val="none" w:sz="0" w:space="0" w:color="auto"/>
            <w:left w:val="none" w:sz="0" w:space="0" w:color="auto"/>
            <w:bottom w:val="none" w:sz="0" w:space="0" w:color="auto"/>
            <w:right w:val="none" w:sz="0" w:space="0" w:color="auto"/>
          </w:divBdr>
        </w:div>
      </w:divsChild>
    </w:div>
    <w:div w:id="2120029556">
      <w:bodyDiv w:val="1"/>
      <w:marLeft w:val="0"/>
      <w:marRight w:val="0"/>
      <w:marTop w:val="0"/>
      <w:marBottom w:val="0"/>
      <w:divBdr>
        <w:top w:val="none" w:sz="0" w:space="0" w:color="auto"/>
        <w:left w:val="none" w:sz="0" w:space="0" w:color="auto"/>
        <w:bottom w:val="none" w:sz="0" w:space="0" w:color="auto"/>
        <w:right w:val="none" w:sz="0" w:space="0" w:color="auto"/>
      </w:divBdr>
      <w:divsChild>
        <w:div w:id="2132700713">
          <w:marLeft w:val="0"/>
          <w:marRight w:val="0"/>
          <w:marTop w:val="0"/>
          <w:marBottom w:val="0"/>
          <w:divBdr>
            <w:top w:val="none" w:sz="0" w:space="0" w:color="auto"/>
            <w:left w:val="none" w:sz="0" w:space="0" w:color="auto"/>
            <w:bottom w:val="none" w:sz="0" w:space="0" w:color="auto"/>
            <w:right w:val="none" w:sz="0" w:space="0" w:color="auto"/>
          </w:divBdr>
          <w:divsChild>
            <w:div w:id="59525335">
              <w:marLeft w:val="0"/>
              <w:marRight w:val="0"/>
              <w:marTop w:val="0"/>
              <w:marBottom w:val="0"/>
              <w:divBdr>
                <w:top w:val="none" w:sz="0" w:space="0" w:color="auto"/>
                <w:left w:val="none" w:sz="0" w:space="0" w:color="auto"/>
                <w:bottom w:val="none" w:sz="0" w:space="0" w:color="auto"/>
                <w:right w:val="none" w:sz="0" w:space="0" w:color="auto"/>
              </w:divBdr>
            </w:div>
          </w:divsChild>
        </w:div>
        <w:div w:id="1069156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questions.assemblee-nationale.fr/q12/12-33183QE.htm" TargetMode="External"/><Relationship Id="rId18" Type="http://schemas.openxmlformats.org/officeDocument/2006/relationships/hyperlink" Target="https://www.legifrance.gouv.fr/affichCodeArticle.do?cidTexte=LEGITEXT000006070633&amp;idArticle=LEGIARTI000006389989&amp;dateTexte=&amp;categorieLien=cid"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maisondescommunes85.fr/elus/formation-elus" TargetMode="External"/><Relationship Id="rId7" Type="http://schemas.openxmlformats.org/officeDocument/2006/relationships/endnotes" Target="endnotes.xml"/><Relationship Id="rId12" Type="http://schemas.openxmlformats.org/officeDocument/2006/relationships/hyperlink" Target="https://www.legifrance.gouv.fr/affichTexteArticle.do?cidTexte=JORFTEXT000000889243&amp;idArticle=LEGIARTI000006465237&amp;dateTexte=&amp;categorieLien=cid" TargetMode="External"/><Relationship Id="rId17" Type="http://schemas.openxmlformats.org/officeDocument/2006/relationships/hyperlink" Target="https://www.legifrance.gouv.fr/affichCodeArticle.do?cidTexte=LEGITEXT000006070633&amp;idArticle=LEGIARTI000006389983&amp;dateTexte=&amp;categorieLien=ci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egifrance.gouv.fr/affichCodeArticle.do?cidTexte=LEGITEXT000006070633&amp;idArticle=LEGIARTI000006389982&amp;dateTexte=&amp;categorieLien=cid" TargetMode="External"/><Relationship Id="rId20" Type="http://schemas.openxmlformats.org/officeDocument/2006/relationships/hyperlink" Target="https://www.legifrance.gouv.fr/affichCodeArticle.do?cidTexte=LEGITEXT000006070633&amp;idArticle=LEGIARTI000006389970&amp;dateTexte=&amp;categorieLien=ci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06071367&amp;idArticle=LEGIARTI000006582131&amp;dateTexte=&amp;categorieLien=cid" TargetMode="External"/><Relationship Id="rId24" Type="http://schemas.openxmlformats.org/officeDocument/2006/relationships/hyperlink" Target="https://www.legifrance.gouv.fr/affichCodeArticle.do?cidTexte=LEGITEXT000006070721&amp;idArticle=LEGIARTI000006421187&amp;dateTexte=&amp;categorieLien=cid" TargetMode="External"/><Relationship Id="rId5" Type="http://schemas.openxmlformats.org/officeDocument/2006/relationships/webSettings" Target="webSettings.xml"/><Relationship Id="rId15" Type="http://schemas.openxmlformats.org/officeDocument/2006/relationships/hyperlink" Target="https://www.legifrance.gouv.fr/affichCodeArticle.do?cidTexte=LEGITEXT000006070633&amp;idArticle=LEGIARTI000032288571&amp;dateTexte=&amp;categorieLien=cid" TargetMode="External"/><Relationship Id="rId23" Type="http://schemas.openxmlformats.org/officeDocument/2006/relationships/hyperlink" Target="https://www.maisondescommunes85.fr/sites/default/files/fichiers/2019-procedure_renouvellement-ca-ccas-cias.pdf" TargetMode="External"/><Relationship Id="rId28" Type="http://schemas.openxmlformats.org/officeDocument/2006/relationships/footer" Target="footer1.xml"/><Relationship Id="rId10" Type="http://schemas.openxmlformats.org/officeDocument/2006/relationships/image" Target="media/image3.svg"/><Relationship Id="rId19" Type="http://schemas.openxmlformats.org/officeDocument/2006/relationships/hyperlink" Target="https://www.moncompteformation.gouv.fr/espace-prive/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ollectivites-locales.gouv.fr/institutions/formation-des-elus-locaux" TargetMode="External"/><Relationship Id="rId22" Type="http://schemas.openxmlformats.org/officeDocument/2006/relationships/hyperlink" Target="https://www.amf.asso.fr/m/document/fichier.php?FTP=AMF_20080718_Guide_CCAS_BD.pdf&amp;id=8390"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DAAD8-3075-4BA7-B7E0-1C8AD68BD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50</Pages>
  <Words>15302</Words>
  <Characters>84161</Characters>
  <Application>Microsoft Office Word</Application>
  <DocSecurity>0</DocSecurity>
  <Lines>701</Lines>
  <Paragraphs>198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GEAY - Maison des Communes Vendée</dc:creator>
  <cp:lastModifiedBy>Sophie GABORIAU - CDG - Maison des Communes de la Vendée</cp:lastModifiedBy>
  <cp:revision>5</cp:revision>
  <cp:lastPrinted>2026-01-15T10:57:00Z</cp:lastPrinted>
  <dcterms:created xsi:type="dcterms:W3CDTF">2026-02-04T08:20:00Z</dcterms:created>
  <dcterms:modified xsi:type="dcterms:W3CDTF">2026-02-04T13:39:00Z</dcterms:modified>
</cp:coreProperties>
</file>