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5FB7" w14:textId="11830E06" w:rsidR="00501A8E" w:rsidRPr="00F61D29" w:rsidRDefault="00FC146C" w:rsidP="00501A8E">
      <w:pPr>
        <w:pStyle w:val="Titre1"/>
        <w:pBdr>
          <w:top w:val="double" w:sz="6" w:space="1" w:color="auto"/>
          <w:left w:val="none" w:sz="0" w:space="0" w:color="auto"/>
          <w:bottom w:val="double" w:sz="6" w:space="1" w:color="auto"/>
          <w:right w:val="none" w:sz="0" w:space="0" w:color="auto"/>
        </w:pBdr>
        <w:shd w:val="clear" w:color="000000" w:fill="auto"/>
        <w:ind w:left="0" w:right="-57"/>
        <w:rPr>
          <w:rFonts w:ascii="Futura Md BT" w:hAnsi="Futura Md BT" w:cs="Tahoma"/>
        </w:rPr>
      </w:pPr>
      <w:r w:rsidRPr="00F61D29">
        <w:rPr>
          <w:rFonts w:ascii="Futura Md BT" w:hAnsi="Futura Md BT" w:cs="Tahoma"/>
        </w:rPr>
        <w:t xml:space="preserve">CONVENTION </w:t>
      </w:r>
      <w:r w:rsidR="005B2C27" w:rsidRPr="00F61D29">
        <w:rPr>
          <w:rFonts w:ascii="Futura Md BT" w:hAnsi="Futura Md BT" w:cs="Tahoma"/>
        </w:rPr>
        <w:t>D’ACCOMPAGNEMENT AU SUIVI DU DOSSIER</w:t>
      </w:r>
      <w:r w:rsidR="00501A8E" w:rsidRPr="00F61D29">
        <w:rPr>
          <w:rFonts w:ascii="Futura Md BT" w:hAnsi="Futura Md BT" w:cs="Tahoma"/>
        </w:rPr>
        <w:t xml:space="preserve"> CHOMAGE </w:t>
      </w:r>
      <w:r w:rsidR="005B2C27" w:rsidRPr="00F61D29">
        <w:rPr>
          <w:rFonts w:ascii="Futura Md BT" w:hAnsi="Futura Md BT" w:cs="Tahoma"/>
        </w:rPr>
        <w:t>DE M./Mme XXX</w:t>
      </w:r>
    </w:p>
    <w:p w14:paraId="5D1628BC" w14:textId="77777777" w:rsidR="00FC146C" w:rsidRPr="00F61D29" w:rsidRDefault="00FC146C" w:rsidP="00A94099">
      <w:pPr>
        <w:ind w:right="-57"/>
        <w:rPr>
          <w:rFonts w:ascii="Tahoma" w:hAnsi="Tahoma" w:cs="Tahoma"/>
        </w:rPr>
      </w:pPr>
    </w:p>
    <w:p w14:paraId="3625AF42" w14:textId="77777777" w:rsidR="00FC146C" w:rsidRPr="00F61D29" w:rsidRDefault="00FC146C" w:rsidP="00A94099">
      <w:pPr>
        <w:ind w:right="-57"/>
        <w:rPr>
          <w:rFonts w:ascii="Tahoma" w:hAnsi="Tahoma" w:cs="Tahoma"/>
        </w:rPr>
      </w:pPr>
    </w:p>
    <w:p w14:paraId="5EC138B0" w14:textId="77777777" w:rsidR="00FC146C" w:rsidRPr="00F61D29" w:rsidRDefault="00FC146C" w:rsidP="00A94099">
      <w:pPr>
        <w:ind w:right="-57"/>
        <w:rPr>
          <w:rFonts w:ascii="Tahoma" w:hAnsi="Tahoma" w:cs="Tahoma"/>
        </w:rPr>
      </w:pPr>
    </w:p>
    <w:p w14:paraId="35A89D3E" w14:textId="77777777" w:rsidR="00FC146C" w:rsidRPr="00F61D29" w:rsidRDefault="00FC146C" w:rsidP="00A94099">
      <w:pPr>
        <w:ind w:right="-57"/>
        <w:jc w:val="both"/>
        <w:rPr>
          <w:rFonts w:ascii="Futura Lt BT" w:hAnsi="Futura Lt BT" w:cs="Tahoma"/>
          <w:sz w:val="22"/>
          <w:szCs w:val="22"/>
          <w:u w:val="single"/>
        </w:rPr>
      </w:pPr>
      <w:r w:rsidRPr="00F61D29">
        <w:rPr>
          <w:rFonts w:ascii="Futura Lt BT" w:hAnsi="Futura Lt BT" w:cs="Tahoma"/>
          <w:sz w:val="22"/>
          <w:szCs w:val="22"/>
          <w:u w:val="single"/>
        </w:rPr>
        <w:t>ENTRE :</w:t>
      </w:r>
    </w:p>
    <w:p w14:paraId="20A51D2E" w14:textId="77777777" w:rsidR="00FC146C" w:rsidRPr="00F61D29" w:rsidRDefault="00FC146C" w:rsidP="00A94099">
      <w:pPr>
        <w:ind w:right="-57" w:firstLine="567"/>
        <w:jc w:val="both"/>
        <w:rPr>
          <w:rFonts w:ascii="Futura Lt BT" w:hAnsi="Futura Lt BT" w:cs="Tahoma"/>
          <w:sz w:val="22"/>
          <w:szCs w:val="22"/>
        </w:rPr>
      </w:pPr>
    </w:p>
    <w:p w14:paraId="795D3663" w14:textId="77777777" w:rsidR="00FC146C" w:rsidRPr="00F61D29" w:rsidRDefault="00FC146C" w:rsidP="00A94099">
      <w:pPr>
        <w:ind w:right="-57" w:firstLine="567"/>
        <w:jc w:val="both"/>
        <w:rPr>
          <w:rFonts w:ascii="Futura Lt BT" w:hAnsi="Futura Lt BT" w:cs="Tahoma"/>
          <w:b/>
          <w:sz w:val="22"/>
          <w:szCs w:val="22"/>
        </w:rPr>
      </w:pPr>
    </w:p>
    <w:p w14:paraId="50052332" w14:textId="77777777" w:rsidR="00F856BB" w:rsidRPr="00F61D29" w:rsidRDefault="00FC146C" w:rsidP="00F856BB">
      <w:pPr>
        <w:contextualSpacing/>
        <w:jc w:val="both"/>
        <w:rPr>
          <w:rFonts w:ascii="Futura Lt BT" w:hAnsi="Futura Lt BT" w:cs="Tahoma"/>
          <w:sz w:val="22"/>
          <w:szCs w:val="22"/>
        </w:rPr>
      </w:pPr>
      <w:r w:rsidRPr="00F61D29">
        <w:rPr>
          <w:rFonts w:ascii="Futura Lt BT" w:hAnsi="Futura Lt BT" w:cs="Tahoma"/>
          <w:b/>
          <w:sz w:val="22"/>
          <w:szCs w:val="22"/>
        </w:rPr>
        <w:t>Le CENTRE DE GESTION de la FONCTION PUBLIQUE TERRITORIALE DE LA VENDEE</w:t>
      </w:r>
      <w:r w:rsidRPr="00F61D29">
        <w:rPr>
          <w:rFonts w:ascii="Futura Lt BT" w:hAnsi="Futura Lt BT" w:cs="Tahoma"/>
          <w:sz w:val="22"/>
          <w:szCs w:val="22"/>
        </w:rPr>
        <w:t xml:space="preserve">, </w:t>
      </w:r>
      <w:r w:rsidR="00F856BB" w:rsidRPr="00F61D29">
        <w:rPr>
          <w:rFonts w:ascii="Futura Lt BT" w:hAnsi="Futura Lt BT" w:cs="Tahoma"/>
          <w:sz w:val="22"/>
          <w:szCs w:val="22"/>
        </w:rPr>
        <w:t>65 rue Kepler, CS 60239, 85000 LA ROCHE-SUR-YON (SIRET : 288 500 028 00023),</w:t>
      </w:r>
    </w:p>
    <w:p w14:paraId="07FC7B84" w14:textId="70241153" w:rsidR="00FC146C" w:rsidRPr="00F61D29" w:rsidRDefault="00FC146C" w:rsidP="00A94099">
      <w:pPr>
        <w:ind w:right="-57"/>
        <w:jc w:val="both"/>
        <w:rPr>
          <w:rFonts w:ascii="Futura Lt BT" w:hAnsi="Futura Lt BT" w:cs="Tahoma"/>
          <w:sz w:val="22"/>
          <w:szCs w:val="22"/>
        </w:rPr>
      </w:pPr>
      <w:proofErr w:type="gramStart"/>
      <w:r w:rsidRPr="00F61D29">
        <w:rPr>
          <w:rFonts w:ascii="Futura Lt BT" w:hAnsi="Futura Lt BT" w:cs="Tahoma"/>
          <w:sz w:val="22"/>
          <w:szCs w:val="22"/>
        </w:rPr>
        <w:t>représenté</w:t>
      </w:r>
      <w:proofErr w:type="gramEnd"/>
      <w:r w:rsidRPr="00F61D29">
        <w:rPr>
          <w:rFonts w:ascii="Futura Lt BT" w:hAnsi="Futura Lt BT" w:cs="Tahoma"/>
          <w:sz w:val="22"/>
          <w:szCs w:val="22"/>
        </w:rPr>
        <w:t xml:space="preserve"> par son Président, Monsieur </w:t>
      </w:r>
      <w:proofErr w:type="spellStart"/>
      <w:r w:rsidR="00F07728" w:rsidRPr="00F61D29">
        <w:rPr>
          <w:rFonts w:ascii="Futura Lt BT" w:hAnsi="Futura Lt BT" w:cs="Tahoma"/>
          <w:sz w:val="22"/>
          <w:szCs w:val="22"/>
        </w:rPr>
        <w:t>Eric</w:t>
      </w:r>
      <w:proofErr w:type="spellEnd"/>
      <w:r w:rsidR="00F07728" w:rsidRPr="00F61D29">
        <w:rPr>
          <w:rFonts w:ascii="Futura Lt BT" w:hAnsi="Futura Lt BT" w:cs="Tahoma"/>
          <w:sz w:val="22"/>
          <w:szCs w:val="22"/>
        </w:rPr>
        <w:t xml:space="preserve"> HERVOUET</w:t>
      </w:r>
      <w:r w:rsidRPr="00F61D29">
        <w:rPr>
          <w:rFonts w:ascii="Futura Lt BT" w:hAnsi="Futura Lt BT" w:cs="Tahoma"/>
          <w:sz w:val="22"/>
          <w:szCs w:val="22"/>
        </w:rPr>
        <w:t xml:space="preserve"> d</w:t>
      </w:r>
      <w:r w:rsidR="009D08EC" w:rsidRPr="00F61D29">
        <w:rPr>
          <w:rFonts w:ascii="Futura Lt BT" w:hAnsi="Futura Lt BT" w:cs="Tahoma"/>
          <w:sz w:val="22"/>
          <w:szCs w:val="22"/>
        </w:rPr>
        <w:t>ûment habilité par délibération</w:t>
      </w:r>
      <w:r w:rsidRPr="00F61D29">
        <w:rPr>
          <w:rFonts w:ascii="Futura Lt BT" w:hAnsi="Futura Lt BT" w:cs="Tahoma"/>
          <w:sz w:val="22"/>
          <w:szCs w:val="22"/>
        </w:rPr>
        <w:t xml:space="preserve"> du Conseil d’Administration </w:t>
      </w:r>
      <w:r w:rsidR="00452288" w:rsidRPr="00F61D29">
        <w:rPr>
          <w:rFonts w:ascii="Futura Lt BT" w:hAnsi="Futura Lt BT" w:cs="Tahoma"/>
          <w:sz w:val="22"/>
          <w:szCs w:val="22"/>
        </w:rPr>
        <w:t xml:space="preserve">en date </w:t>
      </w:r>
      <w:r w:rsidR="00CD4FDB" w:rsidRPr="00F61D29">
        <w:rPr>
          <w:rFonts w:ascii="Futura Lt BT" w:hAnsi="Futura Lt BT" w:cs="Tahoma"/>
          <w:sz w:val="22"/>
          <w:szCs w:val="22"/>
        </w:rPr>
        <w:t>du</w:t>
      </w:r>
      <w:r w:rsidR="00EA496E" w:rsidRPr="00F61D29">
        <w:rPr>
          <w:rFonts w:ascii="Futura Lt BT" w:hAnsi="Futura Lt BT" w:cs="Tahoma"/>
          <w:sz w:val="22"/>
          <w:szCs w:val="22"/>
        </w:rPr>
        <w:t xml:space="preserve"> </w:t>
      </w:r>
      <w:r w:rsidR="0088352C" w:rsidRPr="00F61D29">
        <w:rPr>
          <w:rFonts w:ascii="Futura Lt BT" w:hAnsi="Futura Lt BT" w:cs="Tahoma"/>
          <w:sz w:val="22"/>
          <w:szCs w:val="22"/>
        </w:rPr>
        <w:t>09</w:t>
      </w:r>
      <w:r w:rsidR="00F07728" w:rsidRPr="00F61D29">
        <w:rPr>
          <w:rFonts w:ascii="Futura Lt BT" w:hAnsi="Futura Lt BT" w:cs="Tahoma"/>
          <w:sz w:val="22"/>
          <w:szCs w:val="22"/>
        </w:rPr>
        <w:t xml:space="preserve"> novembre 2020</w:t>
      </w:r>
    </w:p>
    <w:p w14:paraId="7C1B1AB1" w14:textId="77777777" w:rsidR="00FC146C" w:rsidRPr="00F61D29" w:rsidRDefault="00FC146C" w:rsidP="00A94099">
      <w:pPr>
        <w:ind w:right="-57" w:firstLine="567"/>
        <w:jc w:val="both"/>
        <w:rPr>
          <w:rFonts w:ascii="Futura Lt BT" w:hAnsi="Futura Lt BT" w:cs="Tahoma"/>
          <w:sz w:val="22"/>
          <w:szCs w:val="22"/>
        </w:rPr>
      </w:pPr>
    </w:p>
    <w:p w14:paraId="36DBEACB" w14:textId="77777777" w:rsidR="00FC146C" w:rsidRPr="00F61D29" w:rsidRDefault="00FC146C" w:rsidP="00B95B0E">
      <w:pPr>
        <w:ind w:right="-57"/>
        <w:jc w:val="both"/>
        <w:rPr>
          <w:rFonts w:ascii="Futura Lt BT" w:hAnsi="Futura Lt BT" w:cs="Tahoma"/>
          <w:sz w:val="22"/>
          <w:szCs w:val="22"/>
        </w:rPr>
      </w:pPr>
      <w:proofErr w:type="gramStart"/>
      <w:r w:rsidRPr="00F61D29">
        <w:rPr>
          <w:rFonts w:ascii="Futura Lt BT" w:hAnsi="Futura Lt BT" w:cs="Tahoma"/>
          <w:sz w:val="22"/>
          <w:szCs w:val="22"/>
        </w:rPr>
        <w:t>d’une</w:t>
      </w:r>
      <w:proofErr w:type="gramEnd"/>
      <w:r w:rsidRPr="00F61D29">
        <w:rPr>
          <w:rFonts w:ascii="Futura Lt BT" w:hAnsi="Futura Lt BT" w:cs="Tahoma"/>
          <w:sz w:val="22"/>
          <w:szCs w:val="22"/>
        </w:rPr>
        <w:t xml:space="preserve"> part,</w:t>
      </w:r>
    </w:p>
    <w:p w14:paraId="2DCB3634" w14:textId="77777777" w:rsidR="00FC146C" w:rsidRPr="00F61D29" w:rsidRDefault="00FC146C" w:rsidP="00B95B0E">
      <w:pPr>
        <w:ind w:right="-57"/>
        <w:jc w:val="both"/>
        <w:rPr>
          <w:rFonts w:ascii="Futura Lt BT" w:hAnsi="Futura Lt BT" w:cs="Tahoma"/>
          <w:sz w:val="22"/>
          <w:szCs w:val="22"/>
        </w:rPr>
      </w:pPr>
    </w:p>
    <w:p w14:paraId="67EB352A" w14:textId="77777777" w:rsidR="00FC146C" w:rsidRPr="00F61D29" w:rsidRDefault="00FC146C" w:rsidP="00B95B0E">
      <w:pPr>
        <w:ind w:right="-57"/>
        <w:jc w:val="both"/>
        <w:rPr>
          <w:rFonts w:ascii="Futura Lt BT" w:hAnsi="Futura Lt BT" w:cs="Tahoma"/>
          <w:sz w:val="22"/>
          <w:szCs w:val="22"/>
        </w:rPr>
      </w:pPr>
      <w:r w:rsidRPr="00F61D29">
        <w:rPr>
          <w:rFonts w:ascii="Futura Lt BT" w:hAnsi="Futura Lt BT" w:cs="Tahoma"/>
          <w:sz w:val="22"/>
          <w:szCs w:val="22"/>
        </w:rPr>
        <w:t>ET :</w:t>
      </w:r>
    </w:p>
    <w:p w14:paraId="45638903" w14:textId="77777777" w:rsidR="00FC146C" w:rsidRPr="00F61D29" w:rsidRDefault="00FC146C" w:rsidP="00A94099">
      <w:pPr>
        <w:ind w:right="-57" w:firstLine="567"/>
        <w:jc w:val="both"/>
        <w:rPr>
          <w:rFonts w:ascii="Futura Lt BT" w:hAnsi="Futura Lt BT" w:cs="Tahoma"/>
          <w:sz w:val="22"/>
          <w:szCs w:val="22"/>
        </w:rPr>
      </w:pPr>
    </w:p>
    <w:p w14:paraId="168C227E" w14:textId="77777777" w:rsidR="00FC146C" w:rsidRPr="00F61D29" w:rsidRDefault="00A97959" w:rsidP="00EE3923">
      <w:pPr>
        <w:ind w:right="-58"/>
        <w:jc w:val="both"/>
        <w:rPr>
          <w:rFonts w:ascii="Futura Lt BT" w:hAnsi="Futura Lt BT" w:cs="Tahoma"/>
          <w:sz w:val="22"/>
          <w:szCs w:val="22"/>
        </w:rPr>
      </w:pPr>
      <w:r w:rsidRPr="00F61D29">
        <w:rPr>
          <w:rFonts w:ascii="Futura Lt BT" w:hAnsi="Futura Lt BT" w:cs="Tahoma"/>
          <w:sz w:val="22"/>
          <w:szCs w:val="22"/>
        </w:rPr>
        <w:t>………………………………………………………………  (</w:t>
      </w:r>
      <w:proofErr w:type="gramStart"/>
      <w:r w:rsidRPr="00F61D29">
        <w:rPr>
          <w:rFonts w:ascii="Futura Lt BT" w:hAnsi="Futura Lt BT" w:cs="Tahoma"/>
          <w:sz w:val="22"/>
          <w:szCs w:val="22"/>
        </w:rPr>
        <w:t>collectivité</w:t>
      </w:r>
      <w:proofErr w:type="gramEnd"/>
      <w:r w:rsidRPr="00F61D29">
        <w:rPr>
          <w:rFonts w:ascii="Futura Lt BT" w:hAnsi="Futura Lt BT" w:cs="Tahoma"/>
          <w:sz w:val="22"/>
          <w:szCs w:val="22"/>
        </w:rPr>
        <w:t>)</w:t>
      </w:r>
      <w:r w:rsidR="00D33E4C" w:rsidRPr="00F61D29">
        <w:rPr>
          <w:rFonts w:ascii="Futura Lt BT" w:hAnsi="Futura Lt BT" w:cs="Tahoma"/>
          <w:sz w:val="22"/>
          <w:szCs w:val="22"/>
        </w:rPr>
        <w:t xml:space="preserve"> </w:t>
      </w:r>
      <w:r w:rsidR="00FC146C" w:rsidRPr="00F61D29">
        <w:rPr>
          <w:rFonts w:ascii="Futura Lt BT" w:hAnsi="Futura Lt BT" w:cs="Tahoma"/>
          <w:sz w:val="22"/>
          <w:szCs w:val="22"/>
        </w:rPr>
        <w:fldChar w:fldCharType="begin"/>
      </w:r>
      <w:r w:rsidR="00FC146C" w:rsidRPr="00F61D29">
        <w:rPr>
          <w:rFonts w:ascii="Futura Lt BT" w:hAnsi="Futura Lt BT" w:cs="Tahoma"/>
          <w:sz w:val="22"/>
          <w:szCs w:val="22"/>
        </w:rPr>
        <w:instrText xml:space="preserve"> IF </w:instrText>
      </w:r>
      <w:r w:rsidR="00E33205" w:rsidRPr="00F61D29">
        <w:rPr>
          <w:rFonts w:ascii="Futura Lt BT" w:hAnsi="Futura Lt BT" w:cs="Tahoma"/>
          <w:sz w:val="22"/>
          <w:szCs w:val="22"/>
        </w:rPr>
        <w:fldChar w:fldCharType="begin"/>
      </w:r>
      <w:r w:rsidR="00E33205" w:rsidRPr="00F61D29">
        <w:rPr>
          <w:rFonts w:ascii="Futura Lt BT" w:hAnsi="Futura Lt BT" w:cs="Tahoma"/>
          <w:sz w:val="22"/>
          <w:szCs w:val="22"/>
        </w:rPr>
        <w:instrText xml:space="preserve"> MERGEFIELD Mission__Puissance_du_véhicule </w:instrText>
      </w:r>
      <w:r w:rsidR="00E33205" w:rsidRPr="00F61D29">
        <w:rPr>
          <w:rFonts w:ascii="Futura Lt BT" w:hAnsi="Futura Lt BT" w:cs="Tahoma"/>
          <w:sz w:val="22"/>
          <w:szCs w:val="22"/>
        </w:rPr>
        <w:fldChar w:fldCharType="end"/>
      </w:r>
      <w:r w:rsidR="00FC146C" w:rsidRPr="00F61D29">
        <w:rPr>
          <w:rFonts w:ascii="Futura Lt BT" w:hAnsi="Futura Lt BT" w:cs="Tahoma"/>
          <w:sz w:val="22"/>
          <w:szCs w:val="22"/>
        </w:rPr>
        <w:instrText xml:space="preserve"> = "La" "représentée" "représenté" </w:instrText>
      </w:r>
      <w:r w:rsidR="00FC146C" w:rsidRPr="00F61D29">
        <w:rPr>
          <w:rFonts w:ascii="Futura Lt BT" w:hAnsi="Futura Lt BT" w:cs="Tahoma"/>
          <w:sz w:val="22"/>
          <w:szCs w:val="22"/>
        </w:rPr>
        <w:fldChar w:fldCharType="separate"/>
      </w:r>
      <w:r w:rsidR="00EE3923" w:rsidRPr="00F61D29">
        <w:rPr>
          <w:rFonts w:ascii="Futura Lt BT" w:hAnsi="Futura Lt BT" w:cs="Tahoma"/>
          <w:noProof/>
          <w:sz w:val="22"/>
          <w:szCs w:val="22"/>
        </w:rPr>
        <w:t>représenté</w:t>
      </w:r>
      <w:r w:rsidR="00FC146C" w:rsidRPr="00F61D29">
        <w:rPr>
          <w:rFonts w:ascii="Futura Lt BT" w:hAnsi="Futura Lt BT" w:cs="Tahoma"/>
          <w:sz w:val="22"/>
          <w:szCs w:val="22"/>
        </w:rPr>
        <w:fldChar w:fldCharType="end"/>
      </w:r>
      <w:r w:rsidRPr="00F61D29">
        <w:rPr>
          <w:rFonts w:ascii="Futura Lt BT" w:hAnsi="Futura Lt BT" w:cs="Tahoma"/>
          <w:sz w:val="22"/>
          <w:szCs w:val="22"/>
        </w:rPr>
        <w:t>(e)</w:t>
      </w:r>
      <w:r w:rsidR="00FC146C" w:rsidRPr="00F61D29">
        <w:rPr>
          <w:rFonts w:ascii="Futura Lt BT" w:hAnsi="Futura Lt BT" w:cs="Tahoma"/>
          <w:sz w:val="22"/>
          <w:szCs w:val="22"/>
        </w:rPr>
        <w:t xml:space="preserve"> par son</w:t>
      </w:r>
      <w:r w:rsidRPr="00F61D29">
        <w:rPr>
          <w:rFonts w:ascii="Futura Lt BT" w:hAnsi="Futura Lt BT" w:cs="Tahoma"/>
          <w:sz w:val="22"/>
          <w:szCs w:val="22"/>
        </w:rPr>
        <w:t>…………………………. (Maire/</w:t>
      </w:r>
      <w:r w:rsidR="00FC146C" w:rsidRPr="00F61D29">
        <w:rPr>
          <w:rFonts w:ascii="Futura Lt BT" w:hAnsi="Futura Lt BT" w:cs="Tahoma"/>
          <w:sz w:val="22"/>
          <w:szCs w:val="22"/>
        </w:rPr>
        <w:t xml:space="preserve"> Président</w:t>
      </w:r>
      <w:r w:rsidRPr="00F61D29">
        <w:rPr>
          <w:rFonts w:ascii="Futura Lt BT" w:hAnsi="Futura Lt BT" w:cs="Tahoma"/>
          <w:sz w:val="22"/>
          <w:szCs w:val="22"/>
        </w:rPr>
        <w:t>)</w:t>
      </w:r>
      <w:r w:rsidR="00FC146C" w:rsidRPr="00F61D29">
        <w:rPr>
          <w:rFonts w:ascii="Futura Lt BT" w:hAnsi="Futura Lt BT" w:cs="Tahoma"/>
          <w:sz w:val="22"/>
          <w:szCs w:val="22"/>
        </w:rPr>
        <w:t>,</w:t>
      </w:r>
      <w:r w:rsidR="00BE70DA" w:rsidRPr="00F61D29">
        <w:rPr>
          <w:rFonts w:ascii="Futura Lt BT" w:hAnsi="Futura Lt BT" w:cs="Tahoma"/>
          <w:sz w:val="22"/>
          <w:szCs w:val="22"/>
        </w:rPr>
        <w:t xml:space="preserve"> </w:t>
      </w:r>
      <w:r w:rsidRPr="00F61D29">
        <w:rPr>
          <w:rFonts w:ascii="Futura Lt BT" w:hAnsi="Futura Lt BT" w:cs="Tahoma"/>
          <w:b/>
          <w:bCs/>
          <w:sz w:val="22"/>
          <w:szCs w:val="22"/>
        </w:rPr>
        <w:t>Mme/M………………</w:t>
      </w:r>
      <w:proofErr w:type="gramStart"/>
      <w:r w:rsidRPr="00F61D29">
        <w:rPr>
          <w:rFonts w:ascii="Futura Lt BT" w:hAnsi="Futura Lt BT" w:cs="Tahoma"/>
          <w:b/>
          <w:bCs/>
          <w:sz w:val="22"/>
          <w:szCs w:val="22"/>
        </w:rPr>
        <w:t>…….</w:t>
      </w:r>
      <w:proofErr w:type="gramEnd"/>
      <w:r w:rsidRPr="00F61D29">
        <w:rPr>
          <w:rFonts w:ascii="Futura Lt BT" w:hAnsi="Futura Lt BT" w:cs="Tahoma"/>
          <w:b/>
          <w:bCs/>
          <w:sz w:val="22"/>
          <w:szCs w:val="22"/>
        </w:rPr>
        <w:t>.</w:t>
      </w:r>
      <w:r w:rsidR="00245253" w:rsidRPr="00F61D29">
        <w:rPr>
          <w:rFonts w:ascii="Futura Lt BT" w:hAnsi="Futura Lt BT" w:cs="Tahoma"/>
          <w:b/>
          <w:bCs/>
          <w:sz w:val="22"/>
          <w:szCs w:val="22"/>
        </w:rPr>
        <w:t xml:space="preserve">, </w:t>
      </w:r>
      <w:r w:rsidR="00FC146C" w:rsidRPr="00F61D29">
        <w:rPr>
          <w:rFonts w:ascii="Futura Lt BT" w:hAnsi="Futura Lt BT" w:cs="Tahoma"/>
          <w:sz w:val="22"/>
          <w:szCs w:val="22"/>
        </w:rPr>
        <w:t xml:space="preserve">dûment </w:t>
      </w:r>
      <w:r w:rsidR="00523092" w:rsidRPr="00F61D29">
        <w:rPr>
          <w:rFonts w:ascii="Futura Lt BT" w:hAnsi="Futura Lt BT" w:cs="Tahoma"/>
          <w:sz w:val="22"/>
          <w:szCs w:val="22"/>
        </w:rPr>
        <w:fldChar w:fldCharType="begin"/>
      </w:r>
      <w:r w:rsidR="00523092" w:rsidRPr="00F61D29">
        <w:rPr>
          <w:rFonts w:ascii="Futura Lt BT" w:hAnsi="Futura Lt BT" w:cs="Tahoma"/>
          <w:sz w:val="22"/>
          <w:szCs w:val="22"/>
        </w:rPr>
        <w:instrText xml:space="preserve"> IF </w:instrText>
      </w:r>
      <w:r w:rsidR="00523092" w:rsidRPr="00F61D29">
        <w:rPr>
          <w:rFonts w:ascii="Futura Lt BT" w:hAnsi="Futura Lt BT" w:cs="Tahoma"/>
          <w:sz w:val="22"/>
          <w:szCs w:val="22"/>
        </w:rPr>
        <w:fldChar w:fldCharType="begin"/>
      </w:r>
      <w:r w:rsidR="00523092" w:rsidRPr="00F61D29">
        <w:rPr>
          <w:rFonts w:ascii="Futura Lt BT" w:hAnsi="Futura Lt BT" w:cs="Tahoma"/>
          <w:sz w:val="22"/>
          <w:szCs w:val="22"/>
        </w:rPr>
        <w:instrText xml:space="preserve"> MERGEFIELD Convention__Libellé </w:instrText>
      </w:r>
      <w:r w:rsidR="00523092" w:rsidRPr="00F61D29">
        <w:rPr>
          <w:rFonts w:ascii="Futura Lt BT" w:hAnsi="Futura Lt BT" w:cs="Tahoma"/>
          <w:sz w:val="22"/>
          <w:szCs w:val="22"/>
        </w:rPr>
        <w:fldChar w:fldCharType="separate"/>
      </w:r>
      <w:r w:rsidR="00EE3923" w:rsidRPr="00F61D29">
        <w:rPr>
          <w:rFonts w:ascii="Futura Lt BT" w:hAnsi="Futura Lt BT" w:cs="Tahoma"/>
          <w:noProof/>
          <w:sz w:val="22"/>
          <w:szCs w:val="22"/>
        </w:rPr>
        <w:instrText>Serge GALERNEAU</w:instrText>
      </w:r>
      <w:r w:rsidR="00523092" w:rsidRPr="00F61D29">
        <w:rPr>
          <w:rFonts w:ascii="Futura Lt BT" w:hAnsi="Futura Lt BT" w:cs="Tahoma"/>
          <w:sz w:val="22"/>
          <w:szCs w:val="22"/>
        </w:rPr>
        <w:fldChar w:fldCharType="end"/>
      </w:r>
      <w:r w:rsidR="00523092" w:rsidRPr="00F61D29">
        <w:rPr>
          <w:rFonts w:ascii="Futura Lt BT" w:hAnsi="Futura Lt BT" w:cs="Tahoma"/>
          <w:sz w:val="22"/>
          <w:szCs w:val="22"/>
        </w:rPr>
        <w:instrText xml:space="preserve"> = "monsieur" "habilitée" "habilité" </w:instrText>
      </w:r>
      <w:r w:rsidR="00523092" w:rsidRPr="00F61D29">
        <w:rPr>
          <w:rFonts w:ascii="Futura Lt BT" w:hAnsi="Futura Lt BT" w:cs="Tahoma"/>
          <w:sz w:val="22"/>
          <w:szCs w:val="22"/>
        </w:rPr>
        <w:fldChar w:fldCharType="separate"/>
      </w:r>
      <w:r w:rsidR="00EE3923" w:rsidRPr="00F61D29">
        <w:rPr>
          <w:rFonts w:ascii="Futura Lt BT" w:hAnsi="Futura Lt BT" w:cs="Tahoma"/>
          <w:noProof/>
          <w:sz w:val="22"/>
          <w:szCs w:val="22"/>
        </w:rPr>
        <w:t>habilité</w:t>
      </w:r>
      <w:r w:rsidR="00523092" w:rsidRPr="00F61D29">
        <w:rPr>
          <w:rFonts w:ascii="Futura Lt BT" w:hAnsi="Futura Lt BT" w:cs="Tahoma"/>
          <w:sz w:val="22"/>
          <w:szCs w:val="22"/>
        </w:rPr>
        <w:fldChar w:fldCharType="end"/>
      </w:r>
      <w:r w:rsidR="00FC146C" w:rsidRPr="00F61D29">
        <w:rPr>
          <w:rFonts w:ascii="Futura Lt BT" w:hAnsi="Futura Lt BT" w:cs="Tahoma"/>
          <w:sz w:val="22"/>
          <w:szCs w:val="22"/>
        </w:rPr>
        <w:t xml:space="preserve"> par délibération en date du</w:t>
      </w:r>
      <w:r w:rsidR="00F32A0E" w:rsidRPr="00F61D29">
        <w:rPr>
          <w:rFonts w:ascii="Futura Lt BT" w:hAnsi="Futura Lt BT" w:cs="Tahoma"/>
          <w:sz w:val="22"/>
          <w:szCs w:val="22"/>
        </w:rPr>
        <w:t xml:space="preserve"> </w:t>
      </w:r>
      <w:r w:rsidRPr="00F61D29">
        <w:rPr>
          <w:rFonts w:ascii="Futura Lt BT" w:hAnsi="Futura Lt BT" w:cs="Tahoma"/>
          <w:sz w:val="22"/>
          <w:szCs w:val="22"/>
        </w:rPr>
        <w:t>……</w:t>
      </w:r>
      <w:proofErr w:type="gramStart"/>
      <w:r w:rsidRPr="00F61D29">
        <w:rPr>
          <w:rFonts w:ascii="Futura Lt BT" w:hAnsi="Futura Lt BT" w:cs="Tahoma"/>
          <w:sz w:val="22"/>
          <w:szCs w:val="22"/>
        </w:rPr>
        <w:t>…….</w:t>
      </w:r>
      <w:proofErr w:type="gramEnd"/>
      <w:r w:rsidRPr="00F61D29">
        <w:rPr>
          <w:rFonts w:ascii="Futura Lt BT" w:hAnsi="Futura Lt BT" w:cs="Tahoma"/>
          <w:sz w:val="22"/>
          <w:szCs w:val="22"/>
        </w:rPr>
        <w:t>.</w:t>
      </w:r>
      <w:r w:rsidR="00D33E4C" w:rsidRPr="00F61D29">
        <w:rPr>
          <w:rFonts w:ascii="Futura Lt BT" w:hAnsi="Futura Lt BT" w:cs="Tahoma"/>
          <w:sz w:val="22"/>
          <w:szCs w:val="22"/>
        </w:rPr>
        <w:t>,</w:t>
      </w:r>
    </w:p>
    <w:p w14:paraId="1913EC8E" w14:textId="77777777" w:rsidR="00FC146C" w:rsidRPr="00F61D29" w:rsidRDefault="00FC146C" w:rsidP="00A94099">
      <w:pPr>
        <w:ind w:right="-57" w:firstLine="567"/>
        <w:jc w:val="both"/>
        <w:rPr>
          <w:rFonts w:ascii="Futura Lt BT" w:hAnsi="Futura Lt BT" w:cs="Tahoma"/>
          <w:sz w:val="22"/>
          <w:szCs w:val="22"/>
        </w:rPr>
      </w:pPr>
    </w:p>
    <w:p w14:paraId="7CF6C20E" w14:textId="77777777" w:rsidR="00FC146C" w:rsidRPr="00F61D29" w:rsidRDefault="00FC146C" w:rsidP="00A94099">
      <w:pPr>
        <w:ind w:right="-57"/>
        <w:jc w:val="both"/>
        <w:rPr>
          <w:rFonts w:ascii="Futura Lt BT" w:hAnsi="Futura Lt BT" w:cs="Tahoma"/>
          <w:i/>
          <w:sz w:val="22"/>
          <w:szCs w:val="22"/>
        </w:rPr>
      </w:pPr>
      <w:proofErr w:type="gramStart"/>
      <w:r w:rsidRPr="00F61D29">
        <w:rPr>
          <w:rFonts w:ascii="Futura Lt BT" w:hAnsi="Futura Lt BT" w:cs="Tahoma"/>
          <w:i/>
          <w:sz w:val="22"/>
          <w:szCs w:val="22"/>
        </w:rPr>
        <w:t>d’autre</w:t>
      </w:r>
      <w:proofErr w:type="gramEnd"/>
      <w:r w:rsidRPr="00F61D29">
        <w:rPr>
          <w:rFonts w:ascii="Futura Lt BT" w:hAnsi="Futura Lt BT" w:cs="Tahoma"/>
          <w:i/>
          <w:sz w:val="22"/>
          <w:szCs w:val="22"/>
        </w:rPr>
        <w:t xml:space="preserve"> part,</w:t>
      </w:r>
    </w:p>
    <w:p w14:paraId="217FA08E" w14:textId="77777777" w:rsidR="00FC146C" w:rsidRPr="00F61D29" w:rsidRDefault="00FC146C" w:rsidP="00A94099">
      <w:pPr>
        <w:ind w:right="-57" w:firstLine="567"/>
        <w:jc w:val="both"/>
        <w:rPr>
          <w:rFonts w:ascii="Futura Lt BT" w:hAnsi="Futura Lt BT" w:cs="Tahoma"/>
          <w:sz w:val="22"/>
          <w:szCs w:val="22"/>
        </w:rPr>
      </w:pPr>
    </w:p>
    <w:p w14:paraId="41D27493" w14:textId="77777777" w:rsidR="0012050B" w:rsidRPr="00F61D29" w:rsidRDefault="0012050B" w:rsidP="00A94099">
      <w:pPr>
        <w:ind w:right="-57" w:firstLine="567"/>
        <w:jc w:val="both"/>
        <w:rPr>
          <w:rFonts w:ascii="Futura Lt BT" w:hAnsi="Futura Lt BT" w:cs="Tahoma"/>
          <w:sz w:val="22"/>
          <w:szCs w:val="22"/>
        </w:rPr>
      </w:pPr>
    </w:p>
    <w:p w14:paraId="67A20A9F" w14:textId="224672E4" w:rsidR="009C0BDB" w:rsidRPr="00F61D29" w:rsidRDefault="0012050B" w:rsidP="0012050B">
      <w:pPr>
        <w:pStyle w:val="Normalcentr"/>
        <w:ind w:left="0" w:right="-57" w:firstLine="0"/>
        <w:rPr>
          <w:rFonts w:ascii="Futura Lt BT" w:hAnsi="Futura Lt BT" w:cs="Tahoma"/>
          <w:i/>
          <w:iCs/>
          <w:szCs w:val="22"/>
        </w:rPr>
      </w:pPr>
      <w:r w:rsidRPr="00F61D29">
        <w:rPr>
          <w:rFonts w:ascii="Futura Lt BT" w:hAnsi="Futura Lt BT" w:cs="Tahoma"/>
          <w:i/>
          <w:iCs/>
          <w:szCs w:val="22"/>
        </w:rPr>
        <w:t xml:space="preserve">Vu le </w:t>
      </w:r>
      <w:r w:rsidR="00CF3ED5" w:rsidRPr="00F61D29">
        <w:rPr>
          <w:rFonts w:ascii="Futura Lt BT" w:hAnsi="Futura Lt BT" w:cs="Tahoma"/>
          <w:i/>
          <w:iCs/>
          <w:szCs w:val="22"/>
        </w:rPr>
        <w:t>Code général de la fonction publique</w:t>
      </w:r>
      <w:r w:rsidR="00957A95" w:rsidRPr="00F61D29">
        <w:rPr>
          <w:rFonts w:ascii="Futura Lt BT" w:hAnsi="Futura Lt BT" w:cs="Tahoma"/>
          <w:i/>
          <w:iCs/>
          <w:szCs w:val="22"/>
        </w:rPr>
        <w:t>,</w:t>
      </w:r>
      <w:r w:rsidR="009C0BDB" w:rsidRPr="00F61D29">
        <w:rPr>
          <w:rFonts w:ascii="Futura Lt BT" w:hAnsi="Futura Lt BT" w:cs="Tahoma"/>
          <w:i/>
          <w:iCs/>
          <w:szCs w:val="22"/>
        </w:rPr>
        <w:t xml:space="preserve"> notamment s</w:t>
      </w:r>
      <w:r w:rsidR="00A966CD" w:rsidRPr="00F61D29">
        <w:rPr>
          <w:rFonts w:ascii="Futura Lt BT" w:hAnsi="Futura Lt BT" w:cs="Tahoma"/>
          <w:i/>
          <w:iCs/>
          <w:szCs w:val="22"/>
        </w:rPr>
        <w:t>es</w:t>
      </w:r>
      <w:r w:rsidR="009C0BDB" w:rsidRPr="00F61D29">
        <w:rPr>
          <w:rFonts w:ascii="Futura Lt BT" w:hAnsi="Futura Lt BT" w:cs="Tahoma"/>
          <w:i/>
          <w:iCs/>
          <w:szCs w:val="22"/>
        </w:rPr>
        <w:t xml:space="preserve"> article</w:t>
      </w:r>
      <w:r w:rsidR="00A966CD" w:rsidRPr="00F61D29">
        <w:rPr>
          <w:rFonts w:ascii="Futura Lt BT" w:hAnsi="Futura Lt BT" w:cs="Tahoma"/>
          <w:i/>
          <w:iCs/>
          <w:szCs w:val="22"/>
        </w:rPr>
        <w:t>s L452-40</w:t>
      </w:r>
      <w:r w:rsidR="009C0BDB" w:rsidRPr="00F61D29">
        <w:rPr>
          <w:rFonts w:ascii="Futura Lt BT" w:hAnsi="Futura Lt BT" w:cs="Tahoma"/>
          <w:i/>
          <w:iCs/>
          <w:szCs w:val="22"/>
        </w:rPr>
        <w:t xml:space="preserve"> </w:t>
      </w:r>
      <w:r w:rsidR="00A966CD" w:rsidRPr="00F61D29">
        <w:rPr>
          <w:rFonts w:ascii="Futura Lt BT" w:hAnsi="Futura Lt BT" w:cs="Tahoma"/>
          <w:i/>
          <w:iCs/>
          <w:szCs w:val="22"/>
        </w:rPr>
        <w:t xml:space="preserve">à </w:t>
      </w:r>
      <w:r w:rsidR="00CF3ED5" w:rsidRPr="00F61D29">
        <w:rPr>
          <w:rFonts w:ascii="Futura Lt BT" w:hAnsi="Futura Lt BT" w:cs="Tahoma"/>
          <w:i/>
          <w:iCs/>
          <w:szCs w:val="22"/>
        </w:rPr>
        <w:t>L452-</w:t>
      </w:r>
      <w:r w:rsidR="00A966CD" w:rsidRPr="00F61D29">
        <w:rPr>
          <w:rFonts w:ascii="Futura Lt BT" w:hAnsi="Futura Lt BT" w:cs="Tahoma"/>
          <w:i/>
          <w:iCs/>
          <w:szCs w:val="22"/>
        </w:rPr>
        <w:t>48</w:t>
      </w:r>
      <w:r w:rsidR="009C0BDB" w:rsidRPr="00F61D29">
        <w:rPr>
          <w:rFonts w:ascii="Futura Lt BT" w:hAnsi="Futura Lt BT" w:cs="Tahoma"/>
          <w:i/>
          <w:iCs/>
          <w:szCs w:val="22"/>
        </w:rPr>
        <w:t>,</w:t>
      </w:r>
    </w:p>
    <w:p w14:paraId="1BD69306" w14:textId="263DED55" w:rsidR="00885550" w:rsidRPr="00F61D29" w:rsidRDefault="00885550" w:rsidP="0012050B">
      <w:pPr>
        <w:pStyle w:val="Normalcentr"/>
        <w:ind w:left="0" w:right="-57" w:firstLine="0"/>
        <w:rPr>
          <w:rFonts w:ascii="Futura Lt BT" w:hAnsi="Futura Lt BT" w:cs="Tahoma"/>
          <w:i/>
          <w:iCs/>
          <w:szCs w:val="22"/>
        </w:rPr>
      </w:pPr>
      <w:r w:rsidRPr="00F61D29">
        <w:rPr>
          <w:rFonts w:ascii="Futura Lt BT" w:hAnsi="Futura Lt BT" w:cs="Tahoma"/>
          <w:i/>
          <w:iCs/>
          <w:szCs w:val="22"/>
        </w:rPr>
        <w:t xml:space="preserve">Vu le Code du travail, </w:t>
      </w:r>
    </w:p>
    <w:p w14:paraId="55DCC6CB" w14:textId="4D1C72FC" w:rsidR="00334ED0" w:rsidRPr="00F61D29" w:rsidRDefault="0012050B" w:rsidP="0012050B">
      <w:pPr>
        <w:pStyle w:val="Normalcentr"/>
        <w:ind w:left="0" w:right="-57" w:firstLine="0"/>
        <w:rPr>
          <w:rFonts w:ascii="Futura Lt BT" w:hAnsi="Futura Lt BT" w:cs="Tahoma"/>
          <w:i/>
          <w:iCs/>
          <w:szCs w:val="22"/>
        </w:rPr>
      </w:pPr>
      <w:r w:rsidRPr="00F61D29">
        <w:rPr>
          <w:rFonts w:ascii="Futura Lt BT" w:hAnsi="Futura Lt BT" w:cs="Tahoma"/>
          <w:i/>
          <w:iCs/>
          <w:szCs w:val="22"/>
        </w:rPr>
        <w:t>Vu le d</w:t>
      </w:r>
      <w:r w:rsidR="00334ED0" w:rsidRPr="00F61D29">
        <w:rPr>
          <w:rFonts w:ascii="Futura Lt BT" w:hAnsi="Futura Lt BT" w:cs="Tahoma"/>
          <w:i/>
          <w:iCs/>
          <w:szCs w:val="22"/>
        </w:rPr>
        <w:t>écret n° 2019-797 du 26 juillet 2019 modifié relatif au régime d’assurance chômage,</w:t>
      </w:r>
    </w:p>
    <w:p w14:paraId="5BB94474" w14:textId="3FD919DA" w:rsidR="004B4EF1" w:rsidRPr="00F61D29" w:rsidRDefault="0012050B" w:rsidP="0012050B">
      <w:pPr>
        <w:pStyle w:val="Normalcentr"/>
        <w:ind w:left="0" w:right="-57" w:firstLine="0"/>
        <w:rPr>
          <w:rFonts w:ascii="Futura Lt BT" w:hAnsi="Futura Lt BT" w:cs="Tahoma"/>
          <w:i/>
          <w:iCs/>
          <w:szCs w:val="22"/>
        </w:rPr>
      </w:pPr>
      <w:r w:rsidRPr="00F61D29">
        <w:rPr>
          <w:rFonts w:ascii="Futura Lt BT" w:hAnsi="Futura Lt BT" w:cs="Tahoma"/>
          <w:i/>
          <w:iCs/>
          <w:szCs w:val="22"/>
        </w:rPr>
        <w:t>Vu le d</w:t>
      </w:r>
      <w:r w:rsidR="004B4EF1" w:rsidRPr="00F61D29">
        <w:rPr>
          <w:rFonts w:ascii="Futura Lt BT" w:hAnsi="Futura Lt BT" w:cs="Tahoma"/>
          <w:i/>
          <w:iCs/>
          <w:szCs w:val="22"/>
        </w:rPr>
        <w:t>écret n° 2020-741 du 16 juin 2020 relatif au régime particulier d’assurance chômage applicable à certains agents publics et salariés du secteur public,</w:t>
      </w:r>
    </w:p>
    <w:p w14:paraId="2A6BF22D" w14:textId="77777777" w:rsidR="001E2ED9" w:rsidRPr="001E2ED9" w:rsidRDefault="001E2ED9" w:rsidP="001E2ED9">
      <w:pPr>
        <w:pStyle w:val="Normalcentr"/>
        <w:ind w:left="0" w:right="-57" w:firstLine="0"/>
        <w:rPr>
          <w:rFonts w:ascii="Futura Lt BT" w:hAnsi="Futura Lt BT" w:cs="Tahoma"/>
          <w:i/>
          <w:iCs/>
          <w:szCs w:val="22"/>
        </w:rPr>
      </w:pPr>
      <w:r w:rsidRPr="001E2ED9">
        <w:rPr>
          <w:rFonts w:ascii="Futura Lt BT" w:hAnsi="Futura Lt BT" w:cs="Tahoma"/>
          <w:i/>
          <w:iCs/>
          <w:szCs w:val="22"/>
        </w:rPr>
        <w:t xml:space="preserve">Vu Circulaire n° 2025-03 du 1er avril 2025 relative à l’assurance chômage en vigueur au 1er avril 2025, son règlement général et ses textes associés, </w:t>
      </w:r>
    </w:p>
    <w:p w14:paraId="59838FF4" w14:textId="039D86F6" w:rsidR="005A44B2" w:rsidRPr="00F61D29" w:rsidRDefault="0012050B" w:rsidP="0012050B">
      <w:pPr>
        <w:pStyle w:val="Normalcentr"/>
        <w:ind w:left="0" w:right="-57" w:firstLine="0"/>
        <w:rPr>
          <w:rFonts w:ascii="Futura Lt BT" w:hAnsi="Futura Lt BT" w:cs="Tahoma"/>
          <w:i/>
          <w:iCs/>
          <w:szCs w:val="22"/>
        </w:rPr>
      </w:pPr>
      <w:r w:rsidRPr="00F61D29">
        <w:rPr>
          <w:rFonts w:ascii="Futura Lt BT" w:hAnsi="Futura Lt BT" w:cs="Tahoma"/>
          <w:i/>
          <w:iCs/>
          <w:szCs w:val="22"/>
        </w:rPr>
        <w:t>Vu la d</w:t>
      </w:r>
      <w:r w:rsidR="005A44B2" w:rsidRPr="00F61D29">
        <w:rPr>
          <w:rFonts w:ascii="Futura Lt BT" w:hAnsi="Futura Lt BT" w:cs="Tahoma"/>
          <w:i/>
          <w:iCs/>
          <w:szCs w:val="22"/>
        </w:rPr>
        <w:t xml:space="preserve">élibération de </w:t>
      </w:r>
      <w:r w:rsidR="00A97959" w:rsidRPr="00F61D29">
        <w:rPr>
          <w:rFonts w:ascii="Futura Lt BT" w:hAnsi="Futura Lt BT" w:cs="Tahoma"/>
          <w:i/>
          <w:iCs/>
          <w:szCs w:val="22"/>
        </w:rPr>
        <w:t>…………………………………</w:t>
      </w:r>
      <w:r w:rsidR="00F97E1E" w:rsidRPr="00F61D29">
        <w:rPr>
          <w:rFonts w:ascii="Futura Lt BT" w:hAnsi="Futura Lt BT" w:cs="Tahoma"/>
          <w:i/>
          <w:iCs/>
          <w:szCs w:val="22"/>
        </w:rPr>
        <w:t>… (</w:t>
      </w:r>
      <w:r w:rsidR="00A97959" w:rsidRPr="00F61D29">
        <w:rPr>
          <w:rFonts w:ascii="Futura Lt BT" w:hAnsi="Futura Lt BT" w:cs="Tahoma"/>
          <w:i/>
          <w:iCs/>
          <w:szCs w:val="22"/>
        </w:rPr>
        <w:t>collectivité)</w:t>
      </w:r>
      <w:r w:rsidR="00D33E4C" w:rsidRPr="00F61D29">
        <w:rPr>
          <w:rFonts w:ascii="Futura Lt BT" w:hAnsi="Futura Lt BT" w:cs="Tahoma"/>
          <w:i/>
          <w:iCs/>
          <w:szCs w:val="22"/>
        </w:rPr>
        <w:t xml:space="preserve"> en date du</w:t>
      </w:r>
      <w:r w:rsidR="00A409C0" w:rsidRPr="00F61D29">
        <w:rPr>
          <w:rFonts w:ascii="Futura Lt BT" w:hAnsi="Futura Lt BT" w:cs="Tahoma"/>
          <w:i/>
          <w:iCs/>
          <w:szCs w:val="22"/>
        </w:rPr>
        <w:t xml:space="preserve"> </w:t>
      </w:r>
      <w:r w:rsidR="00A97959" w:rsidRPr="00F61D29">
        <w:rPr>
          <w:rFonts w:ascii="Futura Lt BT" w:hAnsi="Futura Lt BT" w:cs="Tahoma"/>
          <w:i/>
          <w:iCs/>
          <w:szCs w:val="22"/>
        </w:rPr>
        <w:t>..........................</w:t>
      </w:r>
      <w:r w:rsidR="00EF4105" w:rsidRPr="00F61D29">
        <w:rPr>
          <w:rFonts w:ascii="Futura Lt BT" w:hAnsi="Futura Lt BT" w:cs="Tahoma"/>
          <w:i/>
          <w:iCs/>
          <w:szCs w:val="22"/>
        </w:rPr>
        <w:t xml:space="preserve"> </w:t>
      </w:r>
      <w:proofErr w:type="gramStart"/>
      <w:r w:rsidR="005A44B2" w:rsidRPr="00F61D29">
        <w:rPr>
          <w:rFonts w:ascii="Futura Lt BT" w:hAnsi="Futura Lt BT" w:cs="Tahoma"/>
          <w:i/>
          <w:iCs/>
          <w:szCs w:val="22"/>
        </w:rPr>
        <w:t>décidant</w:t>
      </w:r>
      <w:proofErr w:type="gramEnd"/>
      <w:r w:rsidR="005A44B2" w:rsidRPr="00F61D29">
        <w:rPr>
          <w:rFonts w:ascii="Futura Lt BT" w:hAnsi="Futura Lt BT" w:cs="Tahoma"/>
          <w:i/>
          <w:iCs/>
          <w:szCs w:val="22"/>
        </w:rPr>
        <w:t xml:space="preserve"> de recourir </w:t>
      </w:r>
      <w:proofErr w:type="gramStart"/>
      <w:r w:rsidR="005A44B2" w:rsidRPr="00F61D29">
        <w:rPr>
          <w:rFonts w:ascii="Futura Lt BT" w:hAnsi="Futura Lt BT" w:cs="Tahoma"/>
          <w:i/>
          <w:iCs/>
          <w:szCs w:val="22"/>
        </w:rPr>
        <w:t>à  la</w:t>
      </w:r>
      <w:proofErr w:type="gramEnd"/>
      <w:r w:rsidR="005A44B2" w:rsidRPr="00F61D29">
        <w:rPr>
          <w:rFonts w:ascii="Futura Lt BT" w:hAnsi="Futura Lt BT" w:cs="Tahoma"/>
          <w:i/>
          <w:iCs/>
          <w:szCs w:val="22"/>
        </w:rPr>
        <w:t xml:space="preserve"> prestation</w:t>
      </w:r>
      <w:proofErr w:type="gramStart"/>
      <w:r w:rsidR="005A44B2" w:rsidRPr="00F61D29">
        <w:rPr>
          <w:rFonts w:ascii="Futura Lt BT" w:hAnsi="Futura Lt BT" w:cs="Tahoma"/>
          <w:i/>
          <w:iCs/>
          <w:szCs w:val="22"/>
        </w:rPr>
        <w:t> »chômage</w:t>
      </w:r>
      <w:proofErr w:type="gramEnd"/>
      <w:r w:rsidR="005A44B2" w:rsidRPr="00F61D29">
        <w:rPr>
          <w:rFonts w:ascii="Futura Lt BT" w:hAnsi="Futura Lt BT" w:cs="Tahoma"/>
          <w:i/>
          <w:iCs/>
          <w:szCs w:val="22"/>
        </w:rPr>
        <w:t> » du Centre de Gestion,</w:t>
      </w:r>
    </w:p>
    <w:p w14:paraId="27367C47" w14:textId="77777777" w:rsidR="005A44B2" w:rsidRPr="00F61D29" w:rsidRDefault="005A44B2" w:rsidP="002E472A">
      <w:pPr>
        <w:pStyle w:val="Normalcentr"/>
        <w:ind w:left="720" w:right="-57" w:firstLine="0"/>
        <w:rPr>
          <w:rFonts w:ascii="Futura Lt BT" w:hAnsi="Futura Lt BT" w:cs="Tahoma"/>
          <w:szCs w:val="22"/>
        </w:rPr>
      </w:pPr>
    </w:p>
    <w:p w14:paraId="7C8D0295" w14:textId="77777777" w:rsidR="00F856BB" w:rsidRPr="00F61D29" w:rsidRDefault="00F856BB" w:rsidP="007E09FE">
      <w:pPr>
        <w:jc w:val="center"/>
        <w:rPr>
          <w:rFonts w:ascii="Futura Lt BT" w:eastAsiaTheme="minorHAnsi" w:hAnsi="Futura Lt BT" w:cstheme="minorBidi"/>
          <w:b/>
          <w:sz w:val="22"/>
          <w:szCs w:val="22"/>
          <w:lang w:eastAsia="en-US"/>
        </w:rPr>
      </w:pPr>
    </w:p>
    <w:p w14:paraId="199D38EF" w14:textId="77777777" w:rsidR="00F856BB" w:rsidRPr="00F61D29" w:rsidRDefault="00F856BB" w:rsidP="007E09FE">
      <w:pPr>
        <w:jc w:val="center"/>
        <w:rPr>
          <w:rFonts w:ascii="Futura Lt BT" w:eastAsiaTheme="minorHAnsi" w:hAnsi="Futura Lt BT" w:cstheme="minorBidi"/>
          <w:b/>
          <w:sz w:val="22"/>
          <w:szCs w:val="22"/>
          <w:lang w:eastAsia="en-US"/>
        </w:rPr>
      </w:pPr>
    </w:p>
    <w:p w14:paraId="1333A58E" w14:textId="48A91526" w:rsidR="007E09FE" w:rsidRPr="00F61D29" w:rsidRDefault="007E09FE" w:rsidP="007E09FE">
      <w:pPr>
        <w:jc w:val="center"/>
        <w:rPr>
          <w:rFonts w:ascii="Futura Lt BT" w:eastAsiaTheme="minorHAnsi" w:hAnsi="Futura Lt BT" w:cstheme="minorBidi"/>
          <w:b/>
          <w:sz w:val="22"/>
          <w:szCs w:val="22"/>
          <w:u w:val="single"/>
          <w:lang w:eastAsia="en-US"/>
        </w:rPr>
      </w:pPr>
      <w:r w:rsidRPr="00F61D29">
        <w:rPr>
          <w:rFonts w:ascii="Futura Lt BT" w:eastAsiaTheme="minorHAnsi" w:hAnsi="Futura Lt BT" w:cstheme="minorBidi"/>
          <w:b/>
          <w:sz w:val="22"/>
          <w:szCs w:val="22"/>
          <w:u w:val="single"/>
          <w:lang w:eastAsia="en-US"/>
        </w:rPr>
        <w:t>PRÉAMBULE</w:t>
      </w:r>
    </w:p>
    <w:p w14:paraId="491A2610" w14:textId="77777777" w:rsidR="007E09FE" w:rsidRPr="00F61D29" w:rsidRDefault="007E09FE" w:rsidP="007E09FE">
      <w:pPr>
        <w:ind w:right="-57"/>
        <w:jc w:val="both"/>
        <w:rPr>
          <w:rFonts w:ascii="Futura Lt BT" w:hAnsi="Futura Lt BT" w:cs="Tahoma"/>
          <w:sz w:val="22"/>
          <w:szCs w:val="22"/>
        </w:rPr>
      </w:pPr>
    </w:p>
    <w:p w14:paraId="711CDFD1" w14:textId="3BA378DD" w:rsidR="007E09FE" w:rsidRPr="00F61D29" w:rsidRDefault="009F2E99" w:rsidP="007E09FE">
      <w:pPr>
        <w:ind w:right="-57"/>
        <w:jc w:val="both"/>
        <w:rPr>
          <w:rFonts w:ascii="Futura Lt BT" w:hAnsi="Futura Lt BT" w:cs="Tahoma"/>
          <w:sz w:val="22"/>
          <w:szCs w:val="22"/>
        </w:rPr>
      </w:pPr>
      <w:r w:rsidRPr="00F61D29">
        <w:rPr>
          <w:rFonts w:ascii="Futura Lt BT" w:hAnsi="Futura Lt BT" w:cs="Tahoma"/>
          <w:sz w:val="22"/>
          <w:szCs w:val="22"/>
        </w:rPr>
        <w:t xml:space="preserve">Les employeurs publics territoriaux ont l’obligation de verser des allocations </w:t>
      </w:r>
      <w:r w:rsidR="00EC5EB6" w:rsidRPr="00F61D29">
        <w:rPr>
          <w:rFonts w:ascii="Futura Lt BT" w:hAnsi="Futura Lt BT" w:cs="Tahoma"/>
          <w:sz w:val="22"/>
          <w:szCs w:val="22"/>
        </w:rPr>
        <w:t>d’aide au retour à l’emploi</w:t>
      </w:r>
      <w:r w:rsidRPr="00F61D29">
        <w:rPr>
          <w:rFonts w:ascii="Futura Lt BT" w:hAnsi="Futura Lt BT" w:cs="Tahoma"/>
          <w:sz w:val="22"/>
          <w:szCs w:val="22"/>
        </w:rPr>
        <w:t xml:space="preserve"> à leurs agents qui en font la demande et qui remplissent les conditions requises découlant du Code général de la fonction publique.</w:t>
      </w:r>
    </w:p>
    <w:p w14:paraId="6307EEEE" w14:textId="77777777" w:rsidR="009F2E99" w:rsidRPr="00F61D29" w:rsidRDefault="009F2E99" w:rsidP="007E09FE">
      <w:pPr>
        <w:ind w:right="-57"/>
        <w:jc w:val="both"/>
        <w:rPr>
          <w:rFonts w:ascii="Futura Lt BT" w:hAnsi="Futura Lt BT" w:cs="Tahoma"/>
          <w:sz w:val="22"/>
          <w:szCs w:val="22"/>
        </w:rPr>
      </w:pPr>
    </w:p>
    <w:p w14:paraId="5F905300" w14:textId="32701F8F" w:rsidR="009F2E99" w:rsidRPr="00F61D29" w:rsidRDefault="009F2E99" w:rsidP="007E09FE">
      <w:pPr>
        <w:ind w:right="-57"/>
        <w:jc w:val="both"/>
        <w:rPr>
          <w:rFonts w:ascii="Futura Lt BT" w:hAnsi="Futura Lt BT" w:cs="Tahoma"/>
          <w:sz w:val="22"/>
          <w:szCs w:val="22"/>
        </w:rPr>
      </w:pPr>
      <w:r w:rsidRPr="00F61D29">
        <w:rPr>
          <w:rFonts w:ascii="Futura Lt BT" w:hAnsi="Futura Lt BT" w:cs="Tahoma"/>
          <w:sz w:val="22"/>
          <w:szCs w:val="22"/>
        </w:rPr>
        <w:t>Afin d’accompagner les employeurs publics territoriaux dans la gestion de cette obligation complexe, le Centre de Gestion de la Fonction Publique Territoriale de la Vendée propose un service d’accompagnement dédié. Ce service vise à accompagner les collectivités ou établissement publics dans les démarches administratives liées aux dossiers d’indemnisations chômage de</w:t>
      </w:r>
      <w:r w:rsidR="00F856BB" w:rsidRPr="00F61D29">
        <w:rPr>
          <w:rFonts w:ascii="Futura Lt BT" w:hAnsi="Futura Lt BT" w:cs="Tahoma"/>
          <w:sz w:val="22"/>
          <w:szCs w:val="22"/>
        </w:rPr>
        <w:t xml:space="preserve"> leur</w:t>
      </w:r>
      <w:r w:rsidRPr="00F61D29">
        <w:rPr>
          <w:rFonts w:ascii="Futura Lt BT" w:hAnsi="Futura Lt BT" w:cs="Tahoma"/>
          <w:sz w:val="22"/>
          <w:szCs w:val="22"/>
        </w:rPr>
        <w:t>s agents</w:t>
      </w:r>
      <w:r w:rsidR="00F856BB" w:rsidRPr="00F61D29">
        <w:rPr>
          <w:rFonts w:ascii="Futura Lt BT" w:hAnsi="Futura Lt BT" w:cs="Tahoma"/>
          <w:sz w:val="22"/>
          <w:szCs w:val="22"/>
        </w:rPr>
        <w:t>,</w:t>
      </w:r>
      <w:r w:rsidRPr="00F61D29">
        <w:rPr>
          <w:rFonts w:ascii="Futura Lt BT" w:hAnsi="Futura Lt BT" w:cs="Tahoma"/>
          <w:sz w:val="22"/>
          <w:szCs w:val="22"/>
        </w:rPr>
        <w:t xml:space="preserve"> afin de garantir le respect de la règlementation en vigueur.</w:t>
      </w:r>
    </w:p>
    <w:p w14:paraId="54D168F3" w14:textId="212FD11C" w:rsidR="004C2A98" w:rsidRPr="00F61D29" w:rsidRDefault="004C2A98" w:rsidP="007E09FE">
      <w:pPr>
        <w:ind w:right="-57"/>
        <w:jc w:val="both"/>
        <w:rPr>
          <w:rFonts w:ascii="Futura Lt BT" w:hAnsi="Futura Lt BT" w:cs="Tahoma"/>
          <w:sz w:val="22"/>
          <w:szCs w:val="22"/>
        </w:rPr>
      </w:pPr>
      <w:r w:rsidRPr="00F61D29">
        <w:rPr>
          <w:rFonts w:ascii="Futura Lt BT" w:hAnsi="Futura Lt BT" w:cs="Tahoma"/>
          <w:sz w:val="22"/>
          <w:szCs w:val="22"/>
        </w:rPr>
        <w:t xml:space="preserve">Ainsi, le Centre de Gestion propose aux collectivités et établissements, par délibération, d’adhérer à la prestation chômage. </w:t>
      </w:r>
    </w:p>
    <w:p w14:paraId="73439B9B" w14:textId="345F6030" w:rsidR="00F856BB" w:rsidRPr="00F61D29" w:rsidRDefault="00F856BB" w:rsidP="00C76F8A">
      <w:pPr>
        <w:ind w:right="-57"/>
        <w:jc w:val="both"/>
        <w:rPr>
          <w:rFonts w:ascii="Futura Lt BT" w:hAnsi="Futura Lt BT" w:cs="Tahoma"/>
          <w:b/>
          <w:sz w:val="22"/>
          <w:szCs w:val="22"/>
          <w:u w:val="single"/>
        </w:rPr>
      </w:pPr>
      <w:r w:rsidRPr="00F61D29">
        <w:rPr>
          <w:rFonts w:ascii="Futura Lt BT" w:hAnsi="Futura Lt BT" w:cs="Tahoma"/>
          <w:b/>
          <w:sz w:val="22"/>
          <w:szCs w:val="22"/>
          <w:u w:val="single"/>
        </w:rPr>
        <w:br w:type="page"/>
      </w:r>
    </w:p>
    <w:p w14:paraId="7358C282" w14:textId="43E2EA4E" w:rsidR="00FC146C" w:rsidRPr="00F61D29" w:rsidRDefault="009F2E99" w:rsidP="00A94099">
      <w:pPr>
        <w:ind w:right="-57"/>
        <w:jc w:val="center"/>
        <w:rPr>
          <w:rFonts w:ascii="Futura Lt BT" w:hAnsi="Futura Lt BT" w:cs="Tahoma"/>
          <w:b/>
          <w:sz w:val="22"/>
          <w:szCs w:val="22"/>
        </w:rPr>
      </w:pPr>
      <w:r w:rsidRPr="00F61D29">
        <w:rPr>
          <w:rFonts w:ascii="Futura Lt BT" w:hAnsi="Futura Lt BT" w:cs="Tahoma"/>
          <w:b/>
          <w:sz w:val="22"/>
          <w:szCs w:val="22"/>
          <w:u w:val="single"/>
        </w:rPr>
        <w:lastRenderedPageBreak/>
        <w:t>I</w:t>
      </w:r>
      <w:r w:rsidR="00FC146C" w:rsidRPr="00F61D29">
        <w:rPr>
          <w:rFonts w:ascii="Futura Lt BT" w:hAnsi="Futura Lt BT" w:cs="Tahoma"/>
          <w:b/>
          <w:sz w:val="22"/>
          <w:szCs w:val="22"/>
          <w:u w:val="single"/>
        </w:rPr>
        <w:t>L A ETE ARRETE ET CONVENU CE QUI SUIT</w:t>
      </w:r>
      <w:r w:rsidR="00FC146C" w:rsidRPr="00F61D29">
        <w:rPr>
          <w:rFonts w:ascii="Futura Lt BT" w:hAnsi="Futura Lt BT" w:cs="Tahoma"/>
          <w:b/>
          <w:sz w:val="22"/>
          <w:szCs w:val="22"/>
        </w:rPr>
        <w:t xml:space="preserve"> :</w:t>
      </w:r>
    </w:p>
    <w:p w14:paraId="2F2AEA57" w14:textId="77777777" w:rsidR="00FC146C" w:rsidRPr="00F61D29" w:rsidRDefault="00FC146C" w:rsidP="00A94099">
      <w:pPr>
        <w:ind w:right="-57" w:firstLine="567"/>
        <w:jc w:val="both"/>
        <w:rPr>
          <w:rFonts w:ascii="Futura Lt BT" w:hAnsi="Futura Lt BT" w:cs="Tahoma"/>
          <w:sz w:val="22"/>
          <w:szCs w:val="22"/>
        </w:rPr>
      </w:pPr>
    </w:p>
    <w:p w14:paraId="1C6CE1DA" w14:textId="77777777" w:rsidR="00FC146C" w:rsidRPr="00F61D29" w:rsidRDefault="00FC146C" w:rsidP="00A94099">
      <w:pPr>
        <w:ind w:right="-57" w:firstLine="567"/>
        <w:jc w:val="both"/>
        <w:rPr>
          <w:rFonts w:ascii="Futura Lt BT" w:hAnsi="Futura Lt BT" w:cs="Tahoma"/>
          <w:sz w:val="22"/>
          <w:szCs w:val="22"/>
        </w:rPr>
      </w:pPr>
    </w:p>
    <w:p w14:paraId="18211E4C" w14:textId="77777777" w:rsidR="00FC146C" w:rsidRPr="00F61D29" w:rsidRDefault="00FC146C" w:rsidP="00033F54">
      <w:pPr>
        <w:pBdr>
          <w:top w:val="single" w:sz="6" w:space="1" w:color="auto" w:shadow="1"/>
          <w:left w:val="single" w:sz="6" w:space="1" w:color="auto" w:shadow="1"/>
          <w:bottom w:val="single" w:sz="6" w:space="1" w:color="auto" w:shadow="1"/>
          <w:right w:val="single" w:sz="6" w:space="0" w:color="auto" w:shadow="1"/>
        </w:pBdr>
        <w:ind w:right="2835"/>
        <w:rPr>
          <w:rFonts w:ascii="Futura Lt BT" w:hAnsi="Futura Lt BT" w:cs="Tahoma"/>
          <w:b/>
          <w:sz w:val="22"/>
          <w:szCs w:val="22"/>
        </w:rPr>
      </w:pPr>
      <w:r w:rsidRPr="00F61D29">
        <w:rPr>
          <w:rFonts w:ascii="Futura Lt BT" w:hAnsi="Futura Lt BT" w:cs="Tahoma"/>
          <w:b/>
          <w:sz w:val="22"/>
          <w:szCs w:val="22"/>
        </w:rPr>
        <w:t xml:space="preserve">ARTICLE 1 </w:t>
      </w:r>
      <w:r w:rsidR="00694684" w:rsidRPr="00F61D29">
        <w:rPr>
          <w:rFonts w:ascii="Futura Lt BT" w:hAnsi="Futura Lt BT" w:cs="Tahoma"/>
          <w:b/>
          <w:sz w:val="22"/>
          <w:szCs w:val="22"/>
        </w:rPr>
        <w:t xml:space="preserve">– </w:t>
      </w:r>
      <w:r w:rsidR="0073541F" w:rsidRPr="00F61D29">
        <w:rPr>
          <w:rFonts w:ascii="Futura Lt BT" w:hAnsi="Futura Lt BT" w:cs="Tahoma"/>
          <w:b/>
          <w:sz w:val="22"/>
          <w:szCs w:val="22"/>
        </w:rPr>
        <w:t xml:space="preserve">Objet </w:t>
      </w:r>
      <w:r w:rsidR="00694684" w:rsidRPr="00F61D29">
        <w:rPr>
          <w:rFonts w:ascii="Futura Lt BT" w:hAnsi="Futura Lt BT" w:cs="Tahoma"/>
          <w:b/>
          <w:sz w:val="22"/>
          <w:szCs w:val="22"/>
        </w:rPr>
        <w:t>de la convention</w:t>
      </w:r>
    </w:p>
    <w:p w14:paraId="499402A1" w14:textId="77777777" w:rsidR="00FC146C" w:rsidRPr="00F61D29" w:rsidRDefault="00FC146C" w:rsidP="00A94099">
      <w:pPr>
        <w:ind w:right="-57" w:firstLine="567"/>
        <w:jc w:val="both"/>
        <w:rPr>
          <w:rFonts w:ascii="Futura Lt BT" w:hAnsi="Futura Lt BT" w:cs="Tahoma"/>
          <w:sz w:val="22"/>
          <w:szCs w:val="22"/>
        </w:rPr>
      </w:pPr>
    </w:p>
    <w:p w14:paraId="4E35BD18" w14:textId="56FD0D6B" w:rsidR="00F45D06" w:rsidRPr="00F61D29" w:rsidRDefault="00FC146C" w:rsidP="0073541F">
      <w:pPr>
        <w:ind w:right="-57"/>
        <w:jc w:val="both"/>
        <w:rPr>
          <w:rFonts w:ascii="Futura Lt BT" w:hAnsi="Futura Lt BT" w:cs="Tahoma"/>
          <w:sz w:val="22"/>
          <w:szCs w:val="22"/>
        </w:rPr>
      </w:pPr>
      <w:r w:rsidRPr="00F61D29">
        <w:rPr>
          <w:rFonts w:ascii="Futura Lt BT" w:hAnsi="Futura Lt BT" w:cs="Tahoma"/>
          <w:sz w:val="22"/>
          <w:szCs w:val="22"/>
        </w:rPr>
        <w:t xml:space="preserve">La présente convention </w:t>
      </w:r>
      <w:r w:rsidR="00584DA8" w:rsidRPr="00F61D29">
        <w:rPr>
          <w:rFonts w:ascii="Futura Lt BT" w:hAnsi="Futura Lt BT" w:cs="Tahoma"/>
          <w:sz w:val="22"/>
          <w:szCs w:val="22"/>
        </w:rPr>
        <w:t xml:space="preserve">a pour objet de déterminer les conditions </w:t>
      </w:r>
      <w:r w:rsidR="00D64FBF" w:rsidRPr="00F61D29">
        <w:rPr>
          <w:rFonts w:ascii="Futura Lt BT" w:hAnsi="Futura Lt BT" w:cs="Tahoma"/>
          <w:sz w:val="22"/>
          <w:szCs w:val="22"/>
        </w:rPr>
        <w:t xml:space="preserve">techniques et financières </w:t>
      </w:r>
      <w:r w:rsidR="005E1D1D" w:rsidRPr="00F61D29">
        <w:rPr>
          <w:rFonts w:ascii="Futura Lt BT" w:hAnsi="Futura Lt BT" w:cs="Tahoma"/>
          <w:sz w:val="22"/>
          <w:szCs w:val="22"/>
        </w:rPr>
        <w:t>d’accompagnement au suivi du dossier</w:t>
      </w:r>
      <w:r w:rsidR="003C10A1" w:rsidRPr="00F61D29">
        <w:rPr>
          <w:rFonts w:ascii="Futura Lt BT" w:hAnsi="Futura Lt BT" w:cs="Tahoma"/>
          <w:sz w:val="22"/>
          <w:szCs w:val="22"/>
        </w:rPr>
        <w:t xml:space="preserve"> chômage</w:t>
      </w:r>
      <w:r w:rsidR="00EC5EB6" w:rsidRPr="00F61D29">
        <w:rPr>
          <w:rFonts w:ascii="Futura Lt BT" w:hAnsi="Futura Lt BT" w:cs="Tahoma"/>
          <w:sz w:val="22"/>
          <w:szCs w:val="22"/>
        </w:rPr>
        <w:t> »</w:t>
      </w:r>
      <w:r w:rsidR="003C10A1" w:rsidRPr="00F61D29">
        <w:rPr>
          <w:rFonts w:ascii="Futura Lt BT" w:hAnsi="Futura Lt BT" w:cs="Tahoma"/>
          <w:sz w:val="22"/>
          <w:szCs w:val="22"/>
        </w:rPr>
        <w:t xml:space="preserve"> </w:t>
      </w:r>
      <w:r w:rsidR="0086054D" w:rsidRPr="00F61D29">
        <w:rPr>
          <w:rFonts w:ascii="Futura Lt BT" w:hAnsi="Futura Lt BT" w:cs="Tahoma"/>
          <w:sz w:val="22"/>
          <w:szCs w:val="22"/>
        </w:rPr>
        <w:t xml:space="preserve">de M./Mme </w:t>
      </w:r>
      <w:proofErr w:type="gramStart"/>
      <w:r w:rsidR="0086054D" w:rsidRPr="00F61D29">
        <w:rPr>
          <w:rFonts w:ascii="Futura Lt BT" w:hAnsi="Futura Lt BT" w:cs="Tahoma"/>
          <w:sz w:val="22"/>
          <w:szCs w:val="22"/>
        </w:rPr>
        <w:t>XXX ,</w:t>
      </w:r>
      <w:proofErr w:type="gramEnd"/>
      <w:r w:rsidR="0086054D" w:rsidRPr="00F61D29">
        <w:rPr>
          <w:rFonts w:ascii="Futura Lt BT" w:hAnsi="Futura Lt BT" w:cs="Tahoma"/>
          <w:sz w:val="22"/>
          <w:szCs w:val="22"/>
        </w:rPr>
        <w:t xml:space="preserve"> agent de </w:t>
      </w:r>
      <w:r w:rsidR="003C10A1" w:rsidRPr="00F61D29">
        <w:rPr>
          <w:rFonts w:ascii="Futura Lt BT" w:hAnsi="Futura Lt BT" w:cs="Tahoma"/>
          <w:sz w:val="22"/>
          <w:szCs w:val="22"/>
        </w:rPr>
        <w:t>………………………………</w:t>
      </w:r>
      <w:r w:rsidR="00584DA8" w:rsidRPr="00F61D29">
        <w:rPr>
          <w:rFonts w:ascii="Futura Lt BT" w:hAnsi="Futura Lt BT" w:cs="Tahoma"/>
          <w:sz w:val="22"/>
          <w:szCs w:val="22"/>
        </w:rPr>
        <w:t>.</w:t>
      </w:r>
    </w:p>
    <w:p w14:paraId="7EA41D0E" w14:textId="77777777" w:rsidR="0073541F" w:rsidRPr="00F61D29" w:rsidRDefault="0073541F" w:rsidP="0073541F">
      <w:pPr>
        <w:ind w:right="-57"/>
        <w:jc w:val="both"/>
        <w:rPr>
          <w:rFonts w:ascii="Futura Lt BT" w:hAnsi="Futura Lt BT" w:cs="Tahoma"/>
          <w:sz w:val="22"/>
          <w:szCs w:val="22"/>
        </w:rPr>
      </w:pPr>
    </w:p>
    <w:p w14:paraId="34A55E24" w14:textId="77777777" w:rsidR="0033290D" w:rsidRPr="00F61D29" w:rsidRDefault="0033290D" w:rsidP="0073541F">
      <w:pPr>
        <w:ind w:right="-57"/>
        <w:jc w:val="both"/>
        <w:rPr>
          <w:rFonts w:ascii="Futura Lt BT" w:hAnsi="Futura Lt BT" w:cs="Tahoma"/>
          <w:sz w:val="22"/>
          <w:szCs w:val="22"/>
        </w:rPr>
      </w:pPr>
    </w:p>
    <w:p w14:paraId="2795B43F" w14:textId="77777777" w:rsidR="0033290D" w:rsidRPr="00F61D29" w:rsidRDefault="0033290D" w:rsidP="00033F54">
      <w:pPr>
        <w:pBdr>
          <w:top w:val="single" w:sz="6" w:space="1" w:color="auto" w:shadow="1"/>
          <w:left w:val="single" w:sz="6" w:space="1" w:color="auto" w:shadow="1"/>
          <w:bottom w:val="single" w:sz="6" w:space="1" w:color="auto" w:shadow="1"/>
          <w:right w:val="single" w:sz="6" w:space="1" w:color="auto" w:shadow="1"/>
        </w:pBdr>
        <w:ind w:right="2835"/>
        <w:rPr>
          <w:rFonts w:ascii="Futura Lt BT" w:hAnsi="Futura Lt BT" w:cs="Tahoma"/>
          <w:b/>
          <w:sz w:val="22"/>
          <w:szCs w:val="22"/>
        </w:rPr>
      </w:pPr>
      <w:r w:rsidRPr="00F61D29">
        <w:rPr>
          <w:rFonts w:ascii="Futura Lt BT" w:hAnsi="Futura Lt BT" w:cs="Tahoma"/>
          <w:b/>
          <w:sz w:val="22"/>
          <w:szCs w:val="22"/>
        </w:rPr>
        <w:t>ARTICLE 2 – Durée de la convention</w:t>
      </w:r>
    </w:p>
    <w:p w14:paraId="3530A390" w14:textId="77777777" w:rsidR="0033290D" w:rsidRPr="00F61D29" w:rsidRDefault="0033290D" w:rsidP="0033290D">
      <w:pPr>
        <w:ind w:right="-57" w:firstLine="567"/>
        <w:jc w:val="both"/>
        <w:rPr>
          <w:rFonts w:ascii="Futura Lt BT" w:hAnsi="Futura Lt BT" w:cs="Tahoma"/>
          <w:sz w:val="22"/>
          <w:szCs w:val="22"/>
        </w:rPr>
      </w:pPr>
    </w:p>
    <w:p w14:paraId="25FF9A83" w14:textId="77777777" w:rsidR="0033290D" w:rsidRPr="00F61D29" w:rsidRDefault="0033290D" w:rsidP="0033290D">
      <w:pPr>
        <w:ind w:right="-57"/>
        <w:jc w:val="both"/>
        <w:rPr>
          <w:rFonts w:ascii="Futura Lt BT" w:hAnsi="Futura Lt BT" w:cs="Tahoma"/>
          <w:sz w:val="22"/>
          <w:szCs w:val="22"/>
        </w:rPr>
      </w:pPr>
      <w:r w:rsidRPr="00F61D29">
        <w:rPr>
          <w:rFonts w:ascii="Futura Lt BT" w:hAnsi="Futura Lt BT" w:cs="Tahoma"/>
          <w:sz w:val="22"/>
          <w:szCs w:val="22"/>
        </w:rPr>
        <w:t xml:space="preserve">La présente convention est conclue pour la durée des droits ouverts en fonction de l’âge de l’agent et de sa situation. </w:t>
      </w:r>
    </w:p>
    <w:p w14:paraId="59D76D34" w14:textId="77777777" w:rsidR="0033290D" w:rsidRPr="00F61D29" w:rsidRDefault="0033290D" w:rsidP="0033290D">
      <w:pPr>
        <w:ind w:right="-57"/>
        <w:jc w:val="both"/>
        <w:rPr>
          <w:rFonts w:ascii="Futura Lt BT" w:hAnsi="Futura Lt BT" w:cs="Tahoma"/>
          <w:sz w:val="22"/>
          <w:szCs w:val="22"/>
        </w:rPr>
      </w:pPr>
    </w:p>
    <w:p w14:paraId="38854706" w14:textId="77777777" w:rsidR="0033290D" w:rsidRPr="00F61D29" w:rsidRDefault="0033290D" w:rsidP="0033290D">
      <w:pPr>
        <w:ind w:right="-57"/>
        <w:jc w:val="both"/>
        <w:rPr>
          <w:rFonts w:ascii="Futura Lt BT" w:hAnsi="Futura Lt BT" w:cs="Tahoma"/>
          <w:sz w:val="22"/>
          <w:szCs w:val="22"/>
        </w:rPr>
      </w:pPr>
      <w:r w:rsidRPr="00F61D29">
        <w:rPr>
          <w:rFonts w:ascii="Futura Lt BT" w:hAnsi="Futura Lt BT" w:cs="Tahoma"/>
          <w:sz w:val="22"/>
          <w:szCs w:val="22"/>
        </w:rPr>
        <w:t>Elle prend effet à compter du premier jour d’indemnisation de l’agent.</w:t>
      </w:r>
    </w:p>
    <w:p w14:paraId="525F2831" w14:textId="77777777" w:rsidR="0033290D" w:rsidRPr="00F61D29" w:rsidRDefault="0033290D" w:rsidP="0073541F">
      <w:pPr>
        <w:ind w:right="-57"/>
        <w:jc w:val="both"/>
        <w:rPr>
          <w:rFonts w:ascii="Futura Lt BT" w:hAnsi="Futura Lt BT" w:cs="Tahoma"/>
          <w:sz w:val="22"/>
          <w:szCs w:val="22"/>
        </w:rPr>
      </w:pPr>
    </w:p>
    <w:p w14:paraId="78FB8C08" w14:textId="77777777" w:rsidR="0073541F" w:rsidRPr="00F61D29" w:rsidRDefault="0073541F" w:rsidP="0073541F">
      <w:pPr>
        <w:ind w:right="-57"/>
        <w:jc w:val="both"/>
        <w:rPr>
          <w:rFonts w:ascii="Futura Lt BT" w:hAnsi="Futura Lt BT" w:cs="Tahoma"/>
          <w:sz w:val="22"/>
          <w:szCs w:val="22"/>
        </w:rPr>
      </w:pPr>
    </w:p>
    <w:p w14:paraId="6538091D" w14:textId="33BD22FE" w:rsidR="00FC146C" w:rsidRPr="00F61D29" w:rsidRDefault="00FC146C" w:rsidP="00033F54">
      <w:pPr>
        <w:pBdr>
          <w:top w:val="single" w:sz="6" w:space="1" w:color="auto" w:shadow="1"/>
          <w:left w:val="single" w:sz="6" w:space="1" w:color="auto" w:shadow="1"/>
          <w:bottom w:val="single" w:sz="6" w:space="1" w:color="auto" w:shadow="1"/>
          <w:right w:val="single" w:sz="6" w:space="1" w:color="auto" w:shadow="1"/>
        </w:pBdr>
        <w:ind w:right="2835"/>
        <w:rPr>
          <w:rFonts w:ascii="Futura Lt BT" w:hAnsi="Futura Lt BT" w:cs="Tahoma"/>
          <w:b/>
          <w:sz w:val="22"/>
          <w:szCs w:val="22"/>
        </w:rPr>
      </w:pPr>
      <w:r w:rsidRPr="00F61D29">
        <w:rPr>
          <w:rFonts w:ascii="Futura Lt BT" w:hAnsi="Futura Lt BT" w:cs="Tahoma"/>
          <w:b/>
          <w:sz w:val="22"/>
          <w:szCs w:val="22"/>
        </w:rPr>
        <w:t xml:space="preserve">ARTICLE </w:t>
      </w:r>
      <w:r w:rsidR="0033290D" w:rsidRPr="00F61D29">
        <w:rPr>
          <w:rFonts w:ascii="Futura Lt BT" w:hAnsi="Futura Lt BT" w:cs="Tahoma"/>
          <w:b/>
          <w:sz w:val="22"/>
          <w:szCs w:val="22"/>
        </w:rPr>
        <w:t>3</w:t>
      </w:r>
      <w:r w:rsidR="00694684" w:rsidRPr="00F61D29">
        <w:rPr>
          <w:rFonts w:ascii="Futura Lt BT" w:hAnsi="Futura Lt BT" w:cs="Tahoma"/>
          <w:b/>
          <w:sz w:val="22"/>
          <w:szCs w:val="22"/>
        </w:rPr>
        <w:t xml:space="preserve"> – </w:t>
      </w:r>
      <w:r w:rsidR="0073541F" w:rsidRPr="00F61D29">
        <w:rPr>
          <w:rFonts w:ascii="Futura Lt BT" w:hAnsi="Futura Lt BT" w:cs="Tahoma"/>
          <w:b/>
          <w:sz w:val="22"/>
          <w:szCs w:val="22"/>
        </w:rPr>
        <w:t>Contenu</w:t>
      </w:r>
      <w:r w:rsidR="00694684" w:rsidRPr="00F61D29">
        <w:rPr>
          <w:rFonts w:ascii="Futura Lt BT" w:hAnsi="Futura Lt BT" w:cs="Tahoma"/>
          <w:b/>
          <w:sz w:val="22"/>
          <w:szCs w:val="22"/>
        </w:rPr>
        <w:t xml:space="preserve"> de la </w:t>
      </w:r>
      <w:r w:rsidR="0073541F" w:rsidRPr="00F61D29">
        <w:rPr>
          <w:rFonts w:ascii="Futura Lt BT" w:hAnsi="Futura Lt BT" w:cs="Tahoma"/>
          <w:b/>
          <w:sz w:val="22"/>
          <w:szCs w:val="22"/>
        </w:rPr>
        <w:t>prestation</w:t>
      </w:r>
      <w:r w:rsidR="00694684" w:rsidRPr="00F61D29">
        <w:rPr>
          <w:rFonts w:ascii="Futura Lt BT" w:hAnsi="Futura Lt BT" w:cs="Tahoma"/>
          <w:b/>
          <w:sz w:val="22"/>
          <w:szCs w:val="22"/>
        </w:rPr>
        <w:t xml:space="preserve"> </w:t>
      </w:r>
    </w:p>
    <w:p w14:paraId="31C28144" w14:textId="77777777" w:rsidR="00FC146C" w:rsidRPr="00F61D29" w:rsidRDefault="00FC146C" w:rsidP="00A94099">
      <w:pPr>
        <w:ind w:right="-57" w:firstLine="567"/>
        <w:jc w:val="both"/>
        <w:rPr>
          <w:rFonts w:ascii="Futura Lt BT" w:hAnsi="Futura Lt BT" w:cs="Tahoma"/>
          <w:sz w:val="22"/>
          <w:szCs w:val="22"/>
        </w:rPr>
      </w:pPr>
    </w:p>
    <w:p w14:paraId="0DE5DE7B" w14:textId="27B167A6" w:rsidR="00973C16" w:rsidRPr="00F61D29" w:rsidRDefault="00FC146C" w:rsidP="00B87FEA">
      <w:pPr>
        <w:ind w:right="-57"/>
        <w:jc w:val="both"/>
        <w:rPr>
          <w:rFonts w:ascii="Futura Lt BT" w:hAnsi="Futura Lt BT" w:cs="Tahoma"/>
          <w:sz w:val="22"/>
          <w:szCs w:val="22"/>
        </w:rPr>
      </w:pPr>
      <w:r w:rsidRPr="00F61D29">
        <w:rPr>
          <w:rFonts w:ascii="Futura Lt BT" w:hAnsi="Futura Lt BT" w:cs="Tahoma"/>
          <w:sz w:val="22"/>
          <w:szCs w:val="22"/>
        </w:rPr>
        <w:t xml:space="preserve">Le </w:t>
      </w:r>
      <w:r w:rsidR="00E1213E">
        <w:rPr>
          <w:rFonts w:ascii="Futura Lt BT" w:hAnsi="Futura Lt BT" w:cs="Tahoma"/>
          <w:sz w:val="22"/>
          <w:szCs w:val="22"/>
        </w:rPr>
        <w:t>Centre de Gestion</w:t>
      </w:r>
      <w:r w:rsidRPr="00F61D29">
        <w:rPr>
          <w:rFonts w:ascii="Futura Lt BT" w:hAnsi="Futura Lt BT" w:cs="Tahoma"/>
          <w:sz w:val="22"/>
          <w:szCs w:val="22"/>
        </w:rPr>
        <w:t xml:space="preserve"> </w:t>
      </w:r>
      <w:r w:rsidR="00973C16" w:rsidRPr="00F61D29">
        <w:rPr>
          <w:rFonts w:ascii="Futura Lt BT" w:hAnsi="Futura Lt BT" w:cs="Tahoma"/>
          <w:sz w:val="22"/>
          <w:szCs w:val="22"/>
        </w:rPr>
        <w:t xml:space="preserve">s’engage à </w:t>
      </w:r>
      <w:r w:rsidR="006237A4">
        <w:rPr>
          <w:rFonts w:ascii="Futura Lt BT" w:hAnsi="Futura Lt BT" w:cs="Tahoma"/>
          <w:sz w:val="22"/>
          <w:szCs w:val="22"/>
        </w:rPr>
        <w:t>accompagner</w:t>
      </w:r>
      <w:r w:rsidR="00973C16" w:rsidRPr="00F61D29">
        <w:rPr>
          <w:rFonts w:ascii="Futura Lt BT" w:hAnsi="Futura Lt BT" w:cs="Tahoma"/>
          <w:sz w:val="22"/>
          <w:szCs w:val="22"/>
        </w:rPr>
        <w:t xml:space="preserve"> </w:t>
      </w:r>
      <w:r w:rsidR="00F72671" w:rsidRPr="00F61D29">
        <w:rPr>
          <w:rFonts w:ascii="Futura Lt BT" w:hAnsi="Futura Lt BT" w:cs="Tahoma"/>
          <w:sz w:val="22"/>
          <w:szCs w:val="22"/>
        </w:rPr>
        <w:t>……………………………</w:t>
      </w:r>
      <w:r w:rsidR="00F97E1E" w:rsidRPr="00F61D29">
        <w:rPr>
          <w:rFonts w:ascii="Futura Lt BT" w:hAnsi="Futura Lt BT" w:cs="Tahoma"/>
          <w:sz w:val="22"/>
          <w:szCs w:val="22"/>
        </w:rPr>
        <w:t>… (</w:t>
      </w:r>
      <w:r w:rsidR="00F72671" w:rsidRPr="00F61D29">
        <w:rPr>
          <w:rFonts w:ascii="Futura Lt BT" w:hAnsi="Futura Lt BT" w:cs="Tahoma"/>
          <w:sz w:val="22"/>
          <w:szCs w:val="22"/>
        </w:rPr>
        <w:t>collectivité)</w:t>
      </w:r>
      <w:r w:rsidR="00973C16" w:rsidRPr="00F61D29">
        <w:rPr>
          <w:rFonts w:ascii="Futura Lt BT" w:hAnsi="Futura Lt BT" w:cs="Tahoma"/>
          <w:sz w:val="22"/>
          <w:szCs w:val="22"/>
        </w:rPr>
        <w:t>,</w:t>
      </w:r>
      <w:r w:rsidR="00F72671" w:rsidRPr="00F61D29">
        <w:rPr>
          <w:rFonts w:ascii="Futura Lt BT" w:hAnsi="Futura Lt BT" w:cs="Tahoma"/>
          <w:sz w:val="22"/>
          <w:szCs w:val="22"/>
        </w:rPr>
        <w:t xml:space="preserve"> </w:t>
      </w:r>
      <w:r w:rsidR="006237A4">
        <w:rPr>
          <w:rFonts w:ascii="Futura Lt BT" w:hAnsi="Futura Lt BT" w:cs="Tahoma"/>
          <w:sz w:val="22"/>
          <w:szCs w:val="22"/>
        </w:rPr>
        <w:t>dans le cadre du suivi du</w:t>
      </w:r>
      <w:r w:rsidR="00973C16" w:rsidRPr="00F61D29">
        <w:rPr>
          <w:rFonts w:ascii="Futura Lt BT" w:hAnsi="Futura Lt BT" w:cs="Tahoma"/>
          <w:sz w:val="22"/>
          <w:szCs w:val="22"/>
        </w:rPr>
        <w:t xml:space="preserve"> dossier d’indemnisation de </w:t>
      </w:r>
      <w:r w:rsidR="00F72671" w:rsidRPr="00F61D29">
        <w:rPr>
          <w:rFonts w:ascii="Futura Lt BT" w:hAnsi="Futura Lt BT" w:cs="Tahoma"/>
          <w:sz w:val="22"/>
          <w:szCs w:val="22"/>
        </w:rPr>
        <w:t>Mme/M……………………</w:t>
      </w:r>
      <w:proofErr w:type="gramStart"/>
      <w:r w:rsidR="00F72671" w:rsidRPr="00F61D29">
        <w:rPr>
          <w:rFonts w:ascii="Futura Lt BT" w:hAnsi="Futura Lt BT" w:cs="Tahoma"/>
          <w:sz w:val="22"/>
          <w:szCs w:val="22"/>
        </w:rPr>
        <w:t>…….</w:t>
      </w:r>
      <w:proofErr w:type="gramEnd"/>
      <w:r w:rsidR="00973C16" w:rsidRPr="00F61D29">
        <w:rPr>
          <w:rFonts w:ascii="Futura Lt BT" w:hAnsi="Futura Lt BT" w:cs="Tahoma"/>
          <w:sz w:val="22"/>
          <w:szCs w:val="22"/>
        </w:rPr>
        <w:t xml:space="preserve">, au titre des allocations chômage versées par la collectivité en lieu et place de </w:t>
      </w:r>
      <w:r w:rsidR="00A44F1C" w:rsidRPr="00F61D29">
        <w:rPr>
          <w:rFonts w:ascii="Futura Lt BT" w:hAnsi="Futura Lt BT" w:cs="Tahoma"/>
          <w:sz w:val="22"/>
          <w:szCs w:val="22"/>
        </w:rPr>
        <w:t>France Travail</w:t>
      </w:r>
      <w:r w:rsidR="006237A4">
        <w:rPr>
          <w:rFonts w:ascii="Futura Lt BT" w:hAnsi="Futura Lt BT" w:cs="Tahoma"/>
          <w:sz w:val="22"/>
          <w:szCs w:val="22"/>
        </w:rPr>
        <w:t>,</w:t>
      </w:r>
      <w:r w:rsidR="00973C16" w:rsidRPr="00F61D29">
        <w:rPr>
          <w:rFonts w:ascii="Futura Lt BT" w:hAnsi="Futura Lt BT" w:cs="Tahoma"/>
          <w:sz w:val="22"/>
          <w:szCs w:val="22"/>
        </w:rPr>
        <w:t xml:space="preserve"> conformément</w:t>
      </w:r>
      <w:r w:rsidR="00132461" w:rsidRPr="00F61D29">
        <w:rPr>
          <w:rFonts w:ascii="Futura Lt BT" w:hAnsi="Futura Lt BT" w:cs="Tahoma"/>
          <w:sz w:val="22"/>
          <w:szCs w:val="22"/>
        </w:rPr>
        <w:t xml:space="preserve"> à la règlementation en vigueur.</w:t>
      </w:r>
    </w:p>
    <w:p w14:paraId="4694C0D1" w14:textId="3B9AF374" w:rsidR="00973C16" w:rsidRPr="00F61D29" w:rsidRDefault="00973C16" w:rsidP="00B87FEA">
      <w:pPr>
        <w:ind w:right="-57"/>
        <w:jc w:val="both"/>
        <w:rPr>
          <w:rFonts w:ascii="Futura Lt BT" w:hAnsi="Futura Lt BT" w:cs="Tahoma"/>
          <w:sz w:val="22"/>
          <w:szCs w:val="22"/>
        </w:rPr>
      </w:pPr>
      <w:r w:rsidRPr="00F61D29">
        <w:rPr>
          <w:rFonts w:ascii="Futura Lt BT" w:hAnsi="Futura Lt BT" w:cs="Tahoma"/>
          <w:sz w:val="22"/>
          <w:szCs w:val="22"/>
        </w:rPr>
        <w:t xml:space="preserve">La </w:t>
      </w:r>
      <w:r w:rsidR="00AF5EFA" w:rsidRPr="00F61D29">
        <w:rPr>
          <w:rFonts w:ascii="Futura Lt BT" w:hAnsi="Futura Lt BT" w:cs="Tahoma"/>
          <w:sz w:val="22"/>
          <w:szCs w:val="22"/>
        </w:rPr>
        <w:t>mission</w:t>
      </w:r>
      <w:r w:rsidRPr="00F61D29">
        <w:rPr>
          <w:rFonts w:ascii="Futura Lt BT" w:hAnsi="Futura Lt BT" w:cs="Tahoma"/>
          <w:sz w:val="22"/>
          <w:szCs w:val="22"/>
        </w:rPr>
        <w:t xml:space="preserve"> </w:t>
      </w:r>
      <w:r w:rsidR="00751F6E" w:rsidRPr="00F61D29">
        <w:rPr>
          <w:rFonts w:ascii="Futura Lt BT" w:hAnsi="Futura Lt BT" w:cs="Tahoma"/>
          <w:sz w:val="22"/>
          <w:szCs w:val="22"/>
        </w:rPr>
        <w:t>est confiée à</w:t>
      </w:r>
      <w:r w:rsidRPr="00F61D29">
        <w:rPr>
          <w:rFonts w:ascii="Futura Lt BT" w:hAnsi="Futura Lt BT" w:cs="Tahoma"/>
          <w:sz w:val="22"/>
          <w:szCs w:val="22"/>
        </w:rPr>
        <w:t xml:space="preserve"> </w:t>
      </w:r>
      <w:r w:rsidR="006237A4">
        <w:rPr>
          <w:rFonts w:ascii="Futura Lt BT" w:hAnsi="Futura Lt BT" w:cs="Tahoma"/>
          <w:sz w:val="22"/>
          <w:szCs w:val="22"/>
        </w:rPr>
        <w:t>aux agents</w:t>
      </w:r>
      <w:r w:rsidRPr="00F61D29">
        <w:rPr>
          <w:rFonts w:ascii="Futura Lt BT" w:hAnsi="Futura Lt BT" w:cs="Tahoma"/>
          <w:sz w:val="22"/>
          <w:szCs w:val="22"/>
        </w:rPr>
        <w:t xml:space="preserve"> du service « gestion des carrières » </w:t>
      </w:r>
      <w:r w:rsidR="00AF5EFA" w:rsidRPr="00F61D29">
        <w:rPr>
          <w:rFonts w:ascii="Futura Lt BT" w:hAnsi="Futura Lt BT" w:cs="Tahoma"/>
          <w:sz w:val="22"/>
          <w:szCs w:val="22"/>
        </w:rPr>
        <w:t>qui</w:t>
      </w:r>
      <w:r w:rsidRPr="00F61D29">
        <w:rPr>
          <w:rFonts w:ascii="Futura Lt BT" w:hAnsi="Futura Lt BT" w:cs="Tahoma"/>
          <w:sz w:val="22"/>
          <w:szCs w:val="22"/>
        </w:rPr>
        <w:t xml:space="preserve"> effectuer</w:t>
      </w:r>
      <w:r w:rsidR="006237A4">
        <w:rPr>
          <w:rFonts w:ascii="Futura Lt BT" w:hAnsi="Futura Lt BT" w:cs="Tahoma"/>
          <w:sz w:val="22"/>
          <w:szCs w:val="22"/>
        </w:rPr>
        <w:t>ont</w:t>
      </w:r>
      <w:r w:rsidR="00AF5EFA" w:rsidRPr="00F61D29">
        <w:rPr>
          <w:rFonts w:ascii="Futura Lt BT" w:hAnsi="Futura Lt BT" w:cs="Tahoma"/>
          <w:sz w:val="22"/>
          <w:szCs w:val="22"/>
        </w:rPr>
        <w:t>,</w:t>
      </w:r>
      <w:r w:rsidRPr="00F61D29">
        <w:rPr>
          <w:rFonts w:ascii="Futura Lt BT" w:hAnsi="Futura Lt BT" w:cs="Tahoma"/>
          <w:sz w:val="22"/>
          <w:szCs w:val="22"/>
        </w:rPr>
        <w:t xml:space="preserve"> en fonction des besoins de la collectivité</w:t>
      </w:r>
      <w:r w:rsidR="00AF5EFA" w:rsidRPr="00F61D29">
        <w:rPr>
          <w:rFonts w:ascii="Futura Lt BT" w:hAnsi="Futura Lt BT" w:cs="Tahoma"/>
          <w:sz w:val="22"/>
          <w:szCs w:val="22"/>
        </w:rPr>
        <w:t>,</w:t>
      </w:r>
      <w:r w:rsidRPr="00F61D29">
        <w:rPr>
          <w:rFonts w:ascii="Futura Lt BT" w:hAnsi="Futura Lt BT" w:cs="Tahoma"/>
          <w:sz w:val="22"/>
          <w:szCs w:val="22"/>
        </w:rPr>
        <w:t xml:space="preserve"> les prestations suivantes :</w:t>
      </w:r>
    </w:p>
    <w:p w14:paraId="0C1B711F" w14:textId="77777777" w:rsidR="00EC240F" w:rsidRPr="00F61D29" w:rsidRDefault="00132461" w:rsidP="00973C16">
      <w:pPr>
        <w:numPr>
          <w:ilvl w:val="0"/>
          <w:numId w:val="1"/>
        </w:numPr>
        <w:ind w:right="-57"/>
        <w:jc w:val="both"/>
        <w:rPr>
          <w:rFonts w:ascii="Futura Lt BT" w:hAnsi="Futura Lt BT" w:cs="Tahoma"/>
          <w:sz w:val="22"/>
          <w:szCs w:val="22"/>
        </w:rPr>
      </w:pPr>
      <w:r w:rsidRPr="00F61D29">
        <w:rPr>
          <w:rFonts w:ascii="Futura Lt BT" w:hAnsi="Futura Lt BT" w:cs="Tahoma"/>
          <w:sz w:val="22"/>
          <w:szCs w:val="22"/>
        </w:rPr>
        <w:t xml:space="preserve">Instruction et </w:t>
      </w:r>
      <w:r w:rsidR="00973C16" w:rsidRPr="00F61D29">
        <w:rPr>
          <w:rFonts w:ascii="Futura Lt BT" w:hAnsi="Futura Lt BT" w:cs="Tahoma"/>
          <w:sz w:val="22"/>
          <w:szCs w:val="22"/>
        </w:rPr>
        <w:t xml:space="preserve">suivi </w:t>
      </w:r>
      <w:r w:rsidRPr="00F61D29">
        <w:rPr>
          <w:rFonts w:ascii="Futura Lt BT" w:hAnsi="Futura Lt BT" w:cs="Tahoma"/>
          <w:sz w:val="22"/>
          <w:szCs w:val="22"/>
        </w:rPr>
        <w:t>du dossier</w:t>
      </w:r>
      <w:r w:rsidR="00973C16" w:rsidRPr="00F61D29">
        <w:rPr>
          <w:rFonts w:ascii="Futura Lt BT" w:hAnsi="Futura Lt BT" w:cs="Tahoma"/>
          <w:sz w:val="22"/>
          <w:szCs w:val="22"/>
        </w:rPr>
        <w:t xml:space="preserve"> et </w:t>
      </w:r>
      <w:r w:rsidRPr="00F61D29">
        <w:rPr>
          <w:rFonts w:ascii="Futura Lt BT" w:hAnsi="Futura Lt BT" w:cs="Tahoma"/>
          <w:sz w:val="22"/>
          <w:szCs w:val="22"/>
        </w:rPr>
        <w:t>établissement des</w:t>
      </w:r>
      <w:r w:rsidR="00973C16" w:rsidRPr="00F61D29">
        <w:rPr>
          <w:rFonts w:ascii="Futura Lt BT" w:hAnsi="Futura Lt BT" w:cs="Tahoma"/>
          <w:sz w:val="22"/>
          <w:szCs w:val="22"/>
        </w:rPr>
        <w:t xml:space="preserve"> avis de paiement</w:t>
      </w:r>
      <w:r w:rsidR="00751F6E" w:rsidRPr="00F61D29">
        <w:rPr>
          <w:rFonts w:ascii="Futura Lt BT" w:hAnsi="Futura Lt BT" w:cs="Tahoma"/>
          <w:sz w:val="22"/>
          <w:szCs w:val="22"/>
        </w:rPr>
        <w:t xml:space="preserve"> mensuel</w:t>
      </w:r>
      <w:r w:rsidR="00DA77EE" w:rsidRPr="00F61D29">
        <w:rPr>
          <w:rFonts w:ascii="Futura Lt BT" w:hAnsi="Futura Lt BT" w:cs="Tahoma"/>
          <w:sz w:val="22"/>
          <w:szCs w:val="22"/>
        </w:rPr>
        <w:t>s</w:t>
      </w:r>
      <w:r w:rsidR="00EC240F" w:rsidRPr="00F61D29">
        <w:rPr>
          <w:rFonts w:ascii="Futura Lt BT" w:hAnsi="Futura Lt BT" w:cs="Tahoma"/>
          <w:sz w:val="22"/>
          <w:szCs w:val="22"/>
        </w:rPr>
        <w:t xml:space="preserve">, </w:t>
      </w:r>
    </w:p>
    <w:p w14:paraId="5B71D5B7" w14:textId="176A2DAC" w:rsidR="00EC240F" w:rsidRPr="00E1213E" w:rsidRDefault="00EC240F" w:rsidP="00EC240F">
      <w:pPr>
        <w:pStyle w:val="pf0"/>
        <w:numPr>
          <w:ilvl w:val="0"/>
          <w:numId w:val="1"/>
        </w:numPr>
        <w:rPr>
          <w:rFonts w:ascii="Futura Lt BT" w:hAnsi="Futura Lt BT" w:cs="Tahoma"/>
          <w:sz w:val="22"/>
          <w:szCs w:val="22"/>
        </w:rPr>
      </w:pPr>
      <w:r w:rsidRPr="00E1213E">
        <w:rPr>
          <w:rFonts w:ascii="Futura Lt BT" w:hAnsi="Futura Lt BT" w:cs="Tahoma"/>
          <w:sz w:val="22"/>
          <w:szCs w:val="22"/>
        </w:rPr>
        <w:t>Etude des cumuls de l’allocation chômage et activité réduite</w:t>
      </w:r>
      <w:r w:rsidR="00C2033A" w:rsidRPr="00E1213E">
        <w:rPr>
          <w:rFonts w:ascii="Futura Lt BT" w:hAnsi="Futura Lt BT" w:cs="Tahoma"/>
          <w:sz w:val="22"/>
          <w:szCs w:val="22"/>
        </w:rPr>
        <w:t xml:space="preserve"> salariée et non salariée, </w:t>
      </w:r>
    </w:p>
    <w:p w14:paraId="3920BCC0" w14:textId="6551131D" w:rsidR="00EC240F" w:rsidRPr="00E1213E" w:rsidRDefault="00EC240F" w:rsidP="00EC240F">
      <w:pPr>
        <w:pStyle w:val="pf0"/>
        <w:numPr>
          <w:ilvl w:val="0"/>
          <w:numId w:val="1"/>
        </w:numPr>
        <w:rPr>
          <w:rFonts w:ascii="Futura Lt BT" w:hAnsi="Futura Lt BT" w:cs="Tahoma"/>
          <w:sz w:val="22"/>
          <w:szCs w:val="22"/>
        </w:rPr>
      </w:pPr>
      <w:r w:rsidRPr="00E1213E">
        <w:rPr>
          <w:rFonts w:ascii="Futura Lt BT" w:hAnsi="Futura Lt BT" w:cs="Tahoma"/>
          <w:sz w:val="22"/>
          <w:szCs w:val="22"/>
        </w:rPr>
        <w:t>Etude de réactualisation des données selon les délibérations de l’UNEDIC</w:t>
      </w:r>
      <w:r w:rsidR="006237A4">
        <w:rPr>
          <w:rFonts w:ascii="Futura Lt BT" w:hAnsi="Futura Lt BT" w:cs="Tahoma"/>
          <w:sz w:val="22"/>
          <w:szCs w:val="22"/>
        </w:rPr>
        <w:t>,</w:t>
      </w:r>
    </w:p>
    <w:p w14:paraId="120F2967" w14:textId="42AFAAE1" w:rsidR="00EC240F" w:rsidRPr="00F61D29" w:rsidRDefault="00EC240F" w:rsidP="00973C16">
      <w:pPr>
        <w:numPr>
          <w:ilvl w:val="0"/>
          <w:numId w:val="1"/>
        </w:numPr>
        <w:ind w:right="-57"/>
        <w:jc w:val="both"/>
        <w:rPr>
          <w:rFonts w:ascii="Futura Lt BT" w:hAnsi="Futura Lt BT" w:cs="Tahoma"/>
          <w:sz w:val="22"/>
          <w:szCs w:val="22"/>
        </w:rPr>
      </w:pPr>
      <w:r w:rsidRPr="00F61D29">
        <w:rPr>
          <w:rFonts w:ascii="Futura Lt BT" w:hAnsi="Futura Lt BT" w:cs="Tahoma"/>
          <w:sz w:val="22"/>
          <w:szCs w:val="22"/>
        </w:rPr>
        <w:t>Suivi particulier et calcul ARE pour les agents en formation</w:t>
      </w:r>
      <w:r w:rsidR="00457BBD" w:rsidRPr="00F61D29">
        <w:rPr>
          <w:rFonts w:ascii="Futura Lt BT" w:hAnsi="Futura Lt BT" w:cs="Tahoma"/>
          <w:sz w:val="22"/>
          <w:szCs w:val="22"/>
        </w:rPr>
        <w:t xml:space="preserve">, </w:t>
      </w:r>
    </w:p>
    <w:p w14:paraId="0461C503" w14:textId="1885CB53" w:rsidR="00A83E68" w:rsidRDefault="00457BBD" w:rsidP="00B007FC">
      <w:pPr>
        <w:numPr>
          <w:ilvl w:val="0"/>
          <w:numId w:val="1"/>
        </w:numPr>
        <w:ind w:right="-57"/>
        <w:jc w:val="both"/>
        <w:rPr>
          <w:rFonts w:ascii="Futura Lt BT" w:hAnsi="Futura Lt BT" w:cs="Tahoma"/>
          <w:sz w:val="22"/>
          <w:szCs w:val="22"/>
        </w:rPr>
      </w:pPr>
      <w:r w:rsidRPr="00F61D29">
        <w:rPr>
          <w:rFonts w:ascii="Futura Lt BT" w:hAnsi="Futura Lt BT" w:cs="Tahoma"/>
          <w:sz w:val="22"/>
          <w:szCs w:val="22"/>
        </w:rPr>
        <w:t xml:space="preserve">Recalcul des ARE versées préalablement par la collectivité en cas de reprise de la prestation par le Centre de Gestion. </w:t>
      </w:r>
    </w:p>
    <w:p w14:paraId="2C8EFEB6" w14:textId="77777777" w:rsidR="00E1213E" w:rsidRPr="00E1213E" w:rsidRDefault="00E1213E" w:rsidP="00E1213E">
      <w:pPr>
        <w:ind w:right="-57"/>
        <w:jc w:val="both"/>
        <w:rPr>
          <w:rFonts w:ascii="Futura Lt BT" w:hAnsi="Futura Lt BT" w:cs="Tahoma"/>
          <w:sz w:val="22"/>
          <w:szCs w:val="22"/>
        </w:rPr>
      </w:pPr>
    </w:p>
    <w:p w14:paraId="3529D758" w14:textId="77777777" w:rsidR="00B007FC" w:rsidRPr="00F61D29" w:rsidRDefault="00B007FC" w:rsidP="00B007FC">
      <w:pPr>
        <w:ind w:right="-57" w:firstLine="567"/>
        <w:jc w:val="both"/>
        <w:rPr>
          <w:rFonts w:ascii="Futura Lt BT" w:hAnsi="Futura Lt BT" w:cs="Tahoma"/>
          <w:sz w:val="22"/>
          <w:szCs w:val="22"/>
        </w:rPr>
      </w:pPr>
    </w:p>
    <w:p w14:paraId="213723B0" w14:textId="6BADE48D" w:rsidR="00B007FC" w:rsidRPr="00F61D29" w:rsidRDefault="00B007FC" w:rsidP="00B007FC">
      <w:pPr>
        <w:pBdr>
          <w:top w:val="single" w:sz="6" w:space="1" w:color="auto" w:shadow="1"/>
          <w:left w:val="single" w:sz="6" w:space="1" w:color="auto" w:shadow="1"/>
          <w:bottom w:val="single" w:sz="6" w:space="1" w:color="auto" w:shadow="1"/>
          <w:right w:val="single" w:sz="6" w:space="1" w:color="auto" w:shadow="1"/>
        </w:pBdr>
        <w:ind w:right="2835"/>
        <w:rPr>
          <w:rFonts w:ascii="Futura Lt BT" w:hAnsi="Futura Lt BT" w:cs="Tahoma"/>
          <w:b/>
          <w:sz w:val="22"/>
          <w:szCs w:val="22"/>
        </w:rPr>
      </w:pPr>
      <w:r w:rsidRPr="00F61D29">
        <w:rPr>
          <w:rFonts w:ascii="Futura Lt BT" w:hAnsi="Futura Lt BT" w:cs="Tahoma"/>
          <w:b/>
          <w:sz w:val="22"/>
          <w:szCs w:val="22"/>
        </w:rPr>
        <w:t>ARTICLE 4 – Obligations des parties</w:t>
      </w:r>
    </w:p>
    <w:p w14:paraId="5B60CCCF" w14:textId="77777777" w:rsidR="00B007FC" w:rsidRPr="00F61D29" w:rsidRDefault="00B007FC" w:rsidP="00B007FC">
      <w:pPr>
        <w:ind w:right="-57"/>
        <w:jc w:val="both"/>
        <w:rPr>
          <w:rFonts w:ascii="Futura Lt BT" w:hAnsi="Futura Lt BT" w:cs="Tahoma"/>
          <w:sz w:val="22"/>
          <w:szCs w:val="22"/>
        </w:rPr>
      </w:pPr>
    </w:p>
    <w:p w14:paraId="2B9E120B" w14:textId="77777777" w:rsidR="00B007FC" w:rsidRPr="00F61D29" w:rsidRDefault="00B007FC" w:rsidP="00B007FC">
      <w:pPr>
        <w:pStyle w:val="Paragraphedeliste"/>
        <w:numPr>
          <w:ilvl w:val="0"/>
          <w:numId w:val="4"/>
        </w:numPr>
        <w:ind w:right="-57"/>
        <w:jc w:val="both"/>
        <w:rPr>
          <w:rFonts w:ascii="Futura Lt BT" w:hAnsi="Futura Lt BT" w:cs="Tahoma"/>
          <w:b/>
          <w:bCs/>
          <w:sz w:val="22"/>
          <w:szCs w:val="22"/>
        </w:rPr>
      </w:pPr>
      <w:r w:rsidRPr="00F61D29">
        <w:rPr>
          <w:rFonts w:ascii="Futura Lt BT" w:hAnsi="Futura Lt BT" w:cs="Tahoma"/>
          <w:b/>
          <w:bCs/>
          <w:sz w:val="22"/>
          <w:szCs w:val="22"/>
        </w:rPr>
        <w:t>Obligations communes des parties</w:t>
      </w:r>
    </w:p>
    <w:p w14:paraId="6A26F899" w14:textId="77777777" w:rsidR="00B007FC" w:rsidRPr="00F61D29" w:rsidRDefault="00B007FC" w:rsidP="00B007FC">
      <w:pPr>
        <w:ind w:right="-57"/>
        <w:jc w:val="both"/>
        <w:rPr>
          <w:rFonts w:ascii="Futura Lt BT" w:hAnsi="Futura Lt BT" w:cs="Tahoma"/>
          <w:sz w:val="22"/>
          <w:szCs w:val="22"/>
        </w:rPr>
      </w:pPr>
    </w:p>
    <w:p w14:paraId="741C0628" w14:textId="77777777" w:rsidR="00B007FC" w:rsidRPr="00F61D29" w:rsidRDefault="00B007FC" w:rsidP="00B007FC">
      <w:pPr>
        <w:ind w:right="-57"/>
        <w:jc w:val="both"/>
        <w:rPr>
          <w:rFonts w:ascii="Futura Lt BT" w:hAnsi="Futura Lt BT" w:cs="Tahoma"/>
          <w:sz w:val="22"/>
          <w:szCs w:val="22"/>
        </w:rPr>
      </w:pPr>
      <w:r w:rsidRPr="00F61D29">
        <w:rPr>
          <w:rFonts w:ascii="Futura Lt BT" w:hAnsi="Futura Lt BT" w:cs="Tahoma"/>
          <w:sz w:val="22"/>
          <w:szCs w:val="22"/>
        </w:rPr>
        <w:t xml:space="preserve">……………………………………….. </w:t>
      </w:r>
      <w:proofErr w:type="gramStart"/>
      <w:r w:rsidRPr="00F61D29">
        <w:rPr>
          <w:rFonts w:ascii="Futura Lt BT" w:hAnsi="Futura Lt BT" w:cs="Tahoma"/>
          <w:sz w:val="22"/>
          <w:szCs w:val="22"/>
        </w:rPr>
        <w:t>et</w:t>
      </w:r>
      <w:proofErr w:type="gramEnd"/>
      <w:r w:rsidRPr="00F61D29">
        <w:rPr>
          <w:rFonts w:ascii="Futura Lt BT" w:hAnsi="Futura Lt BT" w:cs="Tahoma"/>
          <w:sz w:val="22"/>
          <w:szCs w:val="22"/>
        </w:rPr>
        <w:t xml:space="preserve"> le Centre de Gestion se conforment au règlement général sur la protection des données UE 2016/679 du Parlement européen et du Conseil du 27 avril 2016 (RGPD), et collaborent de bonne foi à cette fin dans le cadre de l’exécution de la présente convention</w:t>
      </w:r>
    </w:p>
    <w:p w14:paraId="7225210B" w14:textId="77777777" w:rsidR="00B007FC" w:rsidRPr="00F61D29" w:rsidRDefault="00B007FC" w:rsidP="00B007FC">
      <w:pPr>
        <w:ind w:right="-57"/>
        <w:jc w:val="both"/>
        <w:rPr>
          <w:rFonts w:ascii="Futura Lt BT" w:hAnsi="Futura Lt BT" w:cs="Tahoma"/>
          <w:sz w:val="22"/>
          <w:szCs w:val="22"/>
        </w:rPr>
      </w:pPr>
    </w:p>
    <w:p w14:paraId="15718E39" w14:textId="77777777" w:rsidR="00B007FC" w:rsidRPr="00F61D29" w:rsidRDefault="00B007FC" w:rsidP="00B007FC">
      <w:pPr>
        <w:ind w:right="-57"/>
        <w:jc w:val="both"/>
        <w:rPr>
          <w:rFonts w:ascii="Futura Lt BT" w:hAnsi="Futura Lt BT" w:cs="Tahoma"/>
          <w:sz w:val="22"/>
          <w:szCs w:val="22"/>
        </w:rPr>
      </w:pPr>
      <w:r w:rsidRPr="00F61D29">
        <w:rPr>
          <w:rFonts w:ascii="Futura Lt BT" w:hAnsi="Futura Lt BT" w:cs="Tahoma"/>
          <w:sz w:val="22"/>
          <w:szCs w:val="22"/>
        </w:rPr>
        <w:t>Les parties s’engagent à respecter la confidentialité des données transmises. Notamment, les données à caractère personnel relatives à tout agent, transmises par […], restent strictement confidentielles et ne font l’objet d’aucune divulgation par le Centre de Gestion.</w:t>
      </w:r>
    </w:p>
    <w:p w14:paraId="4069D17C" w14:textId="77777777" w:rsidR="00B007FC" w:rsidRPr="00F61D29" w:rsidRDefault="00B007FC" w:rsidP="00B007FC">
      <w:pPr>
        <w:ind w:right="-57"/>
        <w:jc w:val="both"/>
        <w:rPr>
          <w:rFonts w:ascii="Futura Lt BT" w:hAnsi="Futura Lt BT" w:cs="Tahoma"/>
          <w:sz w:val="22"/>
          <w:szCs w:val="22"/>
        </w:rPr>
      </w:pPr>
    </w:p>
    <w:p w14:paraId="36966567" w14:textId="77777777" w:rsidR="00B007FC" w:rsidRPr="00F61D29" w:rsidRDefault="00B007FC" w:rsidP="00B007FC">
      <w:pPr>
        <w:ind w:right="-57"/>
        <w:jc w:val="both"/>
        <w:rPr>
          <w:rFonts w:ascii="Futura Lt BT" w:hAnsi="Futura Lt BT" w:cs="Tahoma"/>
          <w:sz w:val="22"/>
          <w:szCs w:val="22"/>
        </w:rPr>
      </w:pPr>
      <w:r w:rsidRPr="00F61D29">
        <w:rPr>
          <w:rFonts w:ascii="Futura Lt BT" w:hAnsi="Futura Lt BT" w:cs="Tahoma"/>
          <w:sz w:val="22"/>
          <w:szCs w:val="22"/>
        </w:rPr>
        <w:t>Les données à caractère personnel recueillies ne le sont que dans l’objectif de traitement du dossier de l’agent concerné par le Centre de Gestion. Ce traitement est mis en œuvre dans le cadre de l’exécution d’une mission d’intérêt public au sens du RGPD.</w:t>
      </w:r>
    </w:p>
    <w:p w14:paraId="42BCF4B6" w14:textId="77777777" w:rsidR="00B007FC" w:rsidRPr="00F61D29" w:rsidRDefault="00B007FC" w:rsidP="00B007FC">
      <w:pPr>
        <w:ind w:right="-57"/>
        <w:jc w:val="both"/>
        <w:rPr>
          <w:rFonts w:ascii="Futura Lt BT" w:hAnsi="Futura Lt BT" w:cs="Tahoma"/>
          <w:sz w:val="22"/>
          <w:szCs w:val="22"/>
        </w:rPr>
      </w:pPr>
    </w:p>
    <w:p w14:paraId="6604D137" w14:textId="77777777" w:rsidR="00B007FC" w:rsidRPr="00F61D29" w:rsidRDefault="00B007FC" w:rsidP="00B007FC">
      <w:pPr>
        <w:ind w:right="-57"/>
        <w:jc w:val="both"/>
        <w:rPr>
          <w:rFonts w:ascii="Futura Lt BT" w:hAnsi="Futura Lt BT" w:cs="Tahoma"/>
          <w:sz w:val="22"/>
          <w:szCs w:val="22"/>
        </w:rPr>
      </w:pPr>
      <w:r w:rsidRPr="00F61D29">
        <w:rPr>
          <w:rFonts w:ascii="Futura Lt BT" w:hAnsi="Futura Lt BT" w:cs="Tahoma"/>
          <w:sz w:val="22"/>
          <w:szCs w:val="22"/>
        </w:rPr>
        <w:t xml:space="preserve">Conformément à la loi « Informatique et liberté », du 6 janvier 1978 modifiée, tout agent bénéficie d’un droit d’accès et de rectification aux informations qui le concernent. Dans la mesure où ……………………………… recevrait une demande d’un agent portant sur l’exercice de ce droit, </w:t>
      </w:r>
      <w:proofErr w:type="gramStart"/>
      <w:r w:rsidRPr="00F61D29">
        <w:rPr>
          <w:rFonts w:ascii="Futura Lt BT" w:hAnsi="Futura Lt BT" w:cs="Tahoma"/>
          <w:sz w:val="22"/>
          <w:szCs w:val="22"/>
        </w:rPr>
        <w:lastRenderedPageBreak/>
        <w:t>elle</w:t>
      </w:r>
      <w:proofErr w:type="gramEnd"/>
      <w:r w:rsidRPr="00F61D29">
        <w:rPr>
          <w:rFonts w:ascii="Futura Lt BT" w:hAnsi="Futura Lt BT" w:cs="Tahoma"/>
          <w:sz w:val="22"/>
          <w:szCs w:val="22"/>
        </w:rPr>
        <w:t xml:space="preserve"> en avise le Centre de Gestion, le cas échéant, en procédant à la transmission des données concernées.</w:t>
      </w:r>
    </w:p>
    <w:p w14:paraId="61DB28C9" w14:textId="77777777" w:rsidR="00B007FC" w:rsidRPr="00F61D29" w:rsidRDefault="00B007FC" w:rsidP="00B007FC">
      <w:pPr>
        <w:ind w:right="-57"/>
        <w:jc w:val="both"/>
        <w:rPr>
          <w:rFonts w:ascii="Futura Lt BT" w:hAnsi="Futura Lt BT" w:cs="Tahoma"/>
          <w:sz w:val="22"/>
          <w:szCs w:val="22"/>
        </w:rPr>
      </w:pPr>
    </w:p>
    <w:p w14:paraId="2FB87FE3" w14:textId="77777777" w:rsidR="00B007FC" w:rsidRPr="00F61D29" w:rsidRDefault="00B007FC" w:rsidP="00B007FC">
      <w:pPr>
        <w:pStyle w:val="Paragraphedeliste"/>
        <w:numPr>
          <w:ilvl w:val="0"/>
          <w:numId w:val="4"/>
        </w:numPr>
        <w:ind w:right="-57"/>
        <w:jc w:val="both"/>
        <w:rPr>
          <w:rFonts w:ascii="Futura Lt BT" w:hAnsi="Futura Lt BT" w:cs="Tahoma"/>
          <w:sz w:val="22"/>
          <w:szCs w:val="22"/>
        </w:rPr>
      </w:pPr>
      <w:r w:rsidRPr="00F61D29">
        <w:rPr>
          <w:rFonts w:ascii="Futura Lt BT" w:hAnsi="Futura Lt BT" w:cs="Tahoma"/>
          <w:b/>
          <w:bCs/>
          <w:sz w:val="22"/>
          <w:szCs w:val="22"/>
        </w:rPr>
        <w:t xml:space="preserve">Obligations du Centre de Gestion </w:t>
      </w:r>
    </w:p>
    <w:p w14:paraId="540EEB46" w14:textId="77777777" w:rsidR="00B007FC" w:rsidRPr="00F61D29" w:rsidRDefault="00B007FC" w:rsidP="00B007FC">
      <w:pPr>
        <w:ind w:right="-57"/>
        <w:jc w:val="both"/>
        <w:rPr>
          <w:rFonts w:ascii="Futura Lt BT" w:hAnsi="Futura Lt BT" w:cs="Tahoma"/>
          <w:sz w:val="22"/>
          <w:szCs w:val="22"/>
        </w:rPr>
      </w:pPr>
    </w:p>
    <w:p w14:paraId="5B64C507" w14:textId="77777777" w:rsidR="00B007FC" w:rsidRPr="00F61D29" w:rsidRDefault="00B007FC" w:rsidP="00B007FC">
      <w:pPr>
        <w:ind w:right="-57"/>
        <w:jc w:val="both"/>
        <w:rPr>
          <w:rFonts w:ascii="Futura Lt BT" w:hAnsi="Futura Lt BT" w:cs="Tahoma"/>
          <w:sz w:val="22"/>
          <w:szCs w:val="22"/>
        </w:rPr>
      </w:pPr>
      <w:r w:rsidRPr="00F61D29">
        <w:rPr>
          <w:rFonts w:ascii="Futura Lt BT" w:hAnsi="Futura Lt BT" w:cs="Tahoma"/>
          <w:sz w:val="22"/>
          <w:szCs w:val="22"/>
        </w:rPr>
        <w:t xml:space="preserve">Le Centre de Gestion assume la charge des coûts de développement, d’acquisition des ressources informatiques et affecte les moyens humains nécessaires à la réalisation de la prestation. </w:t>
      </w:r>
    </w:p>
    <w:p w14:paraId="4E236AE4" w14:textId="77777777" w:rsidR="00B007FC" w:rsidRPr="00F61D29" w:rsidRDefault="00B007FC" w:rsidP="00B007FC">
      <w:pPr>
        <w:ind w:right="-57"/>
        <w:jc w:val="both"/>
        <w:rPr>
          <w:rFonts w:ascii="Futura Lt BT" w:hAnsi="Futura Lt BT" w:cs="Tahoma"/>
          <w:sz w:val="22"/>
          <w:szCs w:val="22"/>
        </w:rPr>
      </w:pPr>
    </w:p>
    <w:p w14:paraId="3FC89BB9" w14:textId="77777777" w:rsidR="00B007FC" w:rsidRPr="00F61D29" w:rsidRDefault="00B007FC" w:rsidP="00B007FC">
      <w:pPr>
        <w:ind w:right="-57"/>
        <w:jc w:val="both"/>
        <w:rPr>
          <w:rFonts w:ascii="Futura Lt BT" w:hAnsi="Futura Lt BT" w:cs="Tahoma"/>
          <w:sz w:val="22"/>
          <w:szCs w:val="22"/>
        </w:rPr>
      </w:pPr>
    </w:p>
    <w:p w14:paraId="0E0ADB75" w14:textId="77777777" w:rsidR="00B007FC" w:rsidRPr="00F61D29" w:rsidRDefault="00B007FC" w:rsidP="00B007FC">
      <w:pPr>
        <w:pStyle w:val="Paragraphedeliste"/>
        <w:numPr>
          <w:ilvl w:val="0"/>
          <w:numId w:val="4"/>
        </w:numPr>
        <w:ind w:right="-57"/>
        <w:jc w:val="both"/>
        <w:rPr>
          <w:rFonts w:ascii="Futura Lt BT" w:hAnsi="Futura Lt BT" w:cs="Tahoma"/>
          <w:b/>
          <w:bCs/>
          <w:sz w:val="22"/>
          <w:szCs w:val="22"/>
        </w:rPr>
      </w:pPr>
      <w:r w:rsidRPr="00F61D29">
        <w:rPr>
          <w:rFonts w:ascii="Futura Lt BT" w:hAnsi="Futura Lt BT" w:cs="Tahoma"/>
          <w:b/>
          <w:bCs/>
          <w:sz w:val="22"/>
          <w:szCs w:val="22"/>
        </w:rPr>
        <w:t>Obligations de …………………………………</w:t>
      </w:r>
      <w:proofErr w:type="gramStart"/>
      <w:r w:rsidRPr="00F61D29">
        <w:rPr>
          <w:rFonts w:ascii="Futura Lt BT" w:hAnsi="Futura Lt BT" w:cs="Tahoma"/>
          <w:b/>
          <w:bCs/>
          <w:sz w:val="22"/>
          <w:szCs w:val="22"/>
        </w:rPr>
        <w:t>…….</w:t>
      </w:r>
      <w:proofErr w:type="gramEnd"/>
      <w:r w:rsidRPr="00F61D29">
        <w:rPr>
          <w:rFonts w:ascii="Futura Lt BT" w:hAnsi="Futura Lt BT" w:cs="Tahoma"/>
          <w:b/>
          <w:bCs/>
          <w:sz w:val="22"/>
          <w:szCs w:val="22"/>
        </w:rPr>
        <w:t>.</w:t>
      </w:r>
    </w:p>
    <w:p w14:paraId="5191C369" w14:textId="77777777" w:rsidR="00B007FC" w:rsidRPr="00F61D29" w:rsidRDefault="00B007FC" w:rsidP="00B007FC">
      <w:pPr>
        <w:ind w:right="-57"/>
        <w:jc w:val="both"/>
        <w:rPr>
          <w:rFonts w:ascii="Futura Lt BT" w:hAnsi="Futura Lt BT" w:cs="Tahoma"/>
          <w:sz w:val="22"/>
          <w:szCs w:val="22"/>
        </w:rPr>
      </w:pPr>
    </w:p>
    <w:p w14:paraId="60027DEA" w14:textId="77777777" w:rsidR="00B007FC" w:rsidRPr="00F61D29" w:rsidRDefault="00B007FC" w:rsidP="00B007FC">
      <w:pPr>
        <w:ind w:right="-57"/>
        <w:jc w:val="both"/>
        <w:rPr>
          <w:rFonts w:ascii="Futura Lt BT" w:hAnsi="Futura Lt BT" w:cs="Tahoma"/>
          <w:sz w:val="22"/>
          <w:szCs w:val="22"/>
        </w:rPr>
      </w:pPr>
      <w:r w:rsidRPr="00F61D29">
        <w:rPr>
          <w:rFonts w:ascii="Futura Lt BT" w:hAnsi="Futura Lt BT" w:cs="Tahoma"/>
          <w:sz w:val="22"/>
          <w:szCs w:val="22"/>
        </w:rPr>
        <w:t xml:space="preserve">……………………………………….. </w:t>
      </w:r>
      <w:proofErr w:type="gramStart"/>
      <w:r w:rsidRPr="00F61D29">
        <w:rPr>
          <w:rFonts w:ascii="Futura Lt BT" w:hAnsi="Futura Lt BT" w:cs="Tahoma"/>
          <w:sz w:val="22"/>
          <w:szCs w:val="22"/>
        </w:rPr>
        <w:t>s’engage</w:t>
      </w:r>
      <w:proofErr w:type="gramEnd"/>
      <w:r w:rsidRPr="00F61D29">
        <w:rPr>
          <w:rFonts w:ascii="Futura Lt BT" w:hAnsi="Futura Lt BT" w:cs="Tahoma"/>
          <w:sz w:val="22"/>
          <w:szCs w:val="22"/>
        </w:rPr>
        <w:t xml:space="preserve"> à transmettre, à réception, par mail ou courrier, tous les documents nécessaires au traitement du dossier et au suivi mensuel, notamment les attestations mensuelles de situation.</w:t>
      </w:r>
    </w:p>
    <w:p w14:paraId="5AA573FD" w14:textId="77777777" w:rsidR="00B007FC" w:rsidRPr="00F61D29" w:rsidRDefault="00B007FC" w:rsidP="00B007FC">
      <w:pPr>
        <w:ind w:right="-57"/>
        <w:jc w:val="both"/>
        <w:rPr>
          <w:rFonts w:ascii="Futura Lt BT" w:hAnsi="Futura Lt BT" w:cs="Tahoma"/>
          <w:sz w:val="22"/>
          <w:szCs w:val="22"/>
        </w:rPr>
      </w:pPr>
      <w:r w:rsidRPr="00F61D29">
        <w:rPr>
          <w:rFonts w:ascii="Futura Lt BT" w:hAnsi="Futura Lt BT" w:cs="Tahoma"/>
          <w:sz w:val="22"/>
          <w:szCs w:val="22"/>
        </w:rPr>
        <w:t>Le Centre de Gestion devra être tenu informé par écrit ou par mail et dans les meilleurs délais de toute modification de la situation du demandeur d’emploi et d’une manière générale, de toute demande de modification des dispositions initiales de la présente convention.</w:t>
      </w:r>
    </w:p>
    <w:p w14:paraId="3AD0B9EA" w14:textId="77777777" w:rsidR="004D4000" w:rsidRPr="00F61D29" w:rsidRDefault="004D4000" w:rsidP="00B007FC">
      <w:pPr>
        <w:ind w:right="-57"/>
        <w:jc w:val="both"/>
        <w:rPr>
          <w:rFonts w:ascii="Futura Lt BT" w:hAnsi="Futura Lt BT" w:cs="Tahoma"/>
          <w:sz w:val="22"/>
          <w:szCs w:val="22"/>
        </w:rPr>
      </w:pPr>
    </w:p>
    <w:p w14:paraId="497128BC" w14:textId="73E45FB7" w:rsidR="004D4000" w:rsidRPr="00F61D29" w:rsidRDefault="004D4000" w:rsidP="00B007FC">
      <w:pPr>
        <w:ind w:right="-57"/>
        <w:jc w:val="both"/>
        <w:rPr>
          <w:rFonts w:ascii="Futura Lt BT" w:hAnsi="Futura Lt BT" w:cs="Tahoma"/>
          <w:sz w:val="22"/>
          <w:szCs w:val="22"/>
        </w:rPr>
      </w:pPr>
      <w:r w:rsidRPr="00F61D29">
        <w:rPr>
          <w:rFonts w:ascii="Futura Lt BT" w:hAnsi="Futura Lt BT" w:cs="Tahoma"/>
          <w:sz w:val="22"/>
          <w:szCs w:val="22"/>
        </w:rPr>
        <w:t>En cas de manquement de …………</w:t>
      </w:r>
      <w:proofErr w:type="gramStart"/>
      <w:r w:rsidRPr="00F61D29">
        <w:rPr>
          <w:rFonts w:ascii="Futura Lt BT" w:hAnsi="Futura Lt BT" w:cs="Tahoma"/>
          <w:sz w:val="22"/>
          <w:szCs w:val="22"/>
        </w:rPr>
        <w:t>…….</w:t>
      </w:r>
      <w:proofErr w:type="gramEnd"/>
      <w:r w:rsidRPr="00F61D29">
        <w:rPr>
          <w:rFonts w:ascii="Futura Lt BT" w:hAnsi="Futura Lt BT" w:cs="Tahoma"/>
          <w:sz w:val="22"/>
          <w:szCs w:val="22"/>
        </w:rPr>
        <w:t xml:space="preserve">. </w:t>
      </w:r>
      <w:proofErr w:type="gramStart"/>
      <w:r w:rsidRPr="00F61D29">
        <w:rPr>
          <w:rFonts w:ascii="Futura Lt BT" w:hAnsi="Futura Lt BT" w:cs="Tahoma"/>
          <w:sz w:val="22"/>
          <w:szCs w:val="22"/>
        </w:rPr>
        <w:t>à</w:t>
      </w:r>
      <w:proofErr w:type="gramEnd"/>
      <w:r w:rsidRPr="00F61D29">
        <w:rPr>
          <w:rFonts w:ascii="Futura Lt BT" w:hAnsi="Futura Lt BT" w:cs="Tahoma"/>
          <w:sz w:val="22"/>
          <w:szCs w:val="22"/>
        </w:rPr>
        <w:t xml:space="preserve"> ses obligations de transmission des éléments, aucun traitement ne sera effectué sur le dossier, et ce, jusqu’à transmission des nouveaux éléments. </w:t>
      </w:r>
    </w:p>
    <w:p w14:paraId="7E57551C" w14:textId="77777777" w:rsidR="00DA77EE" w:rsidRPr="00F61D29" w:rsidRDefault="00DA77EE" w:rsidP="007A46B8">
      <w:pPr>
        <w:ind w:right="-57"/>
        <w:jc w:val="both"/>
        <w:rPr>
          <w:rFonts w:ascii="Futura Lt BT" w:hAnsi="Futura Lt BT" w:cs="Tahoma"/>
          <w:sz w:val="22"/>
          <w:szCs w:val="22"/>
        </w:rPr>
      </w:pPr>
    </w:p>
    <w:p w14:paraId="5BE3A57B" w14:textId="77777777" w:rsidR="00530DD4" w:rsidRPr="00F61D29" w:rsidRDefault="00530DD4" w:rsidP="00B007FC">
      <w:pPr>
        <w:ind w:right="-57"/>
        <w:jc w:val="both"/>
        <w:rPr>
          <w:rFonts w:ascii="Futura Lt BT" w:hAnsi="Futura Lt BT" w:cs="Tahoma"/>
          <w:sz w:val="22"/>
          <w:szCs w:val="22"/>
        </w:rPr>
      </w:pPr>
    </w:p>
    <w:p w14:paraId="47503866" w14:textId="277187A1" w:rsidR="00FC146C" w:rsidRPr="00F61D29" w:rsidRDefault="00A83E68" w:rsidP="00033F54">
      <w:pPr>
        <w:pBdr>
          <w:top w:val="single" w:sz="6" w:space="1" w:color="auto" w:shadow="1"/>
          <w:left w:val="single" w:sz="6" w:space="1" w:color="auto" w:shadow="1"/>
          <w:bottom w:val="single" w:sz="6" w:space="1" w:color="auto" w:shadow="1"/>
          <w:right w:val="single" w:sz="6" w:space="1" w:color="auto" w:shadow="1"/>
        </w:pBdr>
        <w:tabs>
          <w:tab w:val="left" w:pos="4678"/>
        </w:tabs>
        <w:ind w:right="2835"/>
        <w:rPr>
          <w:rFonts w:ascii="Futura Lt BT" w:hAnsi="Futura Lt BT" w:cs="Tahoma"/>
          <w:b/>
          <w:sz w:val="22"/>
          <w:szCs w:val="22"/>
        </w:rPr>
      </w:pPr>
      <w:r w:rsidRPr="00F61D29">
        <w:rPr>
          <w:rFonts w:ascii="Futura Lt BT" w:hAnsi="Futura Lt BT" w:cs="Tahoma"/>
          <w:b/>
          <w:sz w:val="22"/>
          <w:szCs w:val="22"/>
        </w:rPr>
        <w:t xml:space="preserve">ARTICLE </w:t>
      </w:r>
      <w:r w:rsidR="0033290D" w:rsidRPr="00F61D29">
        <w:rPr>
          <w:rFonts w:ascii="Futura Lt BT" w:hAnsi="Futura Lt BT" w:cs="Tahoma"/>
          <w:b/>
          <w:sz w:val="22"/>
          <w:szCs w:val="22"/>
        </w:rPr>
        <w:t>5</w:t>
      </w:r>
      <w:r w:rsidR="00530DD4" w:rsidRPr="00F61D29">
        <w:rPr>
          <w:rFonts w:ascii="Futura Lt BT" w:hAnsi="Futura Lt BT" w:cs="Tahoma"/>
          <w:b/>
          <w:sz w:val="22"/>
          <w:szCs w:val="22"/>
        </w:rPr>
        <w:t xml:space="preserve"> – Conditions financières</w:t>
      </w:r>
    </w:p>
    <w:p w14:paraId="6B907D4A" w14:textId="77777777" w:rsidR="00FC146C" w:rsidRPr="00F61D29" w:rsidRDefault="00FC146C" w:rsidP="00A94099">
      <w:pPr>
        <w:ind w:right="-57" w:firstLine="567"/>
        <w:jc w:val="both"/>
        <w:rPr>
          <w:rFonts w:ascii="Futura Lt BT" w:hAnsi="Futura Lt BT" w:cs="Tahoma"/>
          <w:sz w:val="22"/>
          <w:szCs w:val="22"/>
        </w:rPr>
      </w:pPr>
    </w:p>
    <w:p w14:paraId="212370BA" w14:textId="456F30CE" w:rsidR="00530DD4" w:rsidRPr="00F61D29" w:rsidRDefault="00F72671" w:rsidP="00B446E5">
      <w:pPr>
        <w:ind w:right="-57"/>
        <w:jc w:val="both"/>
        <w:rPr>
          <w:rFonts w:ascii="Futura Lt BT" w:hAnsi="Futura Lt BT" w:cs="Tahoma"/>
          <w:sz w:val="22"/>
          <w:szCs w:val="22"/>
        </w:rPr>
      </w:pPr>
      <w:r w:rsidRPr="00F61D29">
        <w:rPr>
          <w:rFonts w:ascii="Futura Lt BT" w:hAnsi="Futura Lt BT" w:cs="Tahoma"/>
          <w:sz w:val="22"/>
          <w:szCs w:val="22"/>
        </w:rPr>
        <w:t>………………………………………</w:t>
      </w:r>
      <w:r w:rsidR="00F97E1E" w:rsidRPr="00F61D29">
        <w:rPr>
          <w:rFonts w:ascii="Futura Lt BT" w:hAnsi="Futura Lt BT" w:cs="Tahoma"/>
          <w:sz w:val="22"/>
          <w:szCs w:val="22"/>
        </w:rPr>
        <w:t>.. (</w:t>
      </w:r>
      <w:proofErr w:type="gramStart"/>
      <w:r w:rsidRPr="00F61D29">
        <w:rPr>
          <w:rFonts w:ascii="Futura Lt BT" w:hAnsi="Futura Lt BT" w:cs="Tahoma"/>
          <w:sz w:val="22"/>
          <w:szCs w:val="22"/>
        </w:rPr>
        <w:t>collectivité</w:t>
      </w:r>
      <w:proofErr w:type="gramEnd"/>
      <w:r w:rsidRPr="00F61D29">
        <w:rPr>
          <w:rFonts w:ascii="Futura Lt BT" w:hAnsi="Futura Lt BT" w:cs="Tahoma"/>
          <w:sz w:val="22"/>
          <w:szCs w:val="22"/>
        </w:rPr>
        <w:t>)</w:t>
      </w:r>
      <w:r w:rsidR="00C27068">
        <w:rPr>
          <w:rFonts w:ascii="Futura Lt BT" w:hAnsi="Futura Lt BT" w:cs="Tahoma"/>
          <w:sz w:val="22"/>
          <w:szCs w:val="22"/>
        </w:rPr>
        <w:t xml:space="preserve"> </w:t>
      </w:r>
      <w:r w:rsidR="00A44F1C" w:rsidRPr="00F61D29">
        <w:rPr>
          <w:rFonts w:ascii="Futura Lt BT" w:hAnsi="Futura Lt BT" w:cs="Tahoma"/>
          <w:sz w:val="22"/>
          <w:szCs w:val="22"/>
        </w:rPr>
        <w:t xml:space="preserve">s’engage à régler les factures émises </w:t>
      </w:r>
      <w:r w:rsidR="00530DD4" w:rsidRPr="00F61D29">
        <w:rPr>
          <w:rFonts w:ascii="Futura Lt BT" w:hAnsi="Futura Lt BT" w:cs="Tahoma"/>
          <w:sz w:val="22"/>
          <w:szCs w:val="22"/>
        </w:rPr>
        <w:t xml:space="preserve">à concurrence du nombre </w:t>
      </w:r>
      <w:r w:rsidR="00132461" w:rsidRPr="00F61D29">
        <w:rPr>
          <w:rFonts w:ascii="Futura Lt BT" w:hAnsi="Futura Lt BT" w:cs="Tahoma"/>
          <w:sz w:val="22"/>
          <w:szCs w:val="22"/>
        </w:rPr>
        <w:t>d’avis de paiement établis</w:t>
      </w:r>
      <w:r w:rsidR="00530DD4" w:rsidRPr="00F61D29">
        <w:rPr>
          <w:rFonts w:ascii="Futura Lt BT" w:hAnsi="Futura Lt BT" w:cs="Tahoma"/>
          <w:sz w:val="22"/>
          <w:szCs w:val="22"/>
        </w:rPr>
        <w:t xml:space="preserve"> se</w:t>
      </w:r>
      <w:r w:rsidR="00DA77EE" w:rsidRPr="00F61D29">
        <w:rPr>
          <w:rFonts w:ascii="Futura Lt BT" w:hAnsi="Futura Lt BT" w:cs="Tahoma"/>
          <w:sz w:val="22"/>
          <w:szCs w:val="22"/>
        </w:rPr>
        <w:t>l</w:t>
      </w:r>
      <w:r w:rsidR="00530DD4" w:rsidRPr="00F61D29">
        <w:rPr>
          <w:rFonts w:ascii="Futura Lt BT" w:hAnsi="Futura Lt BT" w:cs="Tahoma"/>
          <w:sz w:val="22"/>
          <w:szCs w:val="22"/>
        </w:rPr>
        <w:t xml:space="preserve">on une contribution fixée par délibération du conseil d’administration du Centre de </w:t>
      </w:r>
      <w:r w:rsidR="00293D87" w:rsidRPr="00F61D29">
        <w:rPr>
          <w:rFonts w:ascii="Futura Lt BT" w:hAnsi="Futura Lt BT" w:cs="Tahoma"/>
          <w:sz w:val="22"/>
          <w:szCs w:val="22"/>
        </w:rPr>
        <w:t>Gestion</w:t>
      </w:r>
      <w:r w:rsidR="00530DD4" w:rsidRPr="00F61D29">
        <w:rPr>
          <w:rFonts w:ascii="Futura Lt BT" w:hAnsi="Futura Lt BT" w:cs="Tahoma"/>
          <w:sz w:val="22"/>
          <w:szCs w:val="22"/>
        </w:rPr>
        <w:t>.</w:t>
      </w:r>
    </w:p>
    <w:p w14:paraId="3A480558" w14:textId="77777777" w:rsidR="00E523EA" w:rsidRPr="00F61D29" w:rsidRDefault="00E523EA" w:rsidP="00B446E5">
      <w:pPr>
        <w:ind w:right="-57"/>
        <w:jc w:val="both"/>
        <w:rPr>
          <w:rFonts w:ascii="Futura Lt BT" w:hAnsi="Futura Lt BT" w:cs="Tahoma"/>
          <w:sz w:val="22"/>
          <w:szCs w:val="22"/>
        </w:rPr>
      </w:pPr>
    </w:p>
    <w:p w14:paraId="2BDA953C" w14:textId="3AA583A5" w:rsidR="007917B9" w:rsidRPr="00F61D29" w:rsidRDefault="00A325F8" w:rsidP="00E523EA">
      <w:pPr>
        <w:jc w:val="both"/>
        <w:rPr>
          <w:rFonts w:ascii="Futura Lt BT" w:hAnsi="Futura Lt BT" w:cs="Tahoma"/>
          <w:sz w:val="22"/>
          <w:szCs w:val="22"/>
        </w:rPr>
      </w:pPr>
      <w:r w:rsidRPr="00F61D29">
        <w:rPr>
          <w:rFonts w:ascii="Futura Lt BT" w:hAnsi="Futura Lt BT" w:cs="Tahoma"/>
          <w:sz w:val="22"/>
          <w:szCs w:val="22"/>
        </w:rPr>
        <w:t>A cet effet, l</w:t>
      </w:r>
      <w:r w:rsidR="00E523EA" w:rsidRPr="00F61D29">
        <w:rPr>
          <w:rFonts w:ascii="Futura Lt BT" w:hAnsi="Futura Lt BT" w:cs="Tahoma"/>
          <w:sz w:val="22"/>
          <w:szCs w:val="22"/>
        </w:rPr>
        <w:t xml:space="preserve">e Conseil d’Administration du Centre de Gestion délibère chaque année (année N) sur le montant des tarifs applicables l’année N+1. </w:t>
      </w:r>
      <w:r w:rsidR="002800F3" w:rsidRPr="00F61D29">
        <w:rPr>
          <w:rFonts w:ascii="Futura Lt BT" w:hAnsi="Futura Lt BT" w:cs="Tahoma"/>
          <w:sz w:val="22"/>
          <w:szCs w:val="22"/>
        </w:rPr>
        <w:t>En cas d’évolution, l</w:t>
      </w:r>
      <w:r w:rsidR="00E523EA" w:rsidRPr="00F61D29">
        <w:rPr>
          <w:rFonts w:ascii="Futura Lt BT" w:hAnsi="Futura Lt BT" w:cs="Tahoma"/>
          <w:sz w:val="22"/>
          <w:szCs w:val="22"/>
        </w:rPr>
        <w:t>e Centre de Gestion transmet les nouveaux tarifs votés à</w:t>
      </w:r>
      <w:r w:rsidR="002800F3" w:rsidRPr="00F61D29">
        <w:rPr>
          <w:rFonts w:ascii="Futura Lt BT" w:hAnsi="Futura Lt BT" w:cs="Tahoma"/>
          <w:sz w:val="22"/>
          <w:szCs w:val="22"/>
        </w:rPr>
        <w:t xml:space="preserve"> …………………………………</w:t>
      </w:r>
      <w:proofErr w:type="gramStart"/>
      <w:r w:rsidR="002800F3" w:rsidRPr="00F61D29">
        <w:rPr>
          <w:rFonts w:ascii="Futura Lt BT" w:hAnsi="Futura Lt BT" w:cs="Tahoma"/>
          <w:sz w:val="22"/>
          <w:szCs w:val="22"/>
        </w:rPr>
        <w:t>…….</w:t>
      </w:r>
      <w:proofErr w:type="gramEnd"/>
      <w:r w:rsidR="007917B9" w:rsidRPr="00F61D29">
        <w:rPr>
          <w:rFonts w:ascii="Futura Lt BT" w:hAnsi="Futura Lt BT" w:cs="Tahoma"/>
          <w:sz w:val="22"/>
          <w:szCs w:val="22"/>
        </w:rPr>
        <w:t xml:space="preserve">. </w:t>
      </w:r>
    </w:p>
    <w:p w14:paraId="67A85853" w14:textId="77777777" w:rsidR="00455321" w:rsidRPr="00F61D29" w:rsidRDefault="00455321" w:rsidP="00B446E5">
      <w:pPr>
        <w:ind w:right="-57"/>
        <w:jc w:val="both"/>
        <w:rPr>
          <w:rFonts w:ascii="Futura Lt BT" w:hAnsi="Futura Lt BT" w:cs="Tahoma"/>
          <w:sz w:val="22"/>
          <w:szCs w:val="22"/>
        </w:rPr>
      </w:pPr>
    </w:p>
    <w:p w14:paraId="4051504E" w14:textId="19CA0319" w:rsidR="00530DD4" w:rsidRPr="00F61D29" w:rsidRDefault="00530DD4" w:rsidP="00B446E5">
      <w:pPr>
        <w:ind w:right="-57"/>
        <w:jc w:val="both"/>
        <w:rPr>
          <w:rFonts w:ascii="Futura Lt BT" w:hAnsi="Futura Lt BT" w:cs="Tahoma"/>
          <w:sz w:val="22"/>
          <w:szCs w:val="22"/>
        </w:rPr>
      </w:pPr>
      <w:r w:rsidRPr="00F61D29">
        <w:rPr>
          <w:rFonts w:ascii="Futura Lt BT" w:hAnsi="Futura Lt BT" w:cs="Tahoma"/>
          <w:sz w:val="22"/>
          <w:szCs w:val="22"/>
        </w:rPr>
        <w:t xml:space="preserve">La facturation de cette mission s’effectuera </w:t>
      </w:r>
      <w:r w:rsidR="00132461" w:rsidRPr="00F61D29">
        <w:rPr>
          <w:rFonts w:ascii="Futura Lt BT" w:hAnsi="Futura Lt BT" w:cs="Tahoma"/>
          <w:sz w:val="22"/>
          <w:szCs w:val="22"/>
        </w:rPr>
        <w:t>trimestriellement</w:t>
      </w:r>
      <w:r w:rsidR="00D11687" w:rsidRPr="00F61D29">
        <w:rPr>
          <w:rFonts w:ascii="Futura Lt BT" w:hAnsi="Futura Lt BT" w:cs="Tahoma"/>
          <w:sz w:val="22"/>
          <w:szCs w:val="22"/>
        </w:rPr>
        <w:t xml:space="preserve"> </w:t>
      </w:r>
      <w:r w:rsidRPr="00F61D29">
        <w:rPr>
          <w:rFonts w:ascii="Futura Lt BT" w:hAnsi="Futura Lt BT" w:cs="Tahoma"/>
          <w:sz w:val="22"/>
          <w:szCs w:val="22"/>
        </w:rPr>
        <w:t xml:space="preserve">sur la base du tarif adopté par le </w:t>
      </w:r>
      <w:r w:rsidR="00705B28" w:rsidRPr="00F61D29">
        <w:rPr>
          <w:rFonts w:ascii="Futura Lt BT" w:hAnsi="Futura Lt BT" w:cs="Tahoma"/>
          <w:sz w:val="22"/>
          <w:szCs w:val="22"/>
        </w:rPr>
        <w:t>C</w:t>
      </w:r>
      <w:r w:rsidRPr="00F61D29">
        <w:rPr>
          <w:rFonts w:ascii="Futura Lt BT" w:hAnsi="Futura Lt BT" w:cs="Tahoma"/>
          <w:sz w:val="22"/>
          <w:szCs w:val="22"/>
        </w:rPr>
        <w:t>onseil</w:t>
      </w:r>
      <w:r w:rsidR="00705B28" w:rsidRPr="00F61D29">
        <w:rPr>
          <w:rFonts w:ascii="Futura Lt BT" w:hAnsi="Futura Lt BT" w:cs="Tahoma"/>
          <w:sz w:val="22"/>
          <w:szCs w:val="22"/>
        </w:rPr>
        <w:t xml:space="preserve"> d’Administration au titre de l’année au cours de laquelle s’effectue l’intervention</w:t>
      </w:r>
      <w:r w:rsidR="004B5E6C" w:rsidRPr="00F61D29">
        <w:rPr>
          <w:rFonts w:ascii="Futura Lt BT" w:hAnsi="Futura Lt BT" w:cs="Tahoma"/>
          <w:sz w:val="22"/>
          <w:szCs w:val="22"/>
        </w:rPr>
        <w:t>, à raison d’un</w:t>
      </w:r>
      <w:r w:rsidR="00743EC8" w:rsidRPr="00F61D29">
        <w:rPr>
          <w:rFonts w:ascii="Futura Lt BT" w:hAnsi="Futura Lt BT" w:cs="Tahoma"/>
          <w:sz w:val="22"/>
          <w:szCs w:val="22"/>
        </w:rPr>
        <w:t xml:space="preserve"> état mensuel </w:t>
      </w:r>
      <w:r w:rsidR="00F959AA" w:rsidRPr="00F61D29">
        <w:rPr>
          <w:rFonts w:ascii="Futura Lt BT" w:hAnsi="Futura Lt BT" w:cs="Tahoma"/>
          <w:sz w:val="22"/>
          <w:szCs w:val="22"/>
        </w:rPr>
        <w:t>pour au moins un jour indemnisé dans le mois</w:t>
      </w:r>
      <w:r w:rsidR="00C27068">
        <w:rPr>
          <w:rFonts w:ascii="Futura Lt BT" w:hAnsi="Futura Lt BT" w:cs="Tahoma"/>
          <w:sz w:val="22"/>
          <w:szCs w:val="22"/>
        </w:rPr>
        <w:t xml:space="preserve">. </w:t>
      </w:r>
    </w:p>
    <w:p w14:paraId="559BCC4A" w14:textId="77777777" w:rsidR="007F5ADD" w:rsidRPr="00F61D29" w:rsidRDefault="007F5ADD" w:rsidP="00B446E5">
      <w:pPr>
        <w:ind w:right="-57"/>
        <w:jc w:val="both"/>
        <w:rPr>
          <w:rFonts w:ascii="Futura Lt BT" w:hAnsi="Futura Lt BT" w:cs="Tahoma"/>
          <w:sz w:val="22"/>
          <w:szCs w:val="22"/>
        </w:rPr>
      </w:pPr>
    </w:p>
    <w:p w14:paraId="54F9108B" w14:textId="6F3D526C" w:rsidR="00530DD4" w:rsidRPr="00F61D29" w:rsidRDefault="007F5ADD" w:rsidP="00B446E5">
      <w:pPr>
        <w:ind w:right="-57"/>
        <w:jc w:val="both"/>
        <w:rPr>
          <w:rFonts w:ascii="Futura Lt BT" w:hAnsi="Futura Lt BT" w:cs="Tahoma"/>
          <w:sz w:val="22"/>
          <w:szCs w:val="22"/>
        </w:rPr>
      </w:pPr>
      <w:r w:rsidRPr="00F61D29">
        <w:rPr>
          <w:rFonts w:ascii="Futura Lt BT" w:hAnsi="Futura Lt BT" w:cs="Tahoma"/>
          <w:sz w:val="22"/>
          <w:szCs w:val="22"/>
        </w:rPr>
        <w:t>Il</w:t>
      </w:r>
      <w:r w:rsidR="00094119" w:rsidRPr="00F61D29">
        <w:rPr>
          <w:rFonts w:ascii="Futura Lt BT" w:hAnsi="Futura Lt BT" w:cs="Tahoma"/>
          <w:sz w:val="22"/>
          <w:szCs w:val="22"/>
        </w:rPr>
        <w:t xml:space="preserve"> </w:t>
      </w:r>
      <w:r w:rsidR="00530DD4" w:rsidRPr="00F61D29">
        <w:rPr>
          <w:rFonts w:ascii="Futura Lt BT" w:hAnsi="Futura Lt BT" w:cs="Tahoma"/>
          <w:sz w:val="22"/>
          <w:szCs w:val="22"/>
        </w:rPr>
        <w:t xml:space="preserve">adressera </w:t>
      </w:r>
      <w:r w:rsidR="00561122" w:rsidRPr="00F61D29">
        <w:rPr>
          <w:rFonts w:ascii="Futura Lt BT" w:hAnsi="Futura Lt BT" w:cs="Tahoma"/>
          <w:sz w:val="22"/>
          <w:szCs w:val="22"/>
        </w:rPr>
        <w:t>à la collectivité un état des sommes à payer qui devra faire l’objet d’u</w:t>
      </w:r>
      <w:r w:rsidR="00DE5C83" w:rsidRPr="00F61D29">
        <w:rPr>
          <w:rFonts w:ascii="Futura Lt BT" w:hAnsi="Futura Lt BT" w:cs="Tahoma"/>
          <w:sz w:val="22"/>
          <w:szCs w:val="22"/>
        </w:rPr>
        <w:t>n mandatement dans le délai d’</w:t>
      </w:r>
      <w:r w:rsidR="00301849" w:rsidRPr="00F61D29">
        <w:rPr>
          <w:rFonts w:ascii="Futura Lt BT" w:hAnsi="Futura Lt BT" w:cs="Tahoma"/>
          <w:sz w:val="22"/>
          <w:szCs w:val="22"/>
        </w:rPr>
        <w:t>un</w:t>
      </w:r>
      <w:r w:rsidR="00561122" w:rsidRPr="00F61D29">
        <w:rPr>
          <w:rFonts w:ascii="Futura Lt BT" w:hAnsi="Futura Lt BT" w:cs="Tahoma"/>
          <w:sz w:val="22"/>
          <w:szCs w:val="22"/>
        </w:rPr>
        <w:t xml:space="preserve"> mois</w:t>
      </w:r>
      <w:r w:rsidR="00DE5C83" w:rsidRPr="00F61D29">
        <w:rPr>
          <w:rFonts w:ascii="Futura Lt BT" w:hAnsi="Futura Lt BT" w:cs="Tahoma"/>
          <w:sz w:val="22"/>
          <w:szCs w:val="22"/>
        </w:rPr>
        <w:t>.</w:t>
      </w:r>
    </w:p>
    <w:p w14:paraId="71FC8048" w14:textId="77777777" w:rsidR="00DE5C83" w:rsidRPr="00F61D29" w:rsidRDefault="00DE5C83" w:rsidP="00A94099">
      <w:pPr>
        <w:ind w:right="-57" w:firstLine="567"/>
        <w:jc w:val="both"/>
        <w:rPr>
          <w:rFonts w:ascii="Futura Lt BT" w:hAnsi="Futura Lt BT" w:cs="Tahoma"/>
          <w:sz w:val="22"/>
          <w:szCs w:val="22"/>
        </w:rPr>
      </w:pPr>
    </w:p>
    <w:p w14:paraId="61A9FD8E" w14:textId="1B3D4AAE" w:rsidR="00F1674E" w:rsidRPr="00F61D29" w:rsidRDefault="00F72671" w:rsidP="009F2E99">
      <w:pPr>
        <w:ind w:right="-57"/>
        <w:jc w:val="both"/>
        <w:rPr>
          <w:rFonts w:ascii="Futura Lt BT" w:hAnsi="Futura Lt BT" w:cs="Tahoma"/>
          <w:sz w:val="22"/>
          <w:szCs w:val="22"/>
        </w:rPr>
      </w:pPr>
      <w:r w:rsidRPr="00F61D29">
        <w:rPr>
          <w:rFonts w:ascii="Futura Lt BT" w:hAnsi="Futura Lt BT" w:cs="Tahoma"/>
          <w:sz w:val="22"/>
          <w:szCs w:val="22"/>
        </w:rPr>
        <w:t>…………………………………</w:t>
      </w:r>
      <w:proofErr w:type="gramStart"/>
      <w:r w:rsidRPr="00F61D29">
        <w:rPr>
          <w:rFonts w:ascii="Futura Lt BT" w:hAnsi="Futura Lt BT" w:cs="Tahoma"/>
          <w:sz w:val="22"/>
          <w:szCs w:val="22"/>
        </w:rPr>
        <w:t>…….</w:t>
      </w:r>
      <w:proofErr w:type="gramEnd"/>
      <w:r w:rsidRPr="00F61D29">
        <w:rPr>
          <w:rFonts w:ascii="Futura Lt BT" w:hAnsi="Futura Lt BT" w:cs="Tahoma"/>
          <w:sz w:val="22"/>
          <w:szCs w:val="22"/>
        </w:rPr>
        <w:t xml:space="preserve">.(collectivité) </w:t>
      </w:r>
      <w:r w:rsidR="0078546F" w:rsidRPr="00F61D29">
        <w:rPr>
          <w:rFonts w:ascii="Futura Lt BT" w:hAnsi="Futura Lt BT" w:cs="Tahoma"/>
          <w:sz w:val="22"/>
          <w:szCs w:val="22"/>
        </w:rPr>
        <w:t>s’engage à inscrire à son budget les crédits nécessaires au règlement des sommes dues au CENTRE DE GESTION au titre de la présente convention et en cas de besoin, à créer et à mettre en recouvrement les impositions directes nécessaires pour assurer ce règlement.</w:t>
      </w:r>
    </w:p>
    <w:p w14:paraId="147BC16E" w14:textId="77777777" w:rsidR="009F2E99" w:rsidRPr="00F61D29" w:rsidRDefault="009F2E99" w:rsidP="009F2E99">
      <w:pPr>
        <w:ind w:right="-57"/>
        <w:jc w:val="both"/>
        <w:rPr>
          <w:rFonts w:ascii="Futura Lt BT" w:hAnsi="Futura Lt BT" w:cs="Tahoma"/>
          <w:sz w:val="22"/>
          <w:szCs w:val="22"/>
        </w:rPr>
      </w:pPr>
    </w:p>
    <w:p w14:paraId="3350F39D" w14:textId="77777777" w:rsidR="00970690" w:rsidRPr="00F61D29" w:rsidRDefault="00970690" w:rsidP="009F2E99">
      <w:pPr>
        <w:ind w:right="-57"/>
        <w:jc w:val="both"/>
        <w:rPr>
          <w:rFonts w:ascii="Futura Lt BT" w:hAnsi="Futura Lt BT" w:cs="Tahoma"/>
          <w:sz w:val="22"/>
          <w:szCs w:val="22"/>
        </w:rPr>
      </w:pPr>
    </w:p>
    <w:p w14:paraId="517108A0" w14:textId="31C28724" w:rsidR="00F1674E" w:rsidRPr="00F61D29" w:rsidRDefault="00F1674E" w:rsidP="00033F54">
      <w:pPr>
        <w:pBdr>
          <w:top w:val="single" w:sz="6" w:space="1" w:color="auto" w:shadow="1"/>
          <w:left w:val="single" w:sz="6" w:space="1" w:color="auto" w:shadow="1"/>
          <w:bottom w:val="single" w:sz="6" w:space="1" w:color="auto" w:shadow="1"/>
          <w:right w:val="single" w:sz="6" w:space="1" w:color="auto" w:shadow="1"/>
        </w:pBdr>
        <w:ind w:right="2835"/>
        <w:rPr>
          <w:rFonts w:ascii="Futura Lt BT" w:hAnsi="Futura Lt BT" w:cs="Tahoma"/>
          <w:b/>
          <w:sz w:val="22"/>
          <w:szCs w:val="22"/>
        </w:rPr>
      </w:pPr>
      <w:r w:rsidRPr="00F61D29">
        <w:rPr>
          <w:rFonts w:ascii="Futura Lt BT" w:hAnsi="Futura Lt BT" w:cs="Tahoma"/>
          <w:b/>
          <w:sz w:val="22"/>
          <w:szCs w:val="22"/>
        </w:rPr>
        <w:t xml:space="preserve">ARTICLE </w:t>
      </w:r>
      <w:r w:rsidR="0033290D" w:rsidRPr="00F61D29">
        <w:rPr>
          <w:rFonts w:ascii="Futura Lt BT" w:hAnsi="Futura Lt BT" w:cs="Tahoma"/>
          <w:b/>
          <w:sz w:val="22"/>
          <w:szCs w:val="22"/>
        </w:rPr>
        <w:t>6</w:t>
      </w:r>
      <w:r w:rsidRPr="00F61D29">
        <w:rPr>
          <w:rFonts w:ascii="Futura Lt BT" w:hAnsi="Futura Lt BT" w:cs="Tahoma"/>
          <w:b/>
          <w:sz w:val="22"/>
          <w:szCs w:val="22"/>
        </w:rPr>
        <w:t xml:space="preserve"> – Coordonnées de facturation </w:t>
      </w:r>
      <w:r w:rsidR="00033F54" w:rsidRPr="00F61D29">
        <w:rPr>
          <w:rFonts w:ascii="Futura Lt BT" w:hAnsi="Futura Lt BT" w:cs="Tahoma"/>
          <w:b/>
          <w:sz w:val="22"/>
          <w:szCs w:val="22"/>
        </w:rPr>
        <w:tab/>
      </w:r>
    </w:p>
    <w:p w14:paraId="7864CC5F" w14:textId="77777777" w:rsidR="00F1674E" w:rsidRPr="00F61D29" w:rsidRDefault="00F1674E" w:rsidP="0078546F">
      <w:pPr>
        <w:ind w:right="-57"/>
        <w:jc w:val="both"/>
        <w:rPr>
          <w:rFonts w:ascii="Futura Lt BT" w:hAnsi="Futura Lt BT" w:cs="Tahoma"/>
          <w:sz w:val="22"/>
          <w:szCs w:val="22"/>
        </w:rPr>
      </w:pPr>
    </w:p>
    <w:p w14:paraId="4E014814" w14:textId="77777777" w:rsidR="00F1674E" w:rsidRPr="00F61D29" w:rsidRDefault="00C95A17" w:rsidP="0078546F">
      <w:pPr>
        <w:ind w:right="-57"/>
        <w:jc w:val="both"/>
        <w:rPr>
          <w:rFonts w:ascii="Futura Lt BT" w:hAnsi="Futura Lt BT" w:cs="Tahoma"/>
          <w:sz w:val="22"/>
          <w:szCs w:val="22"/>
        </w:rPr>
      </w:pPr>
      <w:r w:rsidRPr="00F61D29">
        <w:rPr>
          <w:rFonts w:ascii="Futura Lt BT" w:hAnsi="Futura Lt BT" w:cs="Tahoma"/>
          <w:sz w:val="22"/>
          <w:szCs w:val="22"/>
        </w:rPr>
        <w:t>Nom de la c</w:t>
      </w:r>
      <w:r w:rsidR="00F1674E" w:rsidRPr="00F61D29">
        <w:rPr>
          <w:rFonts w:ascii="Futura Lt BT" w:hAnsi="Futura Lt BT" w:cs="Tahoma"/>
          <w:sz w:val="22"/>
          <w:szCs w:val="22"/>
        </w:rPr>
        <w:t xml:space="preserve">ollectivité ou </w:t>
      </w:r>
      <w:r w:rsidRPr="00F61D29">
        <w:rPr>
          <w:rFonts w:ascii="Futura Lt BT" w:hAnsi="Futura Lt BT" w:cs="Tahoma"/>
          <w:sz w:val="22"/>
          <w:szCs w:val="22"/>
        </w:rPr>
        <w:t>de l’</w:t>
      </w:r>
      <w:r w:rsidR="00F1674E" w:rsidRPr="00F61D29">
        <w:rPr>
          <w:rFonts w:ascii="Futura Lt BT" w:hAnsi="Futura Lt BT" w:cs="Tahoma"/>
          <w:sz w:val="22"/>
          <w:szCs w:val="22"/>
        </w:rPr>
        <w:t>établissement public : …………………………………</w:t>
      </w:r>
      <w:r w:rsidRPr="00F61D29">
        <w:rPr>
          <w:rFonts w:ascii="Futura Lt BT" w:hAnsi="Futura Lt BT" w:cs="Tahoma"/>
          <w:sz w:val="22"/>
          <w:szCs w:val="22"/>
        </w:rPr>
        <w:t>……</w:t>
      </w:r>
      <w:proofErr w:type="gramStart"/>
      <w:r w:rsidRPr="00F61D29">
        <w:rPr>
          <w:rFonts w:ascii="Futura Lt BT" w:hAnsi="Futura Lt BT" w:cs="Tahoma"/>
          <w:sz w:val="22"/>
          <w:szCs w:val="22"/>
        </w:rPr>
        <w:t>…….</w:t>
      </w:r>
      <w:proofErr w:type="gramEnd"/>
      <w:r w:rsidR="00F1674E" w:rsidRPr="00F61D29">
        <w:rPr>
          <w:rFonts w:ascii="Futura Lt BT" w:hAnsi="Futura Lt BT" w:cs="Tahoma"/>
          <w:sz w:val="22"/>
          <w:szCs w:val="22"/>
        </w:rPr>
        <w:t>…</w:t>
      </w:r>
      <w:r w:rsidRPr="00F61D29">
        <w:rPr>
          <w:rFonts w:ascii="Futura Lt BT" w:hAnsi="Futura Lt BT" w:cs="Tahoma"/>
          <w:sz w:val="22"/>
          <w:szCs w:val="22"/>
        </w:rPr>
        <w:t>...</w:t>
      </w:r>
    </w:p>
    <w:p w14:paraId="223712F1" w14:textId="77777777" w:rsidR="00C95A17" w:rsidRPr="00F61D29" w:rsidRDefault="00C95A17" w:rsidP="0078546F">
      <w:pPr>
        <w:ind w:right="-57"/>
        <w:jc w:val="both"/>
        <w:rPr>
          <w:rFonts w:ascii="Futura Lt BT" w:hAnsi="Futura Lt BT" w:cs="Tahoma"/>
          <w:sz w:val="22"/>
          <w:szCs w:val="22"/>
        </w:rPr>
      </w:pPr>
    </w:p>
    <w:p w14:paraId="35DE5BB4" w14:textId="77777777" w:rsidR="00C95A17" w:rsidRPr="00F61D29" w:rsidRDefault="00C95A17" w:rsidP="0078546F">
      <w:pPr>
        <w:ind w:right="-57"/>
        <w:jc w:val="both"/>
        <w:rPr>
          <w:rFonts w:ascii="Futura Lt BT" w:hAnsi="Futura Lt BT" w:cs="Tahoma"/>
          <w:sz w:val="22"/>
          <w:szCs w:val="22"/>
        </w:rPr>
      </w:pPr>
      <w:r w:rsidRPr="00F61D29">
        <w:rPr>
          <w:rFonts w:ascii="Futura Lt BT" w:hAnsi="Futura Lt BT" w:cs="Tahoma"/>
          <w:sz w:val="22"/>
          <w:szCs w:val="22"/>
        </w:rPr>
        <w:t>Adresse : …………………………………………………………………………………………………</w:t>
      </w:r>
    </w:p>
    <w:p w14:paraId="2E70CC0D" w14:textId="77777777" w:rsidR="00C95A17" w:rsidRPr="00F61D29" w:rsidRDefault="00C95A17" w:rsidP="0078546F">
      <w:pPr>
        <w:ind w:right="-57"/>
        <w:jc w:val="both"/>
        <w:rPr>
          <w:rFonts w:ascii="Futura Lt BT" w:hAnsi="Futura Lt BT" w:cs="Tahoma"/>
          <w:sz w:val="22"/>
          <w:szCs w:val="22"/>
        </w:rPr>
      </w:pPr>
      <w:r w:rsidRPr="00F61D29">
        <w:rPr>
          <w:rFonts w:ascii="Futura Lt BT" w:hAnsi="Futura Lt BT" w:cs="Tahoma"/>
          <w:sz w:val="22"/>
          <w:szCs w:val="22"/>
        </w:rPr>
        <w:t>………………………………..…………………………………………………………………………..</w:t>
      </w:r>
    </w:p>
    <w:p w14:paraId="3850E963" w14:textId="77777777" w:rsidR="00C95A17" w:rsidRPr="00F61D29" w:rsidRDefault="00C95A17" w:rsidP="0078546F">
      <w:pPr>
        <w:ind w:right="-57"/>
        <w:jc w:val="both"/>
        <w:rPr>
          <w:rFonts w:ascii="Futura Lt BT" w:hAnsi="Futura Lt BT" w:cs="Tahoma"/>
          <w:sz w:val="22"/>
          <w:szCs w:val="22"/>
        </w:rPr>
      </w:pPr>
      <w:r w:rsidRPr="00F61D29">
        <w:rPr>
          <w:rFonts w:ascii="Futura Lt BT" w:hAnsi="Futura Lt BT" w:cs="Tahoma"/>
          <w:sz w:val="22"/>
          <w:szCs w:val="22"/>
        </w:rPr>
        <w:t>…………………………………………...……………………………………………………………….</w:t>
      </w:r>
    </w:p>
    <w:p w14:paraId="13164C91" w14:textId="77777777" w:rsidR="00C95A17" w:rsidRPr="00F61D29" w:rsidRDefault="00C95A17" w:rsidP="0078546F">
      <w:pPr>
        <w:ind w:right="-57"/>
        <w:jc w:val="both"/>
        <w:rPr>
          <w:rFonts w:ascii="Futura Lt BT" w:hAnsi="Futura Lt BT" w:cs="Tahoma"/>
          <w:sz w:val="22"/>
          <w:szCs w:val="22"/>
        </w:rPr>
      </w:pPr>
      <w:r w:rsidRPr="00F61D29">
        <w:rPr>
          <w:rFonts w:ascii="Futura Lt BT" w:hAnsi="Futura Lt BT" w:cs="Tahoma"/>
          <w:sz w:val="22"/>
          <w:szCs w:val="22"/>
        </w:rPr>
        <w:t>……………………………………………………………………………………………………………</w:t>
      </w:r>
    </w:p>
    <w:p w14:paraId="598402BB" w14:textId="77777777" w:rsidR="00C95A17" w:rsidRPr="00F61D29" w:rsidRDefault="00C95A17" w:rsidP="0078546F">
      <w:pPr>
        <w:ind w:right="-57"/>
        <w:jc w:val="both"/>
        <w:rPr>
          <w:rFonts w:ascii="Futura Lt BT" w:hAnsi="Futura Lt BT" w:cs="Tahoma"/>
          <w:sz w:val="22"/>
          <w:szCs w:val="22"/>
        </w:rPr>
      </w:pPr>
    </w:p>
    <w:p w14:paraId="3869B8A5" w14:textId="77777777" w:rsidR="00F1674E" w:rsidRPr="00F61D29" w:rsidRDefault="00C95A17" w:rsidP="0078546F">
      <w:pPr>
        <w:ind w:right="-57"/>
        <w:jc w:val="both"/>
        <w:rPr>
          <w:rFonts w:ascii="Futura Lt BT" w:hAnsi="Futura Lt BT" w:cs="Tahoma"/>
          <w:sz w:val="22"/>
          <w:szCs w:val="22"/>
        </w:rPr>
      </w:pPr>
      <w:r w:rsidRPr="00F61D29">
        <w:rPr>
          <w:rFonts w:ascii="Futura Lt BT" w:hAnsi="Futura Lt BT" w:cs="Tahoma"/>
          <w:sz w:val="22"/>
          <w:szCs w:val="22"/>
        </w:rPr>
        <w:lastRenderedPageBreak/>
        <w:t>Intitulé du b</w:t>
      </w:r>
      <w:r w:rsidR="00F1674E" w:rsidRPr="00F61D29">
        <w:rPr>
          <w:rFonts w:ascii="Futura Lt BT" w:hAnsi="Futura Lt BT" w:cs="Tahoma"/>
          <w:sz w:val="22"/>
          <w:szCs w:val="22"/>
        </w:rPr>
        <w:t>udget : …………………………………………………………………………………….</w:t>
      </w:r>
    </w:p>
    <w:p w14:paraId="4ADD5D52" w14:textId="77777777" w:rsidR="00C95A17" w:rsidRPr="00F61D29" w:rsidRDefault="00C95A17" w:rsidP="0078546F">
      <w:pPr>
        <w:ind w:right="-57"/>
        <w:jc w:val="both"/>
        <w:rPr>
          <w:rFonts w:ascii="Futura Lt BT" w:hAnsi="Futura Lt BT" w:cs="Tahoma"/>
          <w:sz w:val="22"/>
          <w:szCs w:val="22"/>
        </w:rPr>
      </w:pPr>
    </w:p>
    <w:p w14:paraId="45630002" w14:textId="68B19AB4" w:rsidR="00F1674E" w:rsidRPr="00F61D29" w:rsidRDefault="00C95A17" w:rsidP="0078546F">
      <w:pPr>
        <w:ind w:right="-57"/>
        <w:jc w:val="both"/>
        <w:rPr>
          <w:rFonts w:ascii="Futura Lt BT" w:hAnsi="Futura Lt BT" w:cs="Tahoma"/>
          <w:sz w:val="22"/>
          <w:szCs w:val="22"/>
        </w:rPr>
      </w:pPr>
      <w:r w:rsidRPr="00F61D29">
        <w:rPr>
          <w:rFonts w:ascii="Futura Lt BT" w:hAnsi="Futura Lt BT" w:cs="Tahoma"/>
          <w:sz w:val="22"/>
          <w:szCs w:val="22"/>
        </w:rPr>
        <w:t xml:space="preserve">Numéro </w:t>
      </w:r>
      <w:r w:rsidR="00F1674E" w:rsidRPr="00F61D29">
        <w:rPr>
          <w:rFonts w:ascii="Futura Lt BT" w:hAnsi="Futura Lt BT" w:cs="Tahoma"/>
          <w:sz w:val="22"/>
          <w:szCs w:val="22"/>
        </w:rPr>
        <w:t>SIRET : …………………………………………………………………………………………</w:t>
      </w:r>
    </w:p>
    <w:p w14:paraId="6F7003AE" w14:textId="77777777" w:rsidR="00236094" w:rsidRPr="00F61D29" w:rsidRDefault="00236094" w:rsidP="00236094">
      <w:pPr>
        <w:ind w:right="-57"/>
        <w:jc w:val="both"/>
        <w:rPr>
          <w:rFonts w:ascii="Futura Lt BT" w:hAnsi="Futura Lt BT" w:cs="Tahoma"/>
          <w:sz w:val="22"/>
          <w:szCs w:val="22"/>
        </w:rPr>
      </w:pPr>
    </w:p>
    <w:p w14:paraId="3BAEADB8" w14:textId="77777777" w:rsidR="00236094" w:rsidRPr="00F61D29" w:rsidRDefault="00236094" w:rsidP="00236094">
      <w:pPr>
        <w:ind w:right="-57"/>
        <w:jc w:val="both"/>
        <w:rPr>
          <w:rFonts w:ascii="Futura Lt BT" w:hAnsi="Futura Lt BT" w:cs="Tahoma"/>
          <w:sz w:val="22"/>
          <w:szCs w:val="22"/>
        </w:rPr>
      </w:pPr>
    </w:p>
    <w:p w14:paraId="374A168F" w14:textId="6D473EEB" w:rsidR="00236094" w:rsidRPr="00F61D29" w:rsidRDefault="00236094" w:rsidP="00236094">
      <w:pPr>
        <w:pBdr>
          <w:top w:val="single" w:sz="6" w:space="1" w:color="auto" w:shadow="1"/>
          <w:left w:val="single" w:sz="6" w:space="1" w:color="auto" w:shadow="1"/>
          <w:bottom w:val="single" w:sz="6" w:space="1" w:color="auto" w:shadow="1"/>
          <w:right w:val="single" w:sz="6" w:space="2" w:color="auto" w:shadow="1"/>
        </w:pBdr>
        <w:ind w:right="2835"/>
        <w:rPr>
          <w:rFonts w:ascii="Futura Lt BT" w:hAnsi="Futura Lt BT" w:cs="Tahoma"/>
          <w:b/>
          <w:sz w:val="22"/>
          <w:szCs w:val="22"/>
        </w:rPr>
      </w:pPr>
      <w:r w:rsidRPr="00F61D29">
        <w:rPr>
          <w:rFonts w:ascii="Futura Lt BT" w:hAnsi="Futura Lt BT" w:cs="Tahoma"/>
          <w:b/>
          <w:sz w:val="22"/>
          <w:szCs w:val="22"/>
        </w:rPr>
        <w:t xml:space="preserve">ARTICLE 7 – Modification </w:t>
      </w:r>
    </w:p>
    <w:p w14:paraId="4FC4CB06" w14:textId="77777777" w:rsidR="00236094" w:rsidRPr="00F61D29" w:rsidRDefault="00236094" w:rsidP="00236094">
      <w:pPr>
        <w:ind w:right="142"/>
        <w:jc w:val="both"/>
        <w:rPr>
          <w:rFonts w:ascii="Verdana" w:hAnsi="Verdana" w:cs="Tahoma"/>
        </w:rPr>
      </w:pPr>
    </w:p>
    <w:p w14:paraId="4BAD8B9C" w14:textId="77777777" w:rsidR="00236094" w:rsidRPr="00F61D29" w:rsidRDefault="00236094" w:rsidP="00236094">
      <w:pPr>
        <w:ind w:right="142"/>
        <w:jc w:val="both"/>
        <w:rPr>
          <w:rFonts w:ascii="Futura Lt BT" w:hAnsi="Futura Lt BT" w:cs="Tahoma"/>
          <w:sz w:val="22"/>
          <w:szCs w:val="22"/>
        </w:rPr>
      </w:pPr>
      <w:r w:rsidRPr="00F61D29">
        <w:rPr>
          <w:rFonts w:ascii="Futura Lt BT" w:hAnsi="Futura Lt BT" w:cs="Tahoma"/>
          <w:sz w:val="22"/>
          <w:szCs w:val="22"/>
        </w:rPr>
        <w:t xml:space="preserve">La présente convention peut faire l’objet de modifications par voie d’avenant. </w:t>
      </w:r>
    </w:p>
    <w:p w14:paraId="1003F58F" w14:textId="77777777" w:rsidR="00236094" w:rsidRPr="00F61D29" w:rsidRDefault="00236094" w:rsidP="00FA270F">
      <w:pPr>
        <w:ind w:right="-57"/>
        <w:jc w:val="both"/>
        <w:rPr>
          <w:rFonts w:ascii="Futura Lt BT" w:hAnsi="Futura Lt BT" w:cs="Tahoma"/>
          <w:sz w:val="22"/>
          <w:szCs w:val="22"/>
        </w:rPr>
      </w:pPr>
    </w:p>
    <w:p w14:paraId="18258C94" w14:textId="77777777" w:rsidR="00623AE4" w:rsidRPr="00F61D29" w:rsidRDefault="00623AE4" w:rsidP="00623AE4">
      <w:pPr>
        <w:ind w:right="-57"/>
        <w:jc w:val="both"/>
        <w:rPr>
          <w:rFonts w:ascii="Futura Lt BT" w:hAnsi="Futura Lt BT" w:cs="Tahoma"/>
          <w:sz w:val="22"/>
          <w:szCs w:val="22"/>
        </w:rPr>
      </w:pPr>
    </w:p>
    <w:p w14:paraId="10771A99" w14:textId="1AE058C8" w:rsidR="00623AE4" w:rsidRPr="00F61D29" w:rsidRDefault="00623AE4" w:rsidP="00033F54">
      <w:pPr>
        <w:pBdr>
          <w:top w:val="single" w:sz="6" w:space="1" w:color="auto" w:shadow="1"/>
          <w:left w:val="single" w:sz="6" w:space="1" w:color="auto" w:shadow="1"/>
          <w:bottom w:val="single" w:sz="6" w:space="1" w:color="auto" w:shadow="1"/>
          <w:right w:val="single" w:sz="6" w:space="2" w:color="auto" w:shadow="1"/>
        </w:pBdr>
        <w:ind w:right="2835"/>
        <w:rPr>
          <w:rFonts w:ascii="Futura Lt BT" w:hAnsi="Futura Lt BT" w:cs="Tahoma"/>
          <w:b/>
          <w:sz w:val="22"/>
          <w:szCs w:val="22"/>
        </w:rPr>
      </w:pPr>
      <w:r w:rsidRPr="00F61D29">
        <w:rPr>
          <w:rFonts w:ascii="Futura Lt BT" w:hAnsi="Futura Lt BT" w:cs="Tahoma"/>
          <w:b/>
          <w:sz w:val="22"/>
          <w:szCs w:val="22"/>
        </w:rPr>
        <w:t xml:space="preserve">ARTICLE </w:t>
      </w:r>
      <w:r w:rsidR="00236094" w:rsidRPr="00F61D29">
        <w:rPr>
          <w:rFonts w:ascii="Futura Lt BT" w:hAnsi="Futura Lt BT" w:cs="Tahoma"/>
          <w:b/>
          <w:sz w:val="22"/>
          <w:szCs w:val="22"/>
        </w:rPr>
        <w:t>8</w:t>
      </w:r>
      <w:r w:rsidR="00DA6676" w:rsidRPr="00F61D29">
        <w:rPr>
          <w:rFonts w:ascii="Futura Lt BT" w:hAnsi="Futura Lt BT" w:cs="Tahoma"/>
          <w:b/>
          <w:sz w:val="22"/>
          <w:szCs w:val="22"/>
        </w:rPr>
        <w:t xml:space="preserve"> </w:t>
      </w:r>
      <w:r w:rsidRPr="00F61D29">
        <w:rPr>
          <w:rFonts w:ascii="Futura Lt BT" w:hAnsi="Futura Lt BT" w:cs="Tahoma"/>
          <w:b/>
          <w:sz w:val="22"/>
          <w:szCs w:val="22"/>
        </w:rPr>
        <w:t>– Résiliation</w:t>
      </w:r>
    </w:p>
    <w:p w14:paraId="4948FF4D" w14:textId="77777777" w:rsidR="00623AE4" w:rsidRPr="00F61D29" w:rsidRDefault="00623AE4" w:rsidP="00623AE4">
      <w:pPr>
        <w:ind w:right="-57"/>
        <w:jc w:val="both"/>
        <w:rPr>
          <w:rFonts w:ascii="Futura Lt BT" w:hAnsi="Futura Lt BT" w:cs="Tahoma"/>
          <w:sz w:val="22"/>
          <w:szCs w:val="22"/>
        </w:rPr>
      </w:pPr>
    </w:p>
    <w:p w14:paraId="0D955FDE" w14:textId="6EC20767" w:rsidR="000E6CB7" w:rsidRPr="00F61D29" w:rsidRDefault="0012050B" w:rsidP="00623AE4">
      <w:pPr>
        <w:tabs>
          <w:tab w:val="left" w:pos="5529"/>
        </w:tabs>
        <w:ind w:right="-57"/>
        <w:jc w:val="both"/>
        <w:rPr>
          <w:rFonts w:ascii="Futura Lt BT" w:hAnsi="Futura Lt BT" w:cs="Tahoma"/>
          <w:iCs/>
          <w:sz w:val="22"/>
          <w:szCs w:val="22"/>
        </w:rPr>
      </w:pPr>
      <w:r w:rsidRPr="00F61D29">
        <w:rPr>
          <w:rFonts w:ascii="Futura Lt BT" w:hAnsi="Futura Lt BT" w:cs="Tahoma"/>
          <w:iCs/>
          <w:sz w:val="22"/>
          <w:szCs w:val="22"/>
        </w:rPr>
        <w:t>Le</w:t>
      </w:r>
      <w:r w:rsidR="00FA7E2C" w:rsidRPr="00F61D29">
        <w:rPr>
          <w:rFonts w:ascii="Futura Lt BT" w:hAnsi="Futura Lt BT" w:cs="Tahoma"/>
          <w:iCs/>
          <w:sz w:val="22"/>
          <w:szCs w:val="22"/>
        </w:rPr>
        <w:t>s parties</w:t>
      </w:r>
      <w:r w:rsidRPr="00F61D29">
        <w:rPr>
          <w:rFonts w:ascii="Futura Lt BT" w:hAnsi="Futura Lt BT" w:cs="Tahoma"/>
          <w:iCs/>
          <w:sz w:val="22"/>
          <w:szCs w:val="22"/>
        </w:rPr>
        <w:t xml:space="preserve"> peu</w:t>
      </w:r>
      <w:r w:rsidR="00FA7E2C" w:rsidRPr="00F61D29">
        <w:rPr>
          <w:rFonts w:ascii="Futura Lt BT" w:hAnsi="Futura Lt BT" w:cs="Tahoma"/>
          <w:iCs/>
          <w:sz w:val="22"/>
          <w:szCs w:val="22"/>
        </w:rPr>
        <w:t>ven</w:t>
      </w:r>
      <w:r w:rsidRPr="00F61D29">
        <w:rPr>
          <w:rFonts w:ascii="Futura Lt BT" w:hAnsi="Futura Lt BT" w:cs="Tahoma"/>
          <w:iCs/>
          <w:sz w:val="22"/>
          <w:szCs w:val="22"/>
        </w:rPr>
        <w:t>t dénoncer</w:t>
      </w:r>
      <w:r w:rsidR="00623AE4" w:rsidRPr="00F61D29">
        <w:rPr>
          <w:rFonts w:ascii="Futura Lt BT" w:hAnsi="Futura Lt BT" w:cs="Tahoma"/>
          <w:iCs/>
          <w:sz w:val="22"/>
          <w:szCs w:val="22"/>
        </w:rPr>
        <w:t xml:space="preserve"> la présente convention, par courrier recommandé avec accusé de réception</w:t>
      </w:r>
      <w:r w:rsidR="00FA7E2C" w:rsidRPr="00F61D29">
        <w:rPr>
          <w:rFonts w:ascii="Futura Lt BT" w:hAnsi="Futura Lt BT" w:cs="Tahoma"/>
          <w:iCs/>
          <w:sz w:val="22"/>
          <w:szCs w:val="22"/>
        </w:rPr>
        <w:t>, suivant un délai de préavis de trois mois</w:t>
      </w:r>
      <w:r w:rsidR="00623AE4" w:rsidRPr="00F61D29">
        <w:rPr>
          <w:rFonts w:ascii="Futura Lt BT" w:hAnsi="Futura Lt BT" w:cs="Tahoma"/>
          <w:iCs/>
          <w:sz w:val="22"/>
          <w:szCs w:val="22"/>
        </w:rPr>
        <w:t>.</w:t>
      </w:r>
    </w:p>
    <w:p w14:paraId="63F5EBDC" w14:textId="77777777" w:rsidR="00623AE4" w:rsidRPr="00F61D29" w:rsidRDefault="00623AE4" w:rsidP="00A94099">
      <w:pPr>
        <w:tabs>
          <w:tab w:val="left" w:pos="5529"/>
        </w:tabs>
        <w:ind w:right="-57"/>
        <w:rPr>
          <w:rFonts w:ascii="Futura Lt BT" w:hAnsi="Futura Lt BT" w:cs="Tahoma"/>
          <w:iCs/>
          <w:sz w:val="22"/>
          <w:szCs w:val="22"/>
        </w:rPr>
      </w:pPr>
    </w:p>
    <w:p w14:paraId="0FE0E62D" w14:textId="77777777" w:rsidR="00970690" w:rsidRPr="00F61D29" w:rsidRDefault="00970690" w:rsidP="00A94099">
      <w:pPr>
        <w:tabs>
          <w:tab w:val="left" w:pos="5529"/>
        </w:tabs>
        <w:ind w:right="-57"/>
        <w:rPr>
          <w:rFonts w:ascii="Futura Lt BT" w:hAnsi="Futura Lt BT" w:cs="Tahoma"/>
          <w:iCs/>
          <w:sz w:val="22"/>
          <w:szCs w:val="22"/>
        </w:rPr>
      </w:pPr>
    </w:p>
    <w:p w14:paraId="25E2CE45" w14:textId="34D26005" w:rsidR="00623AE4" w:rsidRPr="00F61D29" w:rsidRDefault="00623AE4" w:rsidP="00033F54">
      <w:pPr>
        <w:pBdr>
          <w:top w:val="single" w:sz="6" w:space="1" w:color="auto" w:shadow="1"/>
          <w:left w:val="single" w:sz="6" w:space="1" w:color="auto" w:shadow="1"/>
          <w:bottom w:val="single" w:sz="6" w:space="1" w:color="auto" w:shadow="1"/>
          <w:right w:val="single" w:sz="6" w:space="1" w:color="auto" w:shadow="1"/>
        </w:pBdr>
        <w:ind w:right="2778"/>
        <w:rPr>
          <w:rFonts w:ascii="Futura Lt BT" w:hAnsi="Futura Lt BT" w:cs="Tahoma"/>
          <w:b/>
          <w:sz w:val="22"/>
          <w:szCs w:val="22"/>
        </w:rPr>
      </w:pPr>
      <w:r w:rsidRPr="00F61D29">
        <w:rPr>
          <w:rFonts w:ascii="Futura Lt BT" w:hAnsi="Futura Lt BT" w:cs="Tahoma"/>
          <w:b/>
          <w:sz w:val="22"/>
          <w:szCs w:val="22"/>
        </w:rPr>
        <w:t xml:space="preserve">ARTICLE </w:t>
      </w:r>
      <w:r w:rsidR="00236094" w:rsidRPr="00F61D29">
        <w:rPr>
          <w:rFonts w:ascii="Futura Lt BT" w:hAnsi="Futura Lt BT" w:cs="Tahoma"/>
          <w:b/>
          <w:sz w:val="22"/>
          <w:szCs w:val="22"/>
        </w:rPr>
        <w:t>9</w:t>
      </w:r>
      <w:r w:rsidRPr="00F61D29">
        <w:rPr>
          <w:rFonts w:ascii="Futura Lt BT" w:hAnsi="Futura Lt BT" w:cs="Tahoma"/>
          <w:b/>
          <w:sz w:val="22"/>
          <w:szCs w:val="22"/>
        </w:rPr>
        <w:t xml:space="preserve"> – Juridiction compétente </w:t>
      </w:r>
    </w:p>
    <w:p w14:paraId="608D4026" w14:textId="77777777" w:rsidR="00623AE4" w:rsidRPr="00F61D29" w:rsidRDefault="00623AE4" w:rsidP="00A94099">
      <w:pPr>
        <w:tabs>
          <w:tab w:val="left" w:pos="5529"/>
        </w:tabs>
        <w:ind w:right="-57"/>
        <w:rPr>
          <w:rFonts w:ascii="Futura Lt BT" w:hAnsi="Futura Lt BT" w:cs="Tahoma"/>
          <w:iCs/>
          <w:sz w:val="22"/>
          <w:szCs w:val="22"/>
        </w:rPr>
      </w:pPr>
    </w:p>
    <w:p w14:paraId="7C546468" w14:textId="10B7E4B9" w:rsidR="000E6CB7" w:rsidRPr="00F61D29" w:rsidRDefault="00623AE4" w:rsidP="009954C1">
      <w:pPr>
        <w:tabs>
          <w:tab w:val="left" w:pos="5529"/>
        </w:tabs>
        <w:ind w:right="-57"/>
        <w:jc w:val="both"/>
        <w:rPr>
          <w:rFonts w:ascii="Futura Lt BT" w:hAnsi="Futura Lt BT" w:cs="Tahoma"/>
          <w:iCs/>
          <w:sz w:val="22"/>
          <w:szCs w:val="22"/>
        </w:rPr>
      </w:pPr>
      <w:r w:rsidRPr="00F61D29">
        <w:rPr>
          <w:rFonts w:ascii="Futura Lt BT" w:hAnsi="Futura Lt BT" w:cs="Tahoma"/>
          <w:iCs/>
          <w:sz w:val="22"/>
          <w:szCs w:val="22"/>
        </w:rPr>
        <w:t xml:space="preserve">En cas de litige survenant entre les parties à l’occasion de l’exécution de la présente convention, il sera soumis à Monsieur le Président du Tribunal Administratif de Nantes, 6 Allée de l’Ile Gloriette 44041 NANTES CEDEX. Le Tribunal Administratif peut être saisi par l’application Télérecours citoyens accessible à partir du site </w:t>
      </w:r>
      <w:hyperlink r:id="rId6" w:history="1">
        <w:r w:rsidRPr="00F61D29">
          <w:rPr>
            <w:rStyle w:val="Lienhypertexte"/>
            <w:rFonts w:ascii="Futura Lt BT" w:hAnsi="Futura Lt BT" w:cs="Tahoma"/>
            <w:iCs/>
            <w:color w:val="auto"/>
            <w:sz w:val="22"/>
            <w:szCs w:val="22"/>
          </w:rPr>
          <w:t>www.telerecours.fr</w:t>
        </w:r>
      </w:hyperlink>
      <w:r w:rsidRPr="00F61D29">
        <w:rPr>
          <w:rFonts w:ascii="Futura Lt BT" w:hAnsi="Futura Lt BT" w:cs="Tahoma"/>
          <w:iCs/>
          <w:sz w:val="22"/>
          <w:szCs w:val="22"/>
        </w:rPr>
        <w:t>.</w:t>
      </w:r>
    </w:p>
    <w:p w14:paraId="30AFC418" w14:textId="77777777" w:rsidR="00623AE4" w:rsidRPr="00F61D29" w:rsidRDefault="00623AE4" w:rsidP="00A94099">
      <w:pPr>
        <w:tabs>
          <w:tab w:val="left" w:pos="5529"/>
        </w:tabs>
        <w:ind w:right="-57"/>
        <w:rPr>
          <w:rFonts w:ascii="Futura Lt BT" w:hAnsi="Futura Lt BT" w:cs="Tahoma"/>
          <w:iCs/>
          <w:sz w:val="22"/>
          <w:szCs w:val="22"/>
        </w:rPr>
      </w:pPr>
    </w:p>
    <w:p w14:paraId="672A0E27" w14:textId="77777777" w:rsidR="00623AE4" w:rsidRPr="00F61D29" w:rsidRDefault="00623AE4" w:rsidP="00A94099">
      <w:pPr>
        <w:tabs>
          <w:tab w:val="left" w:pos="5529"/>
        </w:tabs>
        <w:ind w:right="-57"/>
        <w:rPr>
          <w:rFonts w:ascii="Futura Lt BT" w:hAnsi="Futura Lt BT" w:cs="Tahoma"/>
          <w:iCs/>
          <w:sz w:val="22"/>
          <w:szCs w:val="22"/>
        </w:rPr>
      </w:pPr>
    </w:p>
    <w:p w14:paraId="454DF6F2" w14:textId="2A3D5291" w:rsidR="00FC146C" w:rsidRPr="00F61D29" w:rsidRDefault="00FC146C" w:rsidP="000E6CB7">
      <w:pPr>
        <w:tabs>
          <w:tab w:val="left" w:pos="5529"/>
        </w:tabs>
        <w:ind w:right="-57" w:firstLine="5529"/>
        <w:rPr>
          <w:rFonts w:ascii="Futura Lt BT" w:hAnsi="Futura Lt BT" w:cs="Tahoma"/>
          <w:i/>
          <w:sz w:val="22"/>
          <w:szCs w:val="22"/>
        </w:rPr>
      </w:pPr>
      <w:r w:rsidRPr="00F61D29">
        <w:rPr>
          <w:rFonts w:ascii="Futura Lt BT" w:hAnsi="Futura Lt BT" w:cs="Tahoma"/>
          <w:i/>
          <w:sz w:val="22"/>
          <w:szCs w:val="22"/>
        </w:rPr>
        <w:t xml:space="preserve">Fait en </w:t>
      </w:r>
      <w:r w:rsidR="00A434DC" w:rsidRPr="00F61D29">
        <w:rPr>
          <w:rFonts w:ascii="Futura Lt BT" w:hAnsi="Futura Lt BT" w:cs="Tahoma"/>
          <w:i/>
          <w:sz w:val="22"/>
          <w:szCs w:val="22"/>
        </w:rPr>
        <w:t>2</w:t>
      </w:r>
      <w:r w:rsidR="00F87128" w:rsidRPr="00F61D29">
        <w:rPr>
          <w:rFonts w:ascii="Futura Lt BT" w:hAnsi="Futura Lt BT" w:cs="Tahoma"/>
          <w:i/>
          <w:sz w:val="22"/>
          <w:szCs w:val="22"/>
        </w:rPr>
        <w:t xml:space="preserve"> </w:t>
      </w:r>
      <w:r w:rsidRPr="00F61D29">
        <w:rPr>
          <w:rFonts w:ascii="Futura Lt BT" w:hAnsi="Futura Lt BT" w:cs="Tahoma"/>
          <w:i/>
          <w:sz w:val="22"/>
          <w:szCs w:val="22"/>
        </w:rPr>
        <w:t>exemplaires,</w:t>
      </w:r>
    </w:p>
    <w:p w14:paraId="5B0789D7" w14:textId="77777777" w:rsidR="00FC146C" w:rsidRPr="00F61D29" w:rsidRDefault="00FC146C" w:rsidP="00A94099">
      <w:pPr>
        <w:tabs>
          <w:tab w:val="left" w:pos="5529"/>
        </w:tabs>
        <w:ind w:right="-57"/>
        <w:rPr>
          <w:rFonts w:ascii="Futura Lt BT" w:hAnsi="Futura Lt BT" w:cs="Tahoma"/>
          <w:sz w:val="22"/>
          <w:szCs w:val="22"/>
        </w:rPr>
      </w:pPr>
      <w:r w:rsidRPr="00F61D29">
        <w:rPr>
          <w:rFonts w:ascii="Futura Lt BT" w:hAnsi="Futura Lt BT" w:cs="Tahoma"/>
          <w:i/>
          <w:sz w:val="22"/>
          <w:szCs w:val="22"/>
        </w:rPr>
        <w:tab/>
        <w:t xml:space="preserve">A la </w:t>
      </w:r>
      <w:r w:rsidR="00F45D06" w:rsidRPr="00F61D29">
        <w:rPr>
          <w:rFonts w:ascii="Futura Lt BT" w:hAnsi="Futura Lt BT" w:cs="Tahoma"/>
          <w:i/>
          <w:sz w:val="22"/>
          <w:szCs w:val="22"/>
        </w:rPr>
        <w:t>Roche-sur-Yon</w:t>
      </w:r>
      <w:r w:rsidRPr="00F61D29">
        <w:rPr>
          <w:rFonts w:ascii="Futura Lt BT" w:hAnsi="Futura Lt BT" w:cs="Tahoma"/>
          <w:i/>
          <w:sz w:val="22"/>
          <w:szCs w:val="22"/>
        </w:rPr>
        <w:t xml:space="preserve">, le </w:t>
      </w:r>
      <w:r w:rsidR="00F45D06" w:rsidRPr="00F61D29">
        <w:rPr>
          <w:rFonts w:ascii="Futura Lt BT" w:hAnsi="Futura Lt BT" w:cs="Tahoma"/>
          <w:i/>
          <w:sz w:val="22"/>
          <w:szCs w:val="22"/>
        </w:rPr>
        <w:t>____________</w:t>
      </w:r>
    </w:p>
    <w:p w14:paraId="4B3FD479" w14:textId="77777777" w:rsidR="00FC146C" w:rsidRPr="00F61D29" w:rsidRDefault="00FC146C" w:rsidP="00A94099">
      <w:pPr>
        <w:ind w:right="-57" w:firstLine="3969"/>
        <w:rPr>
          <w:rFonts w:ascii="Futura Lt BT" w:hAnsi="Futura Lt BT" w:cs="Tahoma"/>
          <w:sz w:val="22"/>
          <w:szCs w:val="22"/>
        </w:rPr>
      </w:pPr>
    </w:p>
    <w:p w14:paraId="6AC6F7DA" w14:textId="77777777" w:rsidR="00FC146C" w:rsidRPr="00F61D29" w:rsidRDefault="00FC146C" w:rsidP="00A94099">
      <w:pPr>
        <w:ind w:right="-57" w:firstLine="3969"/>
        <w:rPr>
          <w:rFonts w:ascii="Tahoma" w:hAnsi="Tahoma" w:cs="Tahoma"/>
        </w:rPr>
      </w:pPr>
    </w:p>
    <w:p w14:paraId="6E1F547D" w14:textId="77777777" w:rsidR="00FD25CB" w:rsidRPr="00F61D29" w:rsidRDefault="00FC146C" w:rsidP="00A94099">
      <w:pPr>
        <w:tabs>
          <w:tab w:val="center" w:pos="1985"/>
          <w:tab w:val="center" w:pos="7371"/>
        </w:tabs>
        <w:ind w:right="-57"/>
        <w:rPr>
          <w:rFonts w:ascii="Tahoma" w:hAnsi="Tahoma" w:cs="Tahoma"/>
          <w:b/>
        </w:rPr>
      </w:pPr>
      <w:r w:rsidRPr="00F61D29">
        <w:rPr>
          <w:rFonts w:ascii="Tahoma" w:hAnsi="Tahoma" w:cs="Tahoma"/>
        </w:rPr>
        <w:tab/>
      </w:r>
    </w:p>
    <w:p w14:paraId="42F927A3" w14:textId="77777777" w:rsidR="00FD25CB" w:rsidRPr="00F61D29" w:rsidRDefault="00FD25CB" w:rsidP="00A94099">
      <w:pPr>
        <w:tabs>
          <w:tab w:val="center" w:pos="1985"/>
          <w:tab w:val="center" w:pos="7371"/>
        </w:tabs>
        <w:ind w:right="-57"/>
        <w:rPr>
          <w:rFonts w:ascii="Tahoma" w:hAnsi="Tahoma" w:cs="Tahoma"/>
          <w:b/>
        </w:rPr>
      </w:pPr>
      <w:r w:rsidRPr="00F61D29">
        <w:rPr>
          <w:rFonts w:ascii="Tahoma" w:hAnsi="Tahoma" w:cs="Tahoma"/>
          <w:b/>
        </w:rPr>
        <w:tab/>
      </w:r>
    </w:p>
    <w:p w14:paraId="6B72652A" w14:textId="11A19B31" w:rsidR="004E0712" w:rsidRPr="00F61D29" w:rsidRDefault="00FD25CB" w:rsidP="00A94099">
      <w:pPr>
        <w:tabs>
          <w:tab w:val="center" w:pos="1985"/>
          <w:tab w:val="center" w:pos="7371"/>
        </w:tabs>
        <w:ind w:right="-57"/>
        <w:rPr>
          <w:rFonts w:ascii="Futura Md BT" w:hAnsi="Futura Md BT" w:cs="Tahoma"/>
          <w:sz w:val="22"/>
          <w:szCs w:val="22"/>
        </w:rPr>
      </w:pPr>
      <w:r w:rsidRPr="00F61D29">
        <w:rPr>
          <w:rFonts w:ascii="Tahoma" w:hAnsi="Tahoma" w:cs="Tahoma"/>
          <w:b/>
        </w:rPr>
        <w:tab/>
      </w:r>
      <w:r w:rsidRPr="00F61D29">
        <w:rPr>
          <w:rFonts w:ascii="Futura Md BT" w:hAnsi="Futura Md BT" w:cs="Tahoma"/>
          <w:b/>
        </w:rPr>
        <w:t xml:space="preserve">Pour </w:t>
      </w:r>
      <w:r w:rsidR="00F72671" w:rsidRPr="00F61D29">
        <w:rPr>
          <w:rFonts w:ascii="Futura Md BT" w:hAnsi="Futura Md BT" w:cs="Tahoma"/>
        </w:rPr>
        <w:t>……………………(collectivité)</w:t>
      </w:r>
      <w:r w:rsidR="004E0712" w:rsidRPr="00F61D29">
        <w:rPr>
          <w:rFonts w:ascii="Futura Md BT" w:hAnsi="Futura Md BT" w:cs="Tahoma"/>
          <w:sz w:val="22"/>
          <w:szCs w:val="22"/>
        </w:rPr>
        <w:tab/>
      </w:r>
      <w:r w:rsidR="004E0712" w:rsidRPr="00F61D29">
        <w:rPr>
          <w:rFonts w:ascii="Futura Md BT" w:hAnsi="Futura Md BT" w:cs="Tahoma"/>
          <w:b/>
        </w:rPr>
        <w:t>Pour le CDG de la Vendée,</w:t>
      </w:r>
    </w:p>
    <w:p w14:paraId="1E9FEB01" w14:textId="77777777" w:rsidR="00613D7D" w:rsidRPr="00F61D29" w:rsidRDefault="00613D7D" w:rsidP="00A94099">
      <w:pPr>
        <w:tabs>
          <w:tab w:val="center" w:pos="1985"/>
          <w:tab w:val="center" w:pos="7371"/>
        </w:tabs>
        <w:ind w:right="-57"/>
        <w:rPr>
          <w:rFonts w:ascii="Futura Md BT" w:hAnsi="Futura Md BT" w:cs="Tahoma"/>
          <w:b/>
        </w:rPr>
      </w:pPr>
      <w:r w:rsidRPr="00F61D29">
        <w:rPr>
          <w:rFonts w:ascii="Futura Md BT" w:hAnsi="Futura Md BT" w:cs="Tahoma"/>
          <w:b/>
        </w:rPr>
        <w:tab/>
      </w:r>
      <w:r w:rsidR="00F72671" w:rsidRPr="00F61D29">
        <w:rPr>
          <w:rFonts w:ascii="Futura Md BT" w:hAnsi="Futura Md BT" w:cs="Tahoma"/>
          <w:b/>
        </w:rPr>
        <w:t xml:space="preserve">LE MAIRE </w:t>
      </w:r>
      <w:r w:rsidR="00F72671" w:rsidRPr="00F61D29">
        <w:rPr>
          <w:rFonts w:ascii="Futura Md BT" w:hAnsi="Futura Md BT" w:cs="Tahoma"/>
          <w:b/>
          <w:i/>
        </w:rPr>
        <w:t>(</w:t>
      </w:r>
      <w:r w:rsidR="0075585A" w:rsidRPr="00F61D29">
        <w:rPr>
          <w:rFonts w:ascii="Futura Md BT" w:hAnsi="Futura Md BT" w:cs="Tahoma"/>
          <w:b/>
          <w:i/>
          <w:caps/>
        </w:rPr>
        <w:t xml:space="preserve">le </w:t>
      </w:r>
      <w:r w:rsidR="00F45D06" w:rsidRPr="00F61D29">
        <w:rPr>
          <w:rFonts w:ascii="Futura Md BT" w:hAnsi="Futura Md BT" w:cs="Tahoma"/>
          <w:b/>
          <w:i/>
          <w:caps/>
        </w:rPr>
        <w:t>PRESIDENT</w:t>
      </w:r>
      <w:r w:rsidR="00F72671" w:rsidRPr="00F61D29">
        <w:rPr>
          <w:rFonts w:ascii="Futura Md BT" w:hAnsi="Futura Md BT" w:cs="Tahoma"/>
          <w:b/>
          <w:caps/>
        </w:rPr>
        <w:t>)</w:t>
      </w:r>
      <w:r w:rsidR="00F45D06" w:rsidRPr="00F61D29">
        <w:rPr>
          <w:rFonts w:ascii="Futura Md BT" w:hAnsi="Futura Md BT" w:cs="Tahoma"/>
          <w:b/>
        </w:rPr>
        <w:t>,</w:t>
      </w:r>
      <w:r w:rsidRPr="00F61D29">
        <w:rPr>
          <w:rFonts w:ascii="Futura Md BT" w:hAnsi="Futura Md BT" w:cs="Tahoma"/>
          <w:b/>
        </w:rPr>
        <w:tab/>
        <w:t xml:space="preserve">LE PRESIDENT, </w:t>
      </w:r>
    </w:p>
    <w:p w14:paraId="78074AD2" w14:textId="77777777" w:rsidR="00FC146C" w:rsidRPr="00F61D29" w:rsidRDefault="00FC146C" w:rsidP="00A94099">
      <w:pPr>
        <w:tabs>
          <w:tab w:val="center" w:pos="1985"/>
          <w:tab w:val="center" w:pos="7371"/>
        </w:tabs>
        <w:ind w:right="-57"/>
        <w:rPr>
          <w:rFonts w:ascii="Futura Md BT" w:hAnsi="Futura Md BT" w:cs="Tahoma"/>
          <w:b/>
          <w:bCs/>
        </w:rPr>
      </w:pPr>
      <w:r w:rsidRPr="00F61D29">
        <w:rPr>
          <w:rFonts w:ascii="Futura Md BT" w:hAnsi="Futura Md BT" w:cs="Tahoma"/>
          <w:b/>
          <w:position w:val="-10"/>
        </w:rPr>
        <w:object w:dxaOrig="180" w:dyaOrig="340" w14:anchorId="2A032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25pt" o:ole="" fillcolor="window">
            <v:imagedata r:id="rId7" o:title=""/>
          </v:shape>
          <o:OLEObject Type="Embed" ProgID="Equation.3" ShapeID="_x0000_i1025" DrawAspect="Content" ObjectID="_1827991755" r:id="rId8"/>
        </w:object>
      </w:r>
      <w:r w:rsidRPr="00F61D29">
        <w:rPr>
          <w:rFonts w:ascii="Futura Md BT" w:hAnsi="Futura Md BT" w:cs="Tahoma"/>
          <w:b/>
        </w:rPr>
        <w:tab/>
      </w:r>
      <w:r w:rsidRPr="00F61D29">
        <w:rPr>
          <w:rFonts w:ascii="Futura Md BT" w:hAnsi="Futura Md BT" w:cs="Tahoma"/>
          <w:b/>
        </w:rPr>
        <w:tab/>
      </w:r>
    </w:p>
    <w:p w14:paraId="4ACE42BD" w14:textId="77777777" w:rsidR="00FC146C" w:rsidRPr="00F61D29" w:rsidRDefault="00FC146C" w:rsidP="00A94099">
      <w:pPr>
        <w:tabs>
          <w:tab w:val="center" w:pos="1985"/>
          <w:tab w:val="center" w:pos="7371"/>
        </w:tabs>
        <w:ind w:right="-57"/>
        <w:rPr>
          <w:rFonts w:ascii="Futura Md BT" w:hAnsi="Futura Md BT" w:cs="Tahoma"/>
          <w:b/>
        </w:rPr>
      </w:pPr>
      <w:r w:rsidRPr="00F61D29">
        <w:rPr>
          <w:rFonts w:ascii="Futura Md BT" w:hAnsi="Futura Md BT" w:cs="Tahoma"/>
          <w:b/>
        </w:rPr>
        <w:tab/>
      </w:r>
      <w:r w:rsidRPr="00F61D29">
        <w:rPr>
          <w:rFonts w:ascii="Futura Md BT" w:hAnsi="Futura Md BT" w:cs="Tahoma"/>
          <w:b/>
        </w:rPr>
        <w:tab/>
      </w:r>
    </w:p>
    <w:p w14:paraId="65E32E97" w14:textId="77777777" w:rsidR="00FC146C" w:rsidRPr="00F61D29" w:rsidRDefault="00FC146C" w:rsidP="00A94099">
      <w:pPr>
        <w:tabs>
          <w:tab w:val="center" w:pos="1985"/>
          <w:tab w:val="center" w:pos="7371"/>
        </w:tabs>
        <w:ind w:right="-57"/>
        <w:rPr>
          <w:rFonts w:ascii="Futura Md BT" w:hAnsi="Futura Md BT" w:cs="Tahoma"/>
          <w:b/>
        </w:rPr>
      </w:pPr>
    </w:p>
    <w:p w14:paraId="577F4034" w14:textId="77777777" w:rsidR="00FC146C" w:rsidRPr="00F61D29" w:rsidRDefault="00FC146C" w:rsidP="00A94099">
      <w:pPr>
        <w:tabs>
          <w:tab w:val="center" w:pos="1985"/>
          <w:tab w:val="center" w:pos="7371"/>
        </w:tabs>
        <w:ind w:right="-57"/>
        <w:rPr>
          <w:rFonts w:ascii="Futura Md BT" w:hAnsi="Futura Md BT" w:cs="Tahoma"/>
          <w:b/>
        </w:rPr>
      </w:pPr>
    </w:p>
    <w:p w14:paraId="47CEF391" w14:textId="77777777" w:rsidR="00FC146C" w:rsidRPr="00F61D29" w:rsidRDefault="00FC146C" w:rsidP="00A94099">
      <w:pPr>
        <w:tabs>
          <w:tab w:val="center" w:pos="1985"/>
          <w:tab w:val="center" w:pos="7371"/>
        </w:tabs>
        <w:ind w:right="-57"/>
        <w:rPr>
          <w:rFonts w:ascii="Futura Md BT" w:hAnsi="Futura Md BT" w:cs="Tahoma"/>
          <w:b/>
        </w:rPr>
      </w:pPr>
    </w:p>
    <w:p w14:paraId="6962D1FF" w14:textId="77777777" w:rsidR="00FC146C" w:rsidRPr="00F61D29" w:rsidRDefault="00FC146C" w:rsidP="00A94099">
      <w:pPr>
        <w:tabs>
          <w:tab w:val="center" w:pos="1985"/>
          <w:tab w:val="center" w:pos="7371"/>
        </w:tabs>
        <w:ind w:right="-57"/>
        <w:rPr>
          <w:rFonts w:ascii="Futura Md BT" w:hAnsi="Futura Md BT" w:cs="Tahoma"/>
          <w:b/>
        </w:rPr>
      </w:pPr>
    </w:p>
    <w:p w14:paraId="0F1F190D" w14:textId="77777777" w:rsidR="00FC146C" w:rsidRPr="00F61D29" w:rsidRDefault="00FC146C" w:rsidP="00A94099">
      <w:pPr>
        <w:tabs>
          <w:tab w:val="center" w:pos="1985"/>
          <w:tab w:val="center" w:pos="7371"/>
        </w:tabs>
        <w:ind w:right="-57"/>
        <w:rPr>
          <w:rFonts w:ascii="Futura Md BT" w:hAnsi="Futura Md BT" w:cs="Tahoma"/>
          <w:b/>
        </w:rPr>
      </w:pPr>
      <w:r w:rsidRPr="00F61D29">
        <w:rPr>
          <w:rFonts w:ascii="Futura Md BT" w:hAnsi="Futura Md BT" w:cs="Tahoma"/>
          <w:b/>
        </w:rPr>
        <w:tab/>
      </w:r>
      <w:r w:rsidR="0075585A" w:rsidRPr="00F61D29">
        <w:rPr>
          <w:rFonts w:ascii="Futura Md BT" w:hAnsi="Futura Md BT" w:cs="Tahoma"/>
          <w:b/>
        </w:rPr>
        <w:t>Prénom Nom</w:t>
      </w:r>
      <w:r w:rsidRPr="00F61D29">
        <w:rPr>
          <w:rFonts w:ascii="Futura Md BT" w:hAnsi="Futura Md BT" w:cs="Tahoma"/>
          <w:b/>
        </w:rPr>
        <w:tab/>
      </w:r>
      <w:proofErr w:type="spellStart"/>
      <w:r w:rsidR="00B5017B" w:rsidRPr="00F61D29">
        <w:rPr>
          <w:rFonts w:ascii="Futura Md BT" w:hAnsi="Futura Md BT" w:cs="Tahoma"/>
          <w:b/>
        </w:rPr>
        <w:t>Eric</w:t>
      </w:r>
      <w:proofErr w:type="spellEnd"/>
      <w:r w:rsidR="00B5017B" w:rsidRPr="00F61D29">
        <w:rPr>
          <w:rFonts w:ascii="Futura Md BT" w:hAnsi="Futura Md BT" w:cs="Tahoma"/>
          <w:b/>
        </w:rPr>
        <w:t xml:space="preserve"> HERVOUET</w:t>
      </w:r>
    </w:p>
    <w:p w14:paraId="1B8ADB6E" w14:textId="77777777" w:rsidR="00FC146C" w:rsidRPr="00F61D29" w:rsidRDefault="00AD5DCE" w:rsidP="00A94099">
      <w:pPr>
        <w:tabs>
          <w:tab w:val="center" w:pos="1985"/>
          <w:tab w:val="center" w:pos="7371"/>
        </w:tabs>
        <w:ind w:right="-57"/>
        <w:rPr>
          <w:rFonts w:ascii="Futura Md BT" w:hAnsi="Futura Md BT" w:cs="Tahoma"/>
          <w:b/>
        </w:rPr>
      </w:pPr>
      <w:r w:rsidRPr="00F61D29">
        <w:rPr>
          <w:rFonts w:ascii="Futura Md BT" w:hAnsi="Futura Md BT" w:cs="Tahoma"/>
          <w:b/>
        </w:rPr>
        <w:tab/>
      </w:r>
      <w:r w:rsidRPr="00F61D29">
        <w:rPr>
          <w:rFonts w:ascii="Futura Md BT" w:hAnsi="Futura Md BT" w:cs="Tahoma"/>
          <w:b/>
        </w:rPr>
        <w:tab/>
      </w:r>
      <w:r w:rsidR="00FC146C" w:rsidRPr="00F61D29">
        <w:rPr>
          <w:rFonts w:ascii="Futura Md BT" w:hAnsi="Futura Md BT" w:cs="Tahoma"/>
          <w:b/>
        </w:rPr>
        <w:tab/>
      </w:r>
      <w:r w:rsidR="00FC146C" w:rsidRPr="00F61D29">
        <w:rPr>
          <w:rFonts w:ascii="Futura Md BT" w:hAnsi="Futura Md BT" w:cs="Tahoma"/>
          <w:b/>
        </w:rPr>
        <w:tab/>
      </w:r>
    </w:p>
    <w:p w14:paraId="3910C99A" w14:textId="77777777" w:rsidR="00FC146C" w:rsidRPr="00F61D29" w:rsidRDefault="00FC146C" w:rsidP="00A94099">
      <w:pPr>
        <w:tabs>
          <w:tab w:val="center" w:pos="1418"/>
          <w:tab w:val="center" w:pos="1985"/>
          <w:tab w:val="center" w:pos="7088"/>
          <w:tab w:val="center" w:pos="7938"/>
        </w:tabs>
        <w:ind w:right="-57"/>
        <w:rPr>
          <w:rFonts w:ascii="Tahoma" w:hAnsi="Tahoma" w:cs="Tahoma"/>
          <w:b/>
        </w:rPr>
      </w:pPr>
    </w:p>
    <w:p w14:paraId="5412ED17" w14:textId="77777777" w:rsidR="009D7C4A" w:rsidRPr="00F61D29" w:rsidRDefault="009D7C4A" w:rsidP="00A94099">
      <w:pPr>
        <w:ind w:right="-57"/>
        <w:rPr>
          <w:rFonts w:ascii="Tahoma" w:hAnsi="Tahoma" w:cs="Tahoma"/>
          <w:b/>
        </w:rPr>
      </w:pPr>
    </w:p>
    <w:p w14:paraId="751E6484" w14:textId="77777777" w:rsidR="00990813" w:rsidRPr="00F61D29" w:rsidRDefault="00990813">
      <w:pPr>
        <w:ind w:right="-57"/>
        <w:rPr>
          <w:rFonts w:ascii="Tahoma" w:hAnsi="Tahoma" w:cs="Tahoma"/>
          <w:b/>
        </w:rPr>
      </w:pPr>
    </w:p>
    <w:sectPr w:rsidR="00990813" w:rsidRPr="00F61D29" w:rsidSect="006B0F37">
      <w:pgSz w:w="11907" w:h="16840"/>
      <w:pgMar w:top="1418" w:right="1418" w:bottom="851" w:left="14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panose1 w:val="020B0402020204020303"/>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QTTheatre">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utura Md BT">
    <w:panose1 w:val="020B0802020204020204"/>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E000E"/>
    <w:multiLevelType w:val="hybridMultilevel"/>
    <w:tmpl w:val="13003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4591E59"/>
    <w:multiLevelType w:val="hybridMultilevel"/>
    <w:tmpl w:val="0D303E94"/>
    <w:lvl w:ilvl="0" w:tplc="782E10C8">
      <w:start w:val="1"/>
      <w:numFmt w:val="bullet"/>
      <w:lvlText w:val="-"/>
      <w:lvlJc w:val="left"/>
      <w:pPr>
        <w:ind w:left="720" w:hanging="360"/>
      </w:pPr>
      <w:rPr>
        <w:rFonts w:ascii="Futura Lt BT" w:eastAsia="Times New Roman" w:hAnsi="Futura Lt BT"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5D5929"/>
    <w:multiLevelType w:val="hybridMultilevel"/>
    <w:tmpl w:val="2A7064F8"/>
    <w:lvl w:ilvl="0" w:tplc="F5126752">
      <w:start w:val="3"/>
      <w:numFmt w:val="bullet"/>
      <w:lvlText w:val="-"/>
      <w:lvlJc w:val="left"/>
      <w:pPr>
        <w:ind w:left="720" w:hanging="360"/>
      </w:pPr>
      <w:rPr>
        <w:rFonts w:ascii="Futura Lt BT" w:eastAsia="Times New Roman" w:hAnsi="Futura Lt BT"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D254A96"/>
    <w:multiLevelType w:val="hybridMultilevel"/>
    <w:tmpl w:val="28907F8A"/>
    <w:lvl w:ilvl="0" w:tplc="EDD83E8C">
      <w:start w:val="3"/>
      <w:numFmt w:val="bullet"/>
      <w:lvlText w:val="-"/>
      <w:lvlJc w:val="left"/>
      <w:pPr>
        <w:ind w:left="720" w:hanging="360"/>
      </w:pPr>
      <w:rPr>
        <w:rFonts w:ascii="Futura Lt BT" w:eastAsia="Times New Roman"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10327211">
    <w:abstractNumId w:val="1"/>
  </w:num>
  <w:num w:numId="2" w16cid:durableId="1286959957">
    <w:abstractNumId w:val="2"/>
  </w:num>
  <w:num w:numId="3" w16cid:durableId="776752751">
    <w:abstractNumId w:val="3"/>
  </w:num>
  <w:num w:numId="4" w16cid:durableId="1534269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6C"/>
    <w:rsid w:val="00006A28"/>
    <w:rsid w:val="00031576"/>
    <w:rsid w:val="000332C9"/>
    <w:rsid w:val="00033F54"/>
    <w:rsid w:val="00052593"/>
    <w:rsid w:val="0007062A"/>
    <w:rsid w:val="00076B65"/>
    <w:rsid w:val="00084536"/>
    <w:rsid w:val="00085598"/>
    <w:rsid w:val="00094119"/>
    <w:rsid w:val="000A34FC"/>
    <w:rsid w:val="000B3623"/>
    <w:rsid w:val="000B3932"/>
    <w:rsid w:val="000C018A"/>
    <w:rsid w:val="000C72A2"/>
    <w:rsid w:val="000D00F2"/>
    <w:rsid w:val="000E6CB7"/>
    <w:rsid w:val="000F2EBB"/>
    <w:rsid w:val="000F6020"/>
    <w:rsid w:val="000F7848"/>
    <w:rsid w:val="00101470"/>
    <w:rsid w:val="0012050B"/>
    <w:rsid w:val="00132461"/>
    <w:rsid w:val="001529BC"/>
    <w:rsid w:val="00172848"/>
    <w:rsid w:val="001A3764"/>
    <w:rsid w:val="001C7064"/>
    <w:rsid w:val="001D2171"/>
    <w:rsid w:val="001E2ED9"/>
    <w:rsid w:val="001E43F6"/>
    <w:rsid w:val="001E625A"/>
    <w:rsid w:val="001F2CCB"/>
    <w:rsid w:val="0020542F"/>
    <w:rsid w:val="00216095"/>
    <w:rsid w:val="0023575E"/>
    <w:rsid w:val="00236094"/>
    <w:rsid w:val="00243A19"/>
    <w:rsid w:val="002445BC"/>
    <w:rsid w:val="00244913"/>
    <w:rsid w:val="00245253"/>
    <w:rsid w:val="00255A56"/>
    <w:rsid w:val="00266F0F"/>
    <w:rsid w:val="002733A1"/>
    <w:rsid w:val="002800F3"/>
    <w:rsid w:val="00293D87"/>
    <w:rsid w:val="00294278"/>
    <w:rsid w:val="002A655D"/>
    <w:rsid w:val="002A7FDF"/>
    <w:rsid w:val="002B065B"/>
    <w:rsid w:val="002B5FCF"/>
    <w:rsid w:val="002E472A"/>
    <w:rsid w:val="00300545"/>
    <w:rsid w:val="00301849"/>
    <w:rsid w:val="003039CB"/>
    <w:rsid w:val="00322986"/>
    <w:rsid w:val="00326A2C"/>
    <w:rsid w:val="0033290D"/>
    <w:rsid w:val="00333711"/>
    <w:rsid w:val="00334ED0"/>
    <w:rsid w:val="00335EF8"/>
    <w:rsid w:val="00392B7F"/>
    <w:rsid w:val="003B5DE7"/>
    <w:rsid w:val="003B6D9B"/>
    <w:rsid w:val="003C10A1"/>
    <w:rsid w:val="003C21B4"/>
    <w:rsid w:val="003C42C4"/>
    <w:rsid w:val="003F0949"/>
    <w:rsid w:val="003F4084"/>
    <w:rsid w:val="004069A8"/>
    <w:rsid w:val="00431176"/>
    <w:rsid w:val="004519D4"/>
    <w:rsid w:val="00452288"/>
    <w:rsid w:val="00455321"/>
    <w:rsid w:val="00457BBD"/>
    <w:rsid w:val="00467087"/>
    <w:rsid w:val="004740CE"/>
    <w:rsid w:val="004750B6"/>
    <w:rsid w:val="004857E4"/>
    <w:rsid w:val="00493870"/>
    <w:rsid w:val="004A1EFA"/>
    <w:rsid w:val="004B4EF1"/>
    <w:rsid w:val="004B5E6C"/>
    <w:rsid w:val="004B618C"/>
    <w:rsid w:val="004B634F"/>
    <w:rsid w:val="004C2A98"/>
    <w:rsid w:val="004C403C"/>
    <w:rsid w:val="004D4000"/>
    <w:rsid w:val="004D5666"/>
    <w:rsid w:val="004E0712"/>
    <w:rsid w:val="004F4FAB"/>
    <w:rsid w:val="00501A8E"/>
    <w:rsid w:val="00504664"/>
    <w:rsid w:val="00520090"/>
    <w:rsid w:val="00523092"/>
    <w:rsid w:val="00530DD4"/>
    <w:rsid w:val="00546C18"/>
    <w:rsid w:val="00561122"/>
    <w:rsid w:val="00565B3E"/>
    <w:rsid w:val="005678EA"/>
    <w:rsid w:val="005729FB"/>
    <w:rsid w:val="00574825"/>
    <w:rsid w:val="00580BEE"/>
    <w:rsid w:val="00584DA8"/>
    <w:rsid w:val="00585E7A"/>
    <w:rsid w:val="005A44B2"/>
    <w:rsid w:val="005A63E3"/>
    <w:rsid w:val="005B2C27"/>
    <w:rsid w:val="005E1D1D"/>
    <w:rsid w:val="00603CD1"/>
    <w:rsid w:val="00610314"/>
    <w:rsid w:val="00613D7D"/>
    <w:rsid w:val="00613DCF"/>
    <w:rsid w:val="00622C84"/>
    <w:rsid w:val="006237A4"/>
    <w:rsid w:val="00623AE4"/>
    <w:rsid w:val="006318DA"/>
    <w:rsid w:val="006332EB"/>
    <w:rsid w:val="006615D6"/>
    <w:rsid w:val="006646CD"/>
    <w:rsid w:val="00691BEE"/>
    <w:rsid w:val="00694684"/>
    <w:rsid w:val="006A3F84"/>
    <w:rsid w:val="006A432B"/>
    <w:rsid w:val="006A5AF4"/>
    <w:rsid w:val="006B0F37"/>
    <w:rsid w:val="006B0FAC"/>
    <w:rsid w:val="006C041E"/>
    <w:rsid w:val="006C20FF"/>
    <w:rsid w:val="006D0805"/>
    <w:rsid w:val="006D54EC"/>
    <w:rsid w:val="007020A7"/>
    <w:rsid w:val="00705B28"/>
    <w:rsid w:val="00721834"/>
    <w:rsid w:val="00722AC4"/>
    <w:rsid w:val="0073541F"/>
    <w:rsid w:val="00743EC8"/>
    <w:rsid w:val="00751F6E"/>
    <w:rsid w:val="00753213"/>
    <w:rsid w:val="0075585A"/>
    <w:rsid w:val="007722FA"/>
    <w:rsid w:val="00777EDF"/>
    <w:rsid w:val="0078546F"/>
    <w:rsid w:val="00785A52"/>
    <w:rsid w:val="007917B9"/>
    <w:rsid w:val="007951F1"/>
    <w:rsid w:val="00795212"/>
    <w:rsid w:val="007971F4"/>
    <w:rsid w:val="007A2007"/>
    <w:rsid w:val="007A46B8"/>
    <w:rsid w:val="007E00F2"/>
    <w:rsid w:val="007E09FE"/>
    <w:rsid w:val="007F2EF1"/>
    <w:rsid w:val="007F5ADD"/>
    <w:rsid w:val="00802D49"/>
    <w:rsid w:val="00813D7D"/>
    <w:rsid w:val="00827103"/>
    <w:rsid w:val="008338C2"/>
    <w:rsid w:val="00855A98"/>
    <w:rsid w:val="0086054D"/>
    <w:rsid w:val="00865F9B"/>
    <w:rsid w:val="0087407F"/>
    <w:rsid w:val="008750C8"/>
    <w:rsid w:val="00875D8B"/>
    <w:rsid w:val="0088352C"/>
    <w:rsid w:val="00885550"/>
    <w:rsid w:val="008877BA"/>
    <w:rsid w:val="00897C3E"/>
    <w:rsid w:val="008A00D0"/>
    <w:rsid w:val="008C3902"/>
    <w:rsid w:val="008C7A37"/>
    <w:rsid w:val="008E497B"/>
    <w:rsid w:val="008F4292"/>
    <w:rsid w:val="008F7531"/>
    <w:rsid w:val="0092060C"/>
    <w:rsid w:val="00932964"/>
    <w:rsid w:val="00957A95"/>
    <w:rsid w:val="00961FF4"/>
    <w:rsid w:val="00967663"/>
    <w:rsid w:val="00970690"/>
    <w:rsid w:val="00973C16"/>
    <w:rsid w:val="00990813"/>
    <w:rsid w:val="009954C1"/>
    <w:rsid w:val="009977DA"/>
    <w:rsid w:val="009A028B"/>
    <w:rsid w:val="009A2207"/>
    <w:rsid w:val="009A2E34"/>
    <w:rsid w:val="009A3997"/>
    <w:rsid w:val="009A78E7"/>
    <w:rsid w:val="009B5A63"/>
    <w:rsid w:val="009C0BDB"/>
    <w:rsid w:val="009C1285"/>
    <w:rsid w:val="009D08EC"/>
    <w:rsid w:val="009D0CD6"/>
    <w:rsid w:val="009D0E9D"/>
    <w:rsid w:val="009D7C4A"/>
    <w:rsid w:val="009F2E99"/>
    <w:rsid w:val="00A023C6"/>
    <w:rsid w:val="00A325F8"/>
    <w:rsid w:val="00A409C0"/>
    <w:rsid w:val="00A434DC"/>
    <w:rsid w:val="00A44929"/>
    <w:rsid w:val="00A44F1C"/>
    <w:rsid w:val="00A7060B"/>
    <w:rsid w:val="00A83E68"/>
    <w:rsid w:val="00A840A6"/>
    <w:rsid w:val="00A94099"/>
    <w:rsid w:val="00A95063"/>
    <w:rsid w:val="00A966CD"/>
    <w:rsid w:val="00A973E1"/>
    <w:rsid w:val="00A97959"/>
    <w:rsid w:val="00AA3A9F"/>
    <w:rsid w:val="00AA633E"/>
    <w:rsid w:val="00AB2799"/>
    <w:rsid w:val="00AB7842"/>
    <w:rsid w:val="00AC3FB5"/>
    <w:rsid w:val="00AD5DCE"/>
    <w:rsid w:val="00AF1CF3"/>
    <w:rsid w:val="00AF5EFA"/>
    <w:rsid w:val="00B007FC"/>
    <w:rsid w:val="00B10610"/>
    <w:rsid w:val="00B156E5"/>
    <w:rsid w:val="00B1713E"/>
    <w:rsid w:val="00B1773A"/>
    <w:rsid w:val="00B30C9D"/>
    <w:rsid w:val="00B446E5"/>
    <w:rsid w:val="00B5017B"/>
    <w:rsid w:val="00B560DB"/>
    <w:rsid w:val="00B67434"/>
    <w:rsid w:val="00B70509"/>
    <w:rsid w:val="00B87FEA"/>
    <w:rsid w:val="00B95B0E"/>
    <w:rsid w:val="00BA0BE1"/>
    <w:rsid w:val="00BD0FE2"/>
    <w:rsid w:val="00BD692B"/>
    <w:rsid w:val="00BE70DA"/>
    <w:rsid w:val="00BF5E30"/>
    <w:rsid w:val="00C2033A"/>
    <w:rsid w:val="00C263B5"/>
    <w:rsid w:val="00C27068"/>
    <w:rsid w:val="00C35BFF"/>
    <w:rsid w:val="00C35F14"/>
    <w:rsid w:val="00C36F0E"/>
    <w:rsid w:val="00C415D2"/>
    <w:rsid w:val="00C542BA"/>
    <w:rsid w:val="00C56D61"/>
    <w:rsid w:val="00C60887"/>
    <w:rsid w:val="00C67620"/>
    <w:rsid w:val="00C76F8A"/>
    <w:rsid w:val="00C82658"/>
    <w:rsid w:val="00C91427"/>
    <w:rsid w:val="00C95A17"/>
    <w:rsid w:val="00C97010"/>
    <w:rsid w:val="00CA5DB8"/>
    <w:rsid w:val="00CB4819"/>
    <w:rsid w:val="00CC3F28"/>
    <w:rsid w:val="00CC770E"/>
    <w:rsid w:val="00CD4FDB"/>
    <w:rsid w:val="00CE05F1"/>
    <w:rsid w:val="00CE793C"/>
    <w:rsid w:val="00CF1B30"/>
    <w:rsid w:val="00CF34DB"/>
    <w:rsid w:val="00CF3ED5"/>
    <w:rsid w:val="00CF6612"/>
    <w:rsid w:val="00D11687"/>
    <w:rsid w:val="00D11707"/>
    <w:rsid w:val="00D178DC"/>
    <w:rsid w:val="00D33404"/>
    <w:rsid w:val="00D33E4C"/>
    <w:rsid w:val="00D626D2"/>
    <w:rsid w:val="00D64FBF"/>
    <w:rsid w:val="00D846C6"/>
    <w:rsid w:val="00D94AA8"/>
    <w:rsid w:val="00DA026A"/>
    <w:rsid w:val="00DA368E"/>
    <w:rsid w:val="00DA6676"/>
    <w:rsid w:val="00DA77EE"/>
    <w:rsid w:val="00DC73AA"/>
    <w:rsid w:val="00DD25A7"/>
    <w:rsid w:val="00DD3BA1"/>
    <w:rsid w:val="00DD58CF"/>
    <w:rsid w:val="00DD5E0A"/>
    <w:rsid w:val="00DE5C83"/>
    <w:rsid w:val="00DF59BC"/>
    <w:rsid w:val="00E041D6"/>
    <w:rsid w:val="00E1213E"/>
    <w:rsid w:val="00E1530C"/>
    <w:rsid w:val="00E26BF9"/>
    <w:rsid w:val="00E32966"/>
    <w:rsid w:val="00E33205"/>
    <w:rsid w:val="00E52321"/>
    <w:rsid w:val="00E523EA"/>
    <w:rsid w:val="00E542D4"/>
    <w:rsid w:val="00E62294"/>
    <w:rsid w:val="00E72193"/>
    <w:rsid w:val="00E82FF9"/>
    <w:rsid w:val="00E910C0"/>
    <w:rsid w:val="00E97992"/>
    <w:rsid w:val="00EA496E"/>
    <w:rsid w:val="00EB289B"/>
    <w:rsid w:val="00EC240F"/>
    <w:rsid w:val="00EC5EB6"/>
    <w:rsid w:val="00ED76F4"/>
    <w:rsid w:val="00EE3923"/>
    <w:rsid w:val="00EE60DB"/>
    <w:rsid w:val="00EF4105"/>
    <w:rsid w:val="00F02CF3"/>
    <w:rsid w:val="00F0616B"/>
    <w:rsid w:val="00F07728"/>
    <w:rsid w:val="00F1674E"/>
    <w:rsid w:val="00F32A0E"/>
    <w:rsid w:val="00F446DE"/>
    <w:rsid w:val="00F450D7"/>
    <w:rsid w:val="00F45D06"/>
    <w:rsid w:val="00F61D29"/>
    <w:rsid w:val="00F72671"/>
    <w:rsid w:val="00F72E7F"/>
    <w:rsid w:val="00F856BB"/>
    <w:rsid w:val="00F85890"/>
    <w:rsid w:val="00F87128"/>
    <w:rsid w:val="00F948FB"/>
    <w:rsid w:val="00F959AA"/>
    <w:rsid w:val="00F97E1E"/>
    <w:rsid w:val="00FA270F"/>
    <w:rsid w:val="00FA7E2C"/>
    <w:rsid w:val="00FB1DC0"/>
    <w:rsid w:val="00FB34A1"/>
    <w:rsid w:val="00FC146C"/>
    <w:rsid w:val="00FD0CA1"/>
    <w:rsid w:val="00FD25CB"/>
    <w:rsid w:val="00FD34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15E53A0"/>
  <w15:docId w15:val="{72F8DBF5-834B-462E-B498-73DED990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41E"/>
  </w:style>
  <w:style w:type="paragraph" w:styleId="Titre1">
    <w:name w:val="heading 1"/>
    <w:basedOn w:val="Normal"/>
    <w:next w:val="Normal"/>
    <w:qFormat/>
    <w:pPr>
      <w:keepNext/>
      <w:pBdr>
        <w:top w:val="double" w:sz="6" w:space="1" w:color="auto" w:shadow="1"/>
        <w:left w:val="double" w:sz="6" w:space="1" w:color="auto" w:shadow="1"/>
        <w:bottom w:val="double" w:sz="6" w:space="1" w:color="auto" w:shadow="1"/>
        <w:right w:val="double" w:sz="6" w:space="1" w:color="auto" w:shadow="1"/>
      </w:pBdr>
      <w:shd w:val="pct20" w:color="auto" w:fill="auto"/>
      <w:ind w:left="1134" w:right="1133"/>
      <w:jc w:val="center"/>
      <w:outlineLvl w:val="0"/>
    </w:pPr>
    <w:rPr>
      <w:rFonts w:ascii="Arial" w:hAnsi="Arial"/>
      <w:b/>
    </w:rPr>
  </w:style>
  <w:style w:type="paragraph" w:styleId="Titre2">
    <w:name w:val="heading 2"/>
    <w:basedOn w:val="Normal"/>
    <w:next w:val="Normal"/>
    <w:qFormat/>
    <w:pPr>
      <w:keepNext/>
      <w:pBdr>
        <w:top w:val="single" w:sz="6" w:space="1" w:color="auto" w:shadow="1"/>
        <w:left w:val="single" w:sz="6" w:space="1" w:color="auto" w:shadow="1"/>
        <w:bottom w:val="single" w:sz="6" w:space="1" w:color="auto" w:shadow="1"/>
        <w:right w:val="single" w:sz="6" w:space="1" w:color="auto" w:shadow="1"/>
      </w:pBdr>
      <w:ind w:left="567" w:right="6804"/>
      <w:jc w:val="center"/>
      <w:outlineLvl w:val="1"/>
    </w:pPr>
    <w:rPr>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
    <w:name w:val="INFO"/>
    <w:basedOn w:val="Normal"/>
    <w:pPr>
      <w:tabs>
        <w:tab w:val="center" w:pos="6379"/>
      </w:tabs>
    </w:pPr>
    <w:rPr>
      <w:rFonts w:ascii="QTTheatre" w:hAnsi="QTTheatre"/>
      <w:sz w:val="80"/>
    </w:rPr>
  </w:style>
  <w:style w:type="paragraph" w:customStyle="1" w:styleId="MTCLE2">
    <w:name w:val="MTCLE2"/>
    <w:basedOn w:val="Normal"/>
    <w:pPr>
      <w:shd w:val="pct25" w:color="auto" w:fill="auto"/>
      <w:ind w:right="335"/>
      <w:jc w:val="center"/>
    </w:pPr>
    <w:rPr>
      <w:b/>
      <w:sz w:val="30"/>
    </w:rPr>
  </w:style>
  <w:style w:type="paragraph" w:customStyle="1" w:styleId="DOC">
    <w:name w:val="DOC"/>
    <w:basedOn w:val="Normal"/>
    <w:pPr>
      <w:jc w:val="both"/>
    </w:pPr>
    <w:rPr>
      <w:b/>
      <w:sz w:val="22"/>
    </w:rPr>
  </w:style>
  <w:style w:type="paragraph" w:customStyle="1" w:styleId="MTCLE">
    <w:name w:val="MTCLE"/>
    <w:basedOn w:val="Normal"/>
    <w:pPr>
      <w:shd w:val="pct30" w:color="auto" w:fill="auto"/>
      <w:ind w:left="454" w:right="170"/>
      <w:jc w:val="center"/>
    </w:pPr>
    <w:rPr>
      <w:b/>
      <w:sz w:val="30"/>
    </w:rPr>
  </w:style>
  <w:style w:type="paragraph" w:customStyle="1" w:styleId="RESUME">
    <w:name w:val="RESUME"/>
    <w:basedOn w:val="Normal"/>
    <w:pPr>
      <w:ind w:left="454" w:right="170"/>
    </w:pPr>
    <w:rPr>
      <w:b/>
    </w:rPr>
  </w:style>
  <w:style w:type="paragraph" w:customStyle="1" w:styleId="TITRE">
    <w:name w:val="TITRE"/>
    <w:basedOn w:val="Normal"/>
    <w:pPr>
      <w:shd w:val="pct30" w:color="auto" w:fill="auto"/>
      <w:jc w:val="center"/>
    </w:pPr>
    <w:rPr>
      <w:b/>
      <w:sz w:val="30"/>
    </w:rPr>
  </w:style>
  <w:style w:type="paragraph" w:customStyle="1" w:styleId="Style1">
    <w:name w:val="Style1"/>
    <w:basedOn w:val="Normal"/>
    <w:pPr>
      <w:shd w:val="pct30" w:color="auto" w:fill="auto"/>
      <w:jc w:val="center"/>
    </w:pPr>
    <w:rPr>
      <w:b/>
      <w:sz w:val="30"/>
    </w:rPr>
  </w:style>
  <w:style w:type="paragraph" w:customStyle="1" w:styleId="doc0">
    <w:name w:val="doc"/>
    <w:basedOn w:val="Normal"/>
    <w:pPr>
      <w:ind w:left="567"/>
    </w:pPr>
    <w:rPr>
      <w:b/>
    </w:rPr>
  </w:style>
  <w:style w:type="paragraph" w:styleId="Normalcentr">
    <w:name w:val="Block Text"/>
    <w:basedOn w:val="Normal"/>
    <w:pPr>
      <w:ind w:left="567" w:right="141" w:firstLine="567"/>
      <w:jc w:val="both"/>
    </w:pPr>
    <w:rPr>
      <w:sz w:val="22"/>
    </w:rPr>
  </w:style>
  <w:style w:type="paragraph" w:customStyle="1" w:styleId="entete">
    <w:name w:val="entete"/>
    <w:basedOn w:val="Normal"/>
  </w:style>
  <w:style w:type="paragraph" w:styleId="Textedebulles">
    <w:name w:val="Balloon Text"/>
    <w:basedOn w:val="Normal"/>
    <w:semiHidden/>
    <w:rsid w:val="00E52321"/>
    <w:rPr>
      <w:rFonts w:ascii="Tahoma" w:hAnsi="Tahoma" w:cs="Tahoma"/>
      <w:sz w:val="16"/>
      <w:szCs w:val="16"/>
    </w:rPr>
  </w:style>
  <w:style w:type="table" w:styleId="Grilledutableau">
    <w:name w:val="Table Grid"/>
    <w:basedOn w:val="TableauNormal"/>
    <w:rsid w:val="00813D7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57E4"/>
    <w:pPr>
      <w:autoSpaceDE w:val="0"/>
      <w:autoSpaceDN w:val="0"/>
      <w:adjustRightInd w:val="0"/>
    </w:pPr>
    <w:rPr>
      <w:color w:val="000000"/>
      <w:sz w:val="24"/>
      <w:szCs w:val="24"/>
    </w:rPr>
  </w:style>
  <w:style w:type="character" w:styleId="Marquedecommentaire">
    <w:name w:val="annotation reference"/>
    <w:basedOn w:val="Policepardfaut"/>
    <w:semiHidden/>
    <w:unhideWhenUsed/>
    <w:rsid w:val="00691BEE"/>
    <w:rPr>
      <w:sz w:val="16"/>
      <w:szCs w:val="16"/>
    </w:rPr>
  </w:style>
  <w:style w:type="paragraph" w:styleId="Commentaire">
    <w:name w:val="annotation text"/>
    <w:basedOn w:val="Normal"/>
    <w:link w:val="CommentaireCar"/>
    <w:unhideWhenUsed/>
    <w:rsid w:val="00691BEE"/>
  </w:style>
  <w:style w:type="character" w:customStyle="1" w:styleId="CommentaireCar">
    <w:name w:val="Commentaire Car"/>
    <w:basedOn w:val="Policepardfaut"/>
    <w:link w:val="Commentaire"/>
    <w:rsid w:val="00691BEE"/>
  </w:style>
  <w:style w:type="paragraph" w:styleId="Objetducommentaire">
    <w:name w:val="annotation subject"/>
    <w:basedOn w:val="Commentaire"/>
    <w:next w:val="Commentaire"/>
    <w:link w:val="ObjetducommentaireCar"/>
    <w:semiHidden/>
    <w:unhideWhenUsed/>
    <w:rsid w:val="00691BEE"/>
    <w:rPr>
      <w:b/>
      <w:bCs/>
    </w:rPr>
  </w:style>
  <w:style w:type="character" w:customStyle="1" w:styleId="ObjetducommentaireCar">
    <w:name w:val="Objet du commentaire Car"/>
    <w:basedOn w:val="CommentaireCar"/>
    <w:link w:val="Objetducommentaire"/>
    <w:semiHidden/>
    <w:rsid w:val="00691BEE"/>
    <w:rPr>
      <w:b/>
      <w:bCs/>
    </w:rPr>
  </w:style>
  <w:style w:type="character" w:styleId="Lienhypertexte">
    <w:name w:val="Hyperlink"/>
    <w:basedOn w:val="Policepardfaut"/>
    <w:unhideWhenUsed/>
    <w:rsid w:val="00623AE4"/>
    <w:rPr>
      <w:color w:val="0000FF" w:themeColor="hyperlink"/>
      <w:u w:val="single"/>
    </w:rPr>
  </w:style>
  <w:style w:type="character" w:styleId="Mentionnonrsolue">
    <w:name w:val="Unresolved Mention"/>
    <w:basedOn w:val="Policepardfaut"/>
    <w:uiPriority w:val="99"/>
    <w:semiHidden/>
    <w:unhideWhenUsed/>
    <w:rsid w:val="00623AE4"/>
    <w:rPr>
      <w:color w:val="605E5C"/>
      <w:shd w:val="clear" w:color="auto" w:fill="E1DFDD"/>
    </w:rPr>
  </w:style>
  <w:style w:type="character" w:styleId="Textedelespacerserv">
    <w:name w:val="Placeholder Text"/>
    <w:uiPriority w:val="99"/>
    <w:semiHidden/>
    <w:rsid w:val="00795212"/>
    <w:rPr>
      <w:color w:val="808080"/>
    </w:rPr>
  </w:style>
  <w:style w:type="paragraph" w:styleId="Paragraphedeliste">
    <w:name w:val="List Paragraph"/>
    <w:basedOn w:val="Normal"/>
    <w:uiPriority w:val="34"/>
    <w:qFormat/>
    <w:rsid w:val="00FA270F"/>
    <w:pPr>
      <w:ind w:left="720"/>
      <w:contextualSpacing/>
    </w:pPr>
  </w:style>
  <w:style w:type="paragraph" w:styleId="Rvision">
    <w:name w:val="Revision"/>
    <w:hidden/>
    <w:uiPriority w:val="99"/>
    <w:semiHidden/>
    <w:rsid w:val="005B2C27"/>
  </w:style>
  <w:style w:type="paragraph" w:customStyle="1" w:styleId="pf0">
    <w:name w:val="pf0"/>
    <w:basedOn w:val="Normal"/>
    <w:rsid w:val="00EC240F"/>
    <w:pPr>
      <w:spacing w:before="100" w:beforeAutospacing="1" w:after="100" w:afterAutospacing="1"/>
      <w:ind w:left="300"/>
    </w:pPr>
    <w:rPr>
      <w:sz w:val="24"/>
      <w:szCs w:val="24"/>
    </w:rPr>
  </w:style>
  <w:style w:type="character" w:customStyle="1" w:styleId="cf01">
    <w:name w:val="cf01"/>
    <w:basedOn w:val="Policepardfaut"/>
    <w:rsid w:val="00EC240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14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DD91D-6E9F-4F8B-869D-F2B576B9C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1189</Words>
  <Characters>7186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CONVENTION D’AFFECTATION D’UN AGENT</vt:lpstr>
    </vt:vector>
  </TitlesOfParts>
  <Company>Centre de Gestion 85</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D’AFFECTATION D’UN AGENT</dc:title>
  <dc:creator>Laurence TRICHET</dc:creator>
  <cp:lastModifiedBy>Marie BERRIAU - CDG - Maison des Communes de la Vendée</cp:lastModifiedBy>
  <cp:revision>9</cp:revision>
  <cp:lastPrinted>2017-12-12T15:38:00Z</cp:lastPrinted>
  <dcterms:created xsi:type="dcterms:W3CDTF">2024-07-30T09:22:00Z</dcterms:created>
  <dcterms:modified xsi:type="dcterms:W3CDTF">2025-12-23T09:43:00Z</dcterms:modified>
</cp:coreProperties>
</file>